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169" w:rsidP="001D6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ICTNWK509 Design and implement a security perimeter for ICT networks</w:t>
      </w:r>
      <w:r>
        <w:fldChar w:fldCharType="end"/>
      </w:r>
    </w:p>
    <w:p w:rsidR="001D6169" w:rsidP="001D6169">
      <w:pPr>
        <w:pStyle w:val="Version"/>
        <w:sectPr w:rsidSect="00507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89A" w:rsidP="0050789A">
      <w:pPr>
        <w:pStyle w:val="SuperHeading"/>
      </w:pPr>
      <w:r w:rsidRPr="0050789A">
        <w:t>Assessment Requirements for ICTNWK509 Design and implement a security perimeter for ICT networks</w:t>
      </w:r>
    </w:p>
    <w:p w:rsidR="00000000" w:rsidRPr="0050789A" w:rsidP="0050789A">
      <w:pPr>
        <w:pStyle w:val="Heading1"/>
      </w:pPr>
      <w:bookmarkStart w:id="1" w:name="O_698541"/>
      <w:bookmarkEnd w:id="1"/>
      <w:r w:rsidRPr="00507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07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89A" w:rsidP="0050789A">
            <w:pPr>
              <w:pStyle w:val="BodyText"/>
            </w:pPr>
            <w:r w:rsidRPr="0050789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9A">
            <w:pPr>
              <w:pStyle w:val="BodyText"/>
              <w:rPr>
                <w:lang w:val="en-NZ"/>
              </w:rPr>
            </w:pPr>
            <w:r w:rsidRPr="0050789A">
              <w:rPr>
                <w:rStyle w:val="SpecialBold"/>
              </w:rPr>
              <w:t>Comments</w:t>
            </w:r>
          </w:p>
        </w:tc>
      </w:tr>
      <w:tr w:rsidTr="00507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9A">
            <w:pPr>
              <w:pStyle w:val="BodyText"/>
              <w:rPr>
                <w:lang w:val="en-NZ"/>
              </w:rPr>
            </w:pPr>
            <w:r w:rsidRPr="0050789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89A" w:rsidP="0050789A">
            <w:pPr>
              <w:pStyle w:val="BodyText"/>
            </w:pPr>
            <w:r w:rsidRPr="0050789A">
              <w:t>This version first released with ICT Information and Communications Technology Training Package Version 1.0.</w:t>
            </w:r>
          </w:p>
        </w:tc>
      </w:tr>
    </w:tbl>
    <w:p w:rsidR="00000000" w:rsidRPr="0050789A" w:rsidP="0050789A">
      <w:pPr>
        <w:pStyle w:val="BodyText"/>
      </w:pPr>
    </w:p>
    <w:p w:rsidR="00000000" w:rsidRPr="0050789A" w:rsidP="0050789A">
      <w:pPr>
        <w:pStyle w:val="AllowPageBreak"/>
      </w:pPr>
    </w:p>
    <w:p w:rsidR="00000000" w:rsidRPr="0050789A" w:rsidP="0050789A">
      <w:pPr>
        <w:pStyle w:val="Heading1"/>
      </w:pPr>
      <w:bookmarkStart w:id="2" w:name="O_698542"/>
      <w:bookmarkEnd w:id="2"/>
      <w:r w:rsidRPr="0050789A">
        <w:t>Performance Evidence</w:t>
      </w:r>
    </w:p>
    <w:p w:rsidR="00000000" w:rsidRPr="0050789A" w:rsidP="001D6169">
      <w:pPr>
        <w:pStyle w:val="BodyText"/>
      </w:pPr>
      <w:r w:rsidRPr="0050789A">
        <w:t>Evidence of the ability to:</w:t>
      </w:r>
    </w:p>
    <w:p w:rsidR="00000000" w:rsidRPr="0050789A" w:rsidP="0050789A">
      <w:pPr>
        <w:pStyle w:val="ListBullet"/>
      </w:pPr>
      <w:r w:rsidRPr="0050789A">
        <w:t>identify threats to perimeter security</w:t>
      </w:r>
    </w:p>
    <w:p w:rsidR="00000000" w:rsidRPr="0050789A" w:rsidP="0050789A">
      <w:pPr>
        <w:pStyle w:val="ListBullet"/>
      </w:pPr>
      <w:r w:rsidRPr="0050789A">
        <w:t>develop design for a secure perimeter</w:t>
      </w:r>
    </w:p>
    <w:p w:rsidR="00000000" w:rsidRPr="0050789A" w:rsidP="0050789A">
      <w:pPr>
        <w:pStyle w:val="ListBullet"/>
      </w:pPr>
      <w:r w:rsidRPr="0050789A">
        <w:t>d</w:t>
      </w:r>
      <w:r w:rsidRPr="0050789A">
        <w:t>eploy perimeter to meet security requirements</w:t>
      </w:r>
    </w:p>
    <w:p w:rsidR="00000000" w:rsidRPr="0050789A" w:rsidP="0050789A">
      <w:pPr>
        <w:pStyle w:val="ListBullet"/>
      </w:pPr>
      <w:r w:rsidRPr="0050789A">
        <w:t>design and configure advanced features of perimeter devices to provide additional services</w:t>
      </w:r>
    </w:p>
    <w:p w:rsidR="00000000" w:rsidRPr="0050789A" w:rsidP="0050789A">
      <w:pPr>
        <w:pStyle w:val="ListBullet"/>
      </w:pPr>
      <w:r w:rsidRPr="0050789A">
        <w:t>design and configure an integrated VPN solution</w:t>
      </w:r>
    </w:p>
    <w:p w:rsidR="00000000" w:rsidRPr="0050789A" w:rsidP="0050789A">
      <w:pPr>
        <w:pStyle w:val="ListBullet"/>
      </w:pPr>
      <w:r w:rsidRPr="0050789A">
        <w:t>conduct exhaustive testing of perimeter.</w:t>
      </w:r>
    </w:p>
    <w:p w:rsidR="00000000" w:rsidRPr="0050789A" w:rsidP="0050789A">
      <w:pPr>
        <w:pStyle w:val="BodyText"/>
      </w:pPr>
    </w:p>
    <w:p w:rsidR="00000000" w:rsidRPr="0050789A" w:rsidP="001D6169">
      <w:pPr>
        <w:pStyle w:val="BodyText"/>
      </w:pPr>
      <w:r w:rsidRPr="0050789A">
        <w:t>Note: If a specific volume or frequency is not stated, then evidence must be provided at least once.</w:t>
      </w:r>
    </w:p>
    <w:p w:rsidR="00000000" w:rsidRPr="0050789A" w:rsidP="0050789A">
      <w:pPr>
        <w:pStyle w:val="Heading1"/>
      </w:pPr>
      <w:bookmarkStart w:id="3" w:name="O_698543"/>
      <w:bookmarkEnd w:id="3"/>
      <w:r w:rsidRPr="0050789A">
        <w:t>Knowledge Evidence</w:t>
      </w:r>
    </w:p>
    <w:p w:rsidR="00000000" w:rsidRPr="0050789A" w:rsidP="001D6169">
      <w:pPr>
        <w:pStyle w:val="BodyText"/>
      </w:pPr>
      <w:r w:rsidRPr="0050789A">
        <w:t>To complete the unit requirements safely and effectively, the individual must:</w:t>
      </w:r>
    </w:p>
    <w:p w:rsidR="00000000" w:rsidRPr="0050789A" w:rsidP="0050789A">
      <w:pPr>
        <w:pStyle w:val="ListBullet"/>
      </w:pPr>
      <w:r w:rsidRPr="0050789A">
        <w:t>identify and describe emerging security</w:t>
      </w:r>
      <w:r w:rsidRPr="0050789A">
        <w:t xml:space="preserve"> issues and the need for security policies</w:t>
      </w:r>
    </w:p>
    <w:p w:rsidR="00000000" w:rsidRPr="0050789A" w:rsidP="0050789A">
      <w:pPr>
        <w:pStyle w:val="ListBullet"/>
      </w:pPr>
      <w:r w:rsidRPr="0050789A">
        <w:t>describe the security perimeter issues related to networks, including:</w:t>
      </w:r>
    </w:p>
    <w:p w:rsidR="00000000" w:rsidRPr="0050789A" w:rsidP="0050789A">
      <w:pPr>
        <w:pStyle w:val="ListBullet2"/>
      </w:pPr>
      <w:r w:rsidRPr="0050789A">
        <w:t>auditing and penetration testing techniques</w:t>
      </w:r>
    </w:p>
    <w:p w:rsidR="00000000" w:rsidRPr="0050789A" w:rsidP="0050789A">
      <w:pPr>
        <w:pStyle w:val="ListBullet2"/>
      </w:pPr>
      <w:r w:rsidRPr="0050789A">
        <w:t>capabilities of software and hardware perimeter solutions</w:t>
      </w:r>
    </w:p>
    <w:p w:rsidR="00000000" w:rsidRPr="0050789A" w:rsidP="0050789A">
      <w:pPr>
        <w:pStyle w:val="ListBullet2"/>
      </w:pPr>
      <w:r w:rsidRPr="0050789A">
        <w:t>logging analysis techniques</w:t>
      </w:r>
    </w:p>
    <w:p w:rsidR="00000000" w:rsidRPr="0050789A" w:rsidP="0050789A">
      <w:pPr>
        <w:pStyle w:val="ListBullet2"/>
      </w:pPr>
      <w:r w:rsidRPr="0050789A">
        <w:t>organisatio</w:t>
      </w:r>
      <w:r w:rsidRPr="0050789A">
        <w:t>nal network infrastructure</w:t>
      </w:r>
    </w:p>
    <w:p w:rsidR="00000000" w:rsidRPr="0050789A" w:rsidP="0050789A">
      <w:pPr>
        <w:pStyle w:val="ListBullet2"/>
      </w:pPr>
      <w:r w:rsidRPr="0050789A">
        <w:t>security technologies according to perimeter design</w:t>
      </w:r>
    </w:p>
    <w:p w:rsidR="00000000" w:rsidRPr="0050789A" w:rsidP="0050789A">
      <w:pPr>
        <w:pStyle w:val="ListBullet2"/>
      </w:pPr>
      <w:r w:rsidRPr="0050789A">
        <w:t>weaknesses of installed perimeter design.</w:t>
      </w:r>
    </w:p>
    <w:p w:rsidR="00000000" w:rsidRPr="0050789A" w:rsidP="0050789A">
      <w:pPr>
        <w:pStyle w:val="AllowPageBreak"/>
      </w:pPr>
    </w:p>
    <w:p w:rsidR="00000000" w:rsidRPr="0050789A" w:rsidP="0050789A">
      <w:pPr>
        <w:pStyle w:val="Heading1"/>
      </w:pPr>
      <w:bookmarkStart w:id="4" w:name="O_698544"/>
      <w:bookmarkEnd w:id="4"/>
      <w:r w:rsidRPr="0050789A">
        <w:t>Assessment Conditions</w:t>
      </w:r>
    </w:p>
    <w:p w:rsidR="00000000" w:rsidRPr="0050789A" w:rsidP="001D6169">
      <w:pPr>
        <w:pStyle w:val="BodyText"/>
      </w:pPr>
      <w:r w:rsidRPr="0050789A">
        <w:t>Gather evidence to demonstrate consistent performance in conditions that are safe and r</w:t>
      </w:r>
      <w:r w:rsidRPr="0050789A">
        <w:t>eplicate the workplace. Noise levels, production flow, interruptions and time variances must be typical of those experienced in the network industry, and include access to:</w:t>
      </w:r>
    </w:p>
    <w:p w:rsidR="00000000" w:rsidRPr="0050789A" w:rsidP="0050789A">
      <w:pPr>
        <w:pStyle w:val="ListBullet"/>
      </w:pPr>
      <w:r w:rsidRPr="0050789A">
        <w:t>site or prototype where perimeter security may be implemented and managed</w:t>
      </w:r>
    </w:p>
    <w:p w:rsidR="00000000" w:rsidRPr="0050789A" w:rsidP="0050789A">
      <w:pPr>
        <w:pStyle w:val="ListBullet"/>
      </w:pPr>
      <w:r w:rsidRPr="0050789A">
        <w:t>perimete</w:t>
      </w:r>
      <w:r w:rsidRPr="0050789A">
        <w:t>r devices</w:t>
      </w:r>
    </w:p>
    <w:p w:rsidR="00000000" w:rsidRPr="0050789A" w:rsidP="0050789A">
      <w:pPr>
        <w:pStyle w:val="ListBullet"/>
      </w:pPr>
      <w:r w:rsidRPr="0050789A">
        <w:t>organisational security requirements.</w:t>
      </w:r>
    </w:p>
    <w:p w:rsidR="00000000" w:rsidRPr="0050789A" w:rsidP="0050789A">
      <w:pPr>
        <w:pStyle w:val="BodyText"/>
      </w:pPr>
    </w:p>
    <w:p w:rsidR="00000000" w:rsidRPr="0050789A" w:rsidP="001D6169">
      <w:pPr>
        <w:pStyle w:val="BodyText"/>
      </w:pPr>
      <w:r w:rsidRPr="0050789A">
        <w:t>Assessors must satisfy NVR/AQTF assessor requirements.</w:t>
      </w:r>
    </w:p>
    <w:p w:rsidR="00000000" w:rsidRPr="0050789A" w:rsidP="0050789A">
      <w:pPr>
        <w:pStyle w:val="Heading1"/>
      </w:pPr>
      <w:bookmarkStart w:id="5" w:name="O_698547"/>
      <w:bookmarkEnd w:id="5"/>
      <w:r w:rsidRPr="0050789A">
        <w:t>Links</w:t>
      </w:r>
    </w:p>
    <w:p w:rsidR="00000000" w:rsidRPr="0050789A" w:rsidP="001D6169">
      <w:pPr>
        <w:pStyle w:val="BodyText"/>
      </w:pPr>
      <w:r w:rsidRPr="00507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1C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789A" w:rsidP="0050789A"/>
    <w:sectPr w:rsidSect="005078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9A" w:rsidRPr="001D6169" w:rsidP="001D6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69" w:rsidP="00507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169" w:rsidP="00507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6169" w:rsidP="00507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89A" w:rsidRPr="001D6169" w:rsidP="001D6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69" w:rsidRPr="002D2AF8" w:rsidP="00507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ICTNWK509 Design and implement a security perimeter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D6169" w:rsidP="00507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E6A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2C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C09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89A"/>
  </w:style>
  <w:style w:type="character" w:customStyle="1" w:styleId="Heading1Char">
    <w:name w:val="Heading 1 Char"/>
    <w:basedOn w:val="DefaultParagraphFont"/>
    <w:link w:val="Heading1"/>
    <w:rsid w:val="00507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8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89A"/>
    <w:rPr>
      <w:b/>
      <w:spacing w:val="0"/>
    </w:rPr>
  </w:style>
  <w:style w:type="paragraph" w:styleId="ListBullet2">
    <w:name w:val="List Bullet 2"/>
    <w:basedOn w:val="List2"/>
    <w:rsid w:val="005078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89A"/>
    <w:rPr>
      <w:i/>
    </w:rPr>
  </w:style>
  <w:style w:type="paragraph" w:styleId="Caption">
    <w:name w:val="caption"/>
    <w:basedOn w:val="BodyText"/>
    <w:next w:val="Normal"/>
    <w:qFormat/>
    <w:rsid w:val="00507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89A"/>
  </w:style>
  <w:style w:type="paragraph" w:styleId="TableofFigures">
    <w:name w:val="table of figures"/>
    <w:basedOn w:val="Normal"/>
    <w:next w:val="Normal"/>
    <w:semiHidden/>
    <w:rsid w:val="00507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89A"/>
    <w:rPr>
      <w:rFonts w:ascii="Wingdings" w:hAnsi="Wingdings"/>
    </w:rPr>
  </w:style>
  <w:style w:type="paragraph" w:customStyle="1" w:styleId="TableHeading">
    <w:name w:val="Table Heading"/>
    <w:basedOn w:val="HeadingBase"/>
    <w:rsid w:val="00507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89A"/>
    <w:rPr>
      <w:color w:val="0033CC"/>
      <w:u w:val="none"/>
    </w:rPr>
  </w:style>
  <w:style w:type="paragraph" w:customStyle="1" w:styleId="BodyTextRight">
    <w:name w:val="Body Text Right"/>
    <w:basedOn w:val="BodyText"/>
    <w:rsid w:val="00507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89A"/>
    <w:rPr>
      <w:sz w:val="32"/>
    </w:rPr>
  </w:style>
  <w:style w:type="paragraph" w:customStyle="1" w:styleId="HeadingProcedure">
    <w:name w:val="Heading Procedure"/>
    <w:basedOn w:val="HeadingBase"/>
    <w:next w:val="Normal"/>
    <w:rsid w:val="00507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89A"/>
    <w:pPr>
      <w:spacing w:before="60" w:after="60"/>
    </w:pPr>
  </w:style>
  <w:style w:type="paragraph" w:styleId="ListContinue">
    <w:name w:val="List Continue"/>
    <w:basedOn w:val="List"/>
    <w:rsid w:val="0050789A"/>
    <w:pPr>
      <w:ind w:firstLine="0"/>
    </w:pPr>
  </w:style>
  <w:style w:type="paragraph" w:customStyle="1" w:styleId="ListNote">
    <w:name w:val="List Note"/>
    <w:basedOn w:val="List"/>
    <w:rsid w:val="00507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89A"/>
    <w:rPr>
      <w:rFonts w:ascii="Courier New" w:hAnsi="Courier New"/>
    </w:rPr>
  </w:style>
  <w:style w:type="paragraph" w:customStyle="1" w:styleId="NoteBullet">
    <w:name w:val="Note Bullet"/>
    <w:basedOn w:val="Note"/>
    <w:rsid w:val="00507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89A"/>
    <w:rPr>
      <w:b/>
      <w:smallCaps/>
    </w:rPr>
  </w:style>
  <w:style w:type="paragraph" w:customStyle="1" w:styleId="TableListNumber">
    <w:name w:val="Table List Number"/>
    <w:basedOn w:val="ListNumber"/>
    <w:rsid w:val="00507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89A"/>
    <w:pPr>
      <w:numPr>
        <w:numId w:val="9"/>
      </w:numPr>
    </w:pPr>
  </w:style>
  <w:style w:type="paragraph" w:customStyle="1" w:styleId="ListAlpha2">
    <w:name w:val="List Alpha 2"/>
    <w:basedOn w:val="List2"/>
    <w:rsid w:val="0050789A"/>
    <w:pPr>
      <w:numPr>
        <w:numId w:val="8"/>
      </w:numPr>
    </w:pPr>
  </w:style>
  <w:style w:type="paragraph" w:styleId="List2">
    <w:name w:val="List 2"/>
    <w:basedOn w:val="BodyText"/>
    <w:rsid w:val="00507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89A"/>
    <w:pPr>
      <w:numPr>
        <w:numId w:val="4"/>
      </w:numPr>
    </w:pPr>
  </w:style>
  <w:style w:type="paragraph" w:styleId="ListContinue2">
    <w:name w:val="List Continue 2"/>
    <w:basedOn w:val="List2"/>
    <w:rsid w:val="0050789A"/>
    <w:pPr>
      <w:ind w:firstLine="0"/>
    </w:pPr>
  </w:style>
  <w:style w:type="paragraph" w:styleId="ListContinue3">
    <w:name w:val="List Continue 3"/>
    <w:basedOn w:val="List3"/>
    <w:rsid w:val="0050789A"/>
    <w:pPr>
      <w:ind w:left="1021" w:firstLine="0"/>
    </w:pPr>
  </w:style>
  <w:style w:type="paragraph" w:styleId="ListContinue4">
    <w:name w:val="List Continue 4"/>
    <w:basedOn w:val="List4"/>
    <w:rsid w:val="0050789A"/>
    <w:pPr>
      <w:ind w:firstLine="0"/>
    </w:pPr>
  </w:style>
  <w:style w:type="paragraph" w:styleId="ListContinue5">
    <w:name w:val="List Continue 5"/>
    <w:basedOn w:val="List5"/>
    <w:rsid w:val="0050789A"/>
    <w:pPr>
      <w:ind w:firstLine="0"/>
    </w:pPr>
  </w:style>
  <w:style w:type="paragraph" w:styleId="ListNumber3">
    <w:name w:val="List Number 3"/>
    <w:basedOn w:val="List3"/>
    <w:rsid w:val="0050789A"/>
    <w:pPr>
      <w:numPr>
        <w:numId w:val="5"/>
      </w:numPr>
    </w:pPr>
  </w:style>
  <w:style w:type="paragraph" w:styleId="ListNumber4">
    <w:name w:val="List Number 4"/>
    <w:basedOn w:val="List4"/>
    <w:rsid w:val="0050789A"/>
    <w:pPr>
      <w:numPr>
        <w:numId w:val="6"/>
      </w:numPr>
    </w:pPr>
  </w:style>
  <w:style w:type="paragraph" w:styleId="ListNumber5">
    <w:name w:val="List Number 5"/>
    <w:basedOn w:val="List5"/>
    <w:rsid w:val="0050789A"/>
    <w:pPr>
      <w:numPr>
        <w:numId w:val="7"/>
      </w:numPr>
    </w:pPr>
  </w:style>
  <w:style w:type="paragraph" w:styleId="BlockText">
    <w:name w:val="Block Text"/>
    <w:basedOn w:val="Normal"/>
    <w:rsid w:val="00507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89A"/>
    <w:rPr>
      <w:sz w:val="16"/>
      <w:vertAlign w:val="superscript"/>
    </w:rPr>
  </w:style>
  <w:style w:type="character" w:customStyle="1" w:styleId="Symbols">
    <w:name w:val="Symbols"/>
    <w:basedOn w:val="DefaultParagraphFont"/>
    <w:rsid w:val="0050789A"/>
    <w:rPr>
      <w:rFonts w:ascii="Symbol" w:hAnsi="Symbol"/>
    </w:rPr>
  </w:style>
  <w:style w:type="character" w:customStyle="1" w:styleId="MenuOptions">
    <w:name w:val="Menu Options"/>
    <w:basedOn w:val="DefaultParagraphFont"/>
    <w:rsid w:val="00507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89A"/>
    <w:rPr>
      <w:b/>
    </w:rPr>
  </w:style>
  <w:style w:type="character" w:customStyle="1" w:styleId="Underlined">
    <w:name w:val="Underlined"/>
    <w:basedOn w:val="DefaultParagraphFont"/>
    <w:rsid w:val="0050789A"/>
    <w:rPr>
      <w:u w:val="single"/>
    </w:rPr>
  </w:style>
  <w:style w:type="paragraph" w:customStyle="1" w:styleId="TableBodyTextRight">
    <w:name w:val="Table Body Text Right"/>
    <w:basedOn w:val="TableBodyText"/>
    <w:rsid w:val="00507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89A"/>
    <w:rPr>
      <w:sz w:val="18"/>
    </w:rPr>
  </w:style>
  <w:style w:type="paragraph" w:customStyle="1" w:styleId="BodySmallRight">
    <w:name w:val="Body Small Right"/>
    <w:basedOn w:val="BodyTextRight"/>
    <w:rsid w:val="0050789A"/>
    <w:rPr>
      <w:sz w:val="18"/>
      <w:szCs w:val="18"/>
    </w:rPr>
  </w:style>
  <w:style w:type="paragraph" w:customStyle="1" w:styleId="MarginEdition">
    <w:name w:val="Margin Edition"/>
    <w:basedOn w:val="MarginNote"/>
    <w:rsid w:val="00507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89A"/>
    <w:rPr>
      <w:sz w:val="2"/>
      <w:szCs w:val="2"/>
    </w:rPr>
  </w:style>
  <w:style w:type="character" w:customStyle="1" w:styleId="Small">
    <w:name w:val="Small"/>
    <w:basedOn w:val="DefaultParagraphFont"/>
    <w:rsid w:val="0050789A"/>
    <w:rPr>
      <w:sz w:val="16"/>
    </w:rPr>
  </w:style>
  <w:style w:type="paragraph" w:customStyle="1" w:styleId="WideTable">
    <w:name w:val="Wide Table"/>
    <w:basedOn w:val="Normal"/>
    <w:rsid w:val="00507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89A"/>
  </w:style>
  <w:style w:type="paragraph" w:styleId="Quote">
    <w:name w:val="Quote"/>
    <w:basedOn w:val="Heading1"/>
    <w:link w:val="QuoteChar"/>
    <w:qFormat/>
    <w:rsid w:val="00507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89A"/>
    <w:pPr>
      <w:pageBreakBefore/>
    </w:pPr>
  </w:style>
  <w:style w:type="paragraph" w:customStyle="1" w:styleId="Border">
    <w:name w:val="Border"/>
    <w:basedOn w:val="Normal"/>
    <w:qFormat/>
    <w:rsid w:val="00507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89A"/>
    <w:rPr>
      <w:u w:val="single"/>
    </w:rPr>
  </w:style>
  <w:style w:type="character" w:customStyle="1" w:styleId="BoldandItalics">
    <w:name w:val="Bold and Italics"/>
    <w:qFormat/>
    <w:rsid w:val="0050789A"/>
    <w:rPr>
      <w:b/>
      <w:i/>
      <w:u w:val="none"/>
    </w:rPr>
  </w:style>
  <w:style w:type="paragraph" w:styleId="BalloonText">
    <w:name w:val="Balloon Text"/>
    <w:basedOn w:val="Normal"/>
    <w:link w:val="BalloonTextChar"/>
    <w:rsid w:val="00507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89A"/>
    <w:pPr>
      <w:spacing w:before="0" w:after="0"/>
    </w:pPr>
  </w:style>
  <w:style w:type="paragraph" w:customStyle="1" w:styleId="BodyTextBold">
    <w:name w:val="Body Text Bold"/>
    <w:basedOn w:val="BodyText"/>
    <w:qFormat/>
    <w:rsid w:val="0050789A"/>
    <w:rPr>
      <w:b/>
    </w:rPr>
  </w:style>
  <w:style w:type="character" w:styleId="Hyperlink">
    <w:name w:val="Hyperlink"/>
    <w:basedOn w:val="DefaultParagraphFont"/>
    <w:uiPriority w:val="99"/>
    <w:unhideWhenUsed/>
    <w:rsid w:val="001D6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1857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ICTNWK509 Design and implement a security perimeter for ICT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2020-10-02T06:20:00Z</dcterms:created>
  <dcterms:modified xsi:type="dcterms:W3CDTF">2020-10-02T06:20:00Z</dcterms:modified>
</cp:coreProperties>
</file>