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A1E" w:rsidP="00622A1E">
      <w:pPr>
        <w:pStyle w:val="Title"/>
      </w:pPr>
      <w:r>
        <w:fldChar w:fldCharType="begin"/>
      </w:r>
      <w:r>
        <w:instrText xml:space="preserve"> TITLE   \* MERGEFORMAT </w:instrText>
      </w:r>
      <w:r>
        <w:fldChar w:fldCharType="separate"/>
      </w:r>
      <w:r>
        <w:t>ICTNWK506 Configure, verify and troubleshoot WAN links and IP services in a medium enterprise network</w:t>
      </w:r>
      <w:r>
        <w:fldChar w:fldCharType="end"/>
      </w:r>
    </w:p>
    <w:p w:rsidR="00622A1E" w:rsidP="00622A1E">
      <w:pPr>
        <w:pStyle w:val="Version"/>
        <w:sectPr w:rsidSect="00C458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584B" w:rsidP="00C4584B">
      <w:pPr>
        <w:pStyle w:val="SuperHeading"/>
      </w:pPr>
      <w:r w:rsidRPr="00C4584B">
        <w:t>ICTNWK506 Configure, verify and troubleshoot WAN links and IP services in a medium enterprise network</w:t>
      </w:r>
    </w:p>
    <w:p w:rsidR="00000000" w:rsidRPr="00C4584B" w:rsidP="00C4584B">
      <w:pPr>
        <w:pStyle w:val="Heading1"/>
      </w:pPr>
      <w:bookmarkStart w:id="1" w:name="O_698588"/>
      <w:bookmarkEnd w:id="1"/>
      <w:r w:rsidRPr="00C4584B">
        <w:t>Modification History</w:t>
      </w:r>
    </w:p>
    <w:tbl>
      <w:tblPr>
        <w:tblW w:w="0" w:type="auto"/>
        <w:tblLayout w:type="fixed"/>
        <w:tblCellMar>
          <w:left w:w="62" w:type="dxa"/>
          <w:right w:w="62" w:type="dxa"/>
        </w:tblCellMar>
        <w:tblLook w:val="0000"/>
      </w:tblPr>
      <w:tblGrid>
        <w:gridCol w:w="2700"/>
        <w:gridCol w:w="6325"/>
      </w:tblGrid>
      <w:tr w:rsidTr="00C4584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rPr>
                <w:rStyle w:val="SpecialBold"/>
              </w:rPr>
              <w:t>Comments</w:t>
            </w:r>
          </w:p>
        </w:tc>
      </w:tr>
      <w:tr w:rsidTr="00C4584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t>This version first released with ICT Information and Communications Technology Training Package Version 1.0.</w:t>
            </w:r>
          </w:p>
        </w:tc>
      </w:tr>
    </w:tbl>
    <w:p w:rsidR="00000000" w:rsidRPr="00C4584B" w:rsidP="00C4584B">
      <w:pPr>
        <w:pStyle w:val="BodyText"/>
      </w:pPr>
    </w:p>
    <w:p w:rsidR="00000000" w:rsidRPr="00C4584B" w:rsidP="00C4584B">
      <w:pPr>
        <w:pStyle w:val="AllowPageBreak"/>
      </w:pPr>
    </w:p>
    <w:p w:rsidR="00000000" w:rsidRPr="00C4584B" w:rsidP="00C4584B">
      <w:pPr>
        <w:pStyle w:val="Heading1"/>
      </w:pPr>
      <w:bookmarkStart w:id="2" w:name="O_698589"/>
      <w:bookmarkEnd w:id="2"/>
      <w:r w:rsidRPr="00C4584B">
        <w:t>Application</w:t>
      </w:r>
    </w:p>
    <w:p w:rsidR="00000000" w:rsidRPr="00C4584B" w:rsidP="00622A1E">
      <w:pPr>
        <w:pStyle w:val="BodyText"/>
      </w:pPr>
      <w:r w:rsidRPr="00C4584B">
        <w:t>This unit describes the skills and knowledge required to use appropriate tools, equipment, software and protocols to</w:t>
      </w:r>
      <w:r w:rsidRPr="00C4584B">
        <w:t xml:space="preserve"> install, operate, and troubleshoot medium enterprise switches.</w:t>
      </w:r>
    </w:p>
    <w:p w:rsidR="00000000" w:rsidRPr="00C4584B" w:rsidP="00622A1E">
      <w:pPr>
        <w:pStyle w:val="BodyText"/>
      </w:pPr>
      <w:r w:rsidRPr="00C4584B">
        <w:t>It applies to individuals with excellent communication skills who are working as help desk technicians and network support technicians.</w:t>
      </w:r>
    </w:p>
    <w:p w:rsidR="00000000" w:rsidRPr="00C4584B" w:rsidP="00622A1E">
      <w:pPr>
        <w:pStyle w:val="BodyText"/>
      </w:pPr>
      <w:r w:rsidRPr="00C4584B">
        <w:t>No licensing, legislative or certification requirement</w:t>
      </w:r>
      <w:r w:rsidRPr="00C4584B">
        <w:t>s apply to this unit at the time of publication.</w:t>
      </w:r>
    </w:p>
    <w:p w:rsidR="00000000" w:rsidRPr="00C4584B" w:rsidP="00C4584B">
      <w:pPr>
        <w:pStyle w:val="Heading1"/>
      </w:pPr>
      <w:bookmarkStart w:id="3" w:name="O_698592"/>
      <w:bookmarkEnd w:id="3"/>
      <w:r w:rsidRPr="00C4584B">
        <w:t>Unit Sector</w:t>
      </w:r>
    </w:p>
    <w:p w:rsidR="00000000" w:rsidRPr="00C4584B" w:rsidP="00622A1E">
      <w:pPr>
        <w:pStyle w:val="BodyText"/>
      </w:pPr>
      <w:r w:rsidRPr="00C4584B">
        <w:t>Networking</w:t>
      </w:r>
    </w:p>
    <w:p w:rsidR="00000000" w:rsidRPr="00C4584B" w:rsidP="00C4584B">
      <w:pPr>
        <w:pStyle w:val="Heading1"/>
      </w:pPr>
      <w:bookmarkStart w:id="4" w:name="O_698593"/>
      <w:bookmarkEnd w:id="4"/>
      <w:r w:rsidRPr="00C4584B">
        <w:t>Elements and Performance Criteria</w:t>
      </w:r>
    </w:p>
    <w:tbl>
      <w:tblPr>
        <w:tblW w:w="0" w:type="auto"/>
        <w:tblLayout w:type="fixed"/>
        <w:tblCellMar>
          <w:left w:w="62" w:type="dxa"/>
          <w:right w:w="62" w:type="dxa"/>
        </w:tblCellMar>
        <w:tblLook w:val="0000"/>
      </w:tblPr>
      <w:tblGrid>
        <w:gridCol w:w="2700"/>
        <w:gridCol w:w="6300"/>
      </w:tblGrid>
      <w:tr w:rsidTr="00C4584B">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4584B" w:rsidP="00C4584B">
            <w:pPr>
              <w:pStyle w:val="BodyText"/>
            </w:pPr>
            <w:r w:rsidRPr="00C4584B">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4584B">
            <w:pPr>
              <w:pStyle w:val="BodyText"/>
              <w:rPr>
                <w:lang w:val="en-NZ"/>
              </w:rPr>
            </w:pPr>
            <w:r w:rsidRPr="00C4584B">
              <w:rPr>
                <w:rStyle w:val="SpecialBold"/>
              </w:rPr>
              <w:t>PERFORMANCE CRITERIA</w:t>
            </w:r>
          </w:p>
        </w:tc>
      </w:tr>
      <w:tr w:rsidTr="00C4584B">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rPr>
                <w:rStyle w:val="Emphasis"/>
              </w:rPr>
              <w:t>Performance criteria describe the performance needed to demonstrate achievement of the element.</w:t>
            </w:r>
          </w:p>
        </w:tc>
      </w:tr>
      <w:tr w:rsidTr="00C4584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1. Prepare to install medium enterprise WAN links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t>1.1 Prepare for given work according to legislation, work health and safety (WHS) codes, regulations and stan</w:t>
            </w:r>
            <w:r w:rsidRPr="00C4584B">
              <w:t>dards</w:t>
            </w:r>
          </w:p>
          <w:p w:rsidR="00000000" w:rsidRPr="00C4584B" w:rsidP="00C4584B">
            <w:pPr>
              <w:pStyle w:val="BodyText"/>
            </w:pPr>
            <w:r w:rsidRPr="00C4584B">
              <w:t>1.2 Arrange access to the site according to required procedure</w:t>
            </w:r>
          </w:p>
          <w:p w:rsidR="00000000" w:rsidRPr="00C4584B" w:rsidP="00C4584B">
            <w:pPr>
              <w:pStyle w:val="BodyText"/>
            </w:pPr>
            <w:r w:rsidRPr="00C4584B">
              <w:t>1.3 Review existing network design documentation to ensure it is current and complete</w:t>
            </w:r>
          </w:p>
          <w:p w:rsidR="00000000" w:rsidRPr="00C4584B" w:rsidP="00C4584B">
            <w:pPr>
              <w:pStyle w:val="BodyText"/>
            </w:pPr>
            <w:r w:rsidRPr="00C4584B">
              <w:t>1.4 Select network elements required to be installed to meet technical requirements</w:t>
            </w:r>
          </w:p>
          <w:p w:rsidR="00000000" w:rsidRPr="00C4584B" w:rsidP="00C4584B">
            <w:pPr>
              <w:pStyle w:val="BodyText"/>
            </w:pPr>
            <w:r w:rsidRPr="00C4584B">
              <w:t>1.5 Contact vendo</w:t>
            </w:r>
            <w:r w:rsidRPr="00C4584B">
              <w:t>rs and service suppliers to obtain specifications and availability of identified components</w:t>
            </w:r>
          </w:p>
          <w:p w:rsidR="00000000" w:rsidRPr="00C4584B" w:rsidP="00C4584B">
            <w:pPr>
              <w:pStyle w:val="BodyText"/>
            </w:pPr>
            <w:r w:rsidRPr="00C4584B">
              <w:t>1.6 Develop plans, with prioritised tasks and contingency arrangements, for installation of components with minimum disruption to client</w:t>
            </w:r>
          </w:p>
          <w:p w:rsidR="00000000" w:rsidP="00C4584B">
            <w:pPr>
              <w:pStyle w:val="BodyText"/>
              <w:rPr>
                <w:lang w:val="en-NZ"/>
              </w:rPr>
            </w:pPr>
            <w:r w:rsidRPr="00C4584B">
              <w:t>1.7 Liaise with appropriate</w:t>
            </w:r>
            <w:r w:rsidRPr="00C4584B">
              <w:t xml:space="preserve"> person to obtain approval for the plans, including security clearance and timing</w:t>
            </w:r>
          </w:p>
        </w:tc>
      </w:tr>
      <w:tr w:rsidTr="00C4584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2. Configure WAN links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t>2.1 Determine different methods for connecting to a wide area network (WAN)</w:t>
            </w:r>
          </w:p>
          <w:p w:rsidR="00000000" w:rsidRPr="00C4584B" w:rsidP="00C4584B">
            <w:pPr>
              <w:pStyle w:val="BodyText"/>
            </w:pPr>
            <w:r w:rsidRPr="00C4584B">
              <w:t>2.2 Configure and verify a basic serial WAN configuration</w:t>
            </w:r>
          </w:p>
          <w:p w:rsidR="00000000" w:rsidRPr="00C4584B" w:rsidP="00C4584B">
            <w:pPr>
              <w:pStyle w:val="BodyText"/>
            </w:pPr>
            <w:r w:rsidRPr="00C4584B">
              <w:t>2.3 C</w:t>
            </w:r>
            <w:r w:rsidRPr="00C4584B">
              <w:t>onfigure and verify at least two WAN protocols</w:t>
            </w:r>
          </w:p>
          <w:p w:rsidR="00000000" w:rsidRPr="00C4584B" w:rsidP="00C4584B">
            <w:pPr>
              <w:pStyle w:val="BodyText"/>
            </w:pPr>
            <w:r w:rsidRPr="00C4584B">
              <w:t>2.4 Determine virtual private network (VPN) technology</w:t>
            </w:r>
          </w:p>
          <w:p w:rsidR="00000000" w:rsidRPr="00C4584B" w:rsidP="00C4584B">
            <w:pPr>
              <w:pStyle w:val="BodyText"/>
            </w:pPr>
            <w:r w:rsidRPr="00C4584B">
              <w:t>2.5 Configure and verify a site-to-site VPN</w:t>
            </w:r>
          </w:p>
          <w:p w:rsidR="00000000" w:rsidRPr="00C4584B" w:rsidP="00C4584B">
            <w:pPr>
              <w:pStyle w:val="BodyText"/>
            </w:pPr>
            <w:r w:rsidRPr="00C4584B">
              <w:t>2.6 Determine asymmetric digital subscriber line (ADSL) technology</w:t>
            </w:r>
          </w:p>
          <w:p w:rsidR="00000000" w:rsidP="00C4584B">
            <w:pPr>
              <w:pStyle w:val="BodyText"/>
              <w:rPr>
                <w:lang w:val="en-NZ"/>
              </w:rPr>
            </w:pPr>
            <w:r w:rsidRPr="00C4584B">
              <w:t>2.7 Configure and verify an ADSL connection</w:t>
            </w:r>
          </w:p>
        </w:tc>
      </w:tr>
      <w:tr w:rsidTr="00C4584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3. Configure and verify IP services on a router</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t>3.1 Determine the operation and benefits of using dynamic host configuration protocol (DHCP)</w:t>
            </w:r>
          </w:p>
          <w:p w:rsidR="00000000" w:rsidRPr="00C4584B" w:rsidP="00C4584B">
            <w:pPr>
              <w:pStyle w:val="BodyText"/>
            </w:pPr>
            <w:r w:rsidRPr="00C4584B">
              <w:t>3.2 Configure and verify DHCP operation on a router</w:t>
            </w:r>
          </w:p>
          <w:p w:rsidR="00000000" w:rsidRPr="00C4584B" w:rsidP="00C4584B">
            <w:pPr>
              <w:pStyle w:val="BodyText"/>
            </w:pPr>
            <w:r w:rsidRPr="00C4584B">
              <w:t>3.3 Implement static and dynamic addressing services for host</w:t>
            </w:r>
            <w:r w:rsidRPr="00C4584B">
              <w:t>s in a local area network (LAN) environment</w:t>
            </w:r>
          </w:p>
          <w:p w:rsidR="00000000" w:rsidRPr="00C4584B" w:rsidP="00C4584B">
            <w:pPr>
              <w:pStyle w:val="BodyText"/>
            </w:pPr>
            <w:r w:rsidRPr="00C4584B">
              <w:t>3.4 Determine the basic operation of network address translation (NAT)</w:t>
            </w:r>
          </w:p>
          <w:p w:rsidR="00000000" w:rsidRPr="00C4584B" w:rsidP="00C4584B">
            <w:pPr>
              <w:pStyle w:val="BodyText"/>
            </w:pPr>
            <w:r w:rsidRPr="00C4584B">
              <w:t>3.5 Configure NAT for given network requirements</w:t>
            </w:r>
          </w:p>
          <w:p w:rsidR="00000000" w:rsidRPr="00C4584B" w:rsidP="00C4584B">
            <w:pPr>
              <w:pStyle w:val="BodyText"/>
            </w:pPr>
            <w:r w:rsidRPr="00C4584B">
              <w:t>3.6 Implement and verify NAT in a medium sized enterprise branch office network</w:t>
            </w:r>
          </w:p>
          <w:p w:rsidR="00000000" w:rsidP="00C4584B">
            <w:pPr>
              <w:pStyle w:val="BodyText"/>
              <w:rPr>
                <w:lang w:val="en-NZ"/>
              </w:rPr>
            </w:pPr>
            <w:r w:rsidRPr="00C4584B">
              <w:t>3.7 Describe</w:t>
            </w:r>
            <w:r w:rsidRPr="00C4584B">
              <w:t xml:space="preserve"> the basic operation and configuration of internet protocol version 6 (IPv6)</w:t>
            </w:r>
          </w:p>
        </w:tc>
      </w:tr>
      <w:tr w:rsidTr="00C4584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4. Secure a network using router services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t>4.1 Determine the purpose and types of access control lists (ACLs)</w:t>
            </w:r>
          </w:p>
          <w:p w:rsidR="00000000" w:rsidRPr="00C4584B" w:rsidP="00C4584B">
            <w:pPr>
              <w:pStyle w:val="BodyText"/>
            </w:pPr>
            <w:r w:rsidRPr="00C4584B">
              <w:t>4.2 Configure and apply ACLs based on network filtering requirements</w:t>
            </w:r>
          </w:p>
          <w:p w:rsidR="00000000" w:rsidP="00C4584B">
            <w:pPr>
              <w:pStyle w:val="BodyText"/>
              <w:rPr>
                <w:lang w:val="en-NZ"/>
              </w:rPr>
            </w:pPr>
            <w:r w:rsidRPr="00C4584B">
              <w:t>4.3 Configure and apply ACLs to provide secure access to the router</w:t>
            </w:r>
          </w:p>
        </w:tc>
      </w:tr>
      <w:tr w:rsidTr="00C4584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 xml:space="preserve">5. Troubleshoot medium </w:t>
            </w:r>
            <w:r w:rsidRPr="00C4584B">
              <w:t>enterprise WAN links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t>5.1 Troubleshoot WAN implementation issues</w:t>
            </w:r>
          </w:p>
          <w:p w:rsidR="00000000" w:rsidRPr="00C4584B" w:rsidP="00C4584B">
            <w:pPr>
              <w:pStyle w:val="BodyText"/>
            </w:pPr>
            <w:r w:rsidRPr="00C4584B">
              <w:t>5.2 Rectify WAN problems</w:t>
            </w:r>
          </w:p>
          <w:p w:rsidR="00000000" w:rsidRPr="00C4584B" w:rsidP="00C4584B">
            <w:pPr>
              <w:pStyle w:val="BodyText"/>
            </w:pPr>
            <w:r w:rsidRPr="00C4584B">
              <w:t>5.3 Document solutions</w:t>
            </w:r>
          </w:p>
        </w:tc>
      </w:tr>
    </w:tbl>
    <w:p w:rsidR="00000000" w:rsidRPr="00C4584B" w:rsidP="00C4584B">
      <w:pPr>
        <w:pStyle w:val="BodyText"/>
      </w:pPr>
    </w:p>
    <w:p w:rsidR="00000000" w:rsidRPr="00C4584B" w:rsidP="00C4584B">
      <w:pPr>
        <w:pStyle w:val="AllowPageBreak"/>
      </w:pPr>
    </w:p>
    <w:p w:rsidR="00000000" w:rsidRPr="00C4584B" w:rsidP="00C4584B">
      <w:pPr>
        <w:pStyle w:val="Heading1"/>
      </w:pPr>
      <w:bookmarkStart w:id="5" w:name="O_698594"/>
      <w:bookmarkEnd w:id="5"/>
      <w:r w:rsidRPr="00C4584B">
        <w:t>Foundation Skills</w:t>
      </w:r>
    </w:p>
    <w:p w:rsidR="00000000" w:rsidRPr="00622A1E" w:rsidP="00622A1E">
      <w:pPr>
        <w:pStyle w:val="BodyText"/>
        <w:rPr>
          <w:i/>
        </w:rPr>
      </w:pPr>
      <w:r w:rsidRPr="00622A1E">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622A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rPr>
                <w:rStyle w:val="SpecialBold"/>
              </w:rPr>
              <w:t>Description</w:t>
            </w:r>
          </w:p>
        </w:tc>
      </w:tr>
      <w:tr w:rsidTr="00622A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1.2, 1.3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ListBullet"/>
              <w:rPr>
                <w:lang w:val="en-NZ"/>
              </w:rPr>
            </w:pPr>
            <w:r w:rsidRPr="00C4584B">
              <w:t>Gathers, interprets and analyses techn</w:t>
            </w:r>
            <w:r w:rsidRPr="00C4584B">
              <w:t>ical information to determine requirements according to client needs</w:t>
            </w:r>
          </w:p>
        </w:tc>
      </w:tr>
      <w:tr w:rsidTr="00622A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1.5, 1.6, 2.1, 4.1, 5.3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ListBullet"/>
              <w:rPr>
                <w:lang w:val="en-NZ"/>
              </w:rPr>
            </w:pPr>
            <w:r w:rsidRPr="00C4584B">
              <w:t xml:space="preserve">Prepares workplace documentation which incorporates an evaluation of technical information and </w:t>
            </w:r>
            <w:r w:rsidRPr="00C4584B">
              <w:t>specialised and cohesive language in a format and style appropriate for a specific audience</w:t>
            </w:r>
          </w:p>
        </w:tc>
      </w:tr>
      <w:tr w:rsidTr="00622A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1.5, 1.7, 2.1, 2.4, 2.6, 3.1, 3.4, 3.7, 4.1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ListBullet"/>
            </w:pPr>
            <w:r w:rsidRPr="00C4584B">
              <w:t>Uses specific and relevant language to clearly describe and explain a range of technical, operation</w:t>
            </w:r>
            <w:r w:rsidRPr="00C4584B">
              <w:t>al and business related matters with internal and external personnel</w:t>
            </w:r>
          </w:p>
          <w:p w:rsidR="00000000" w:rsidP="00C4584B">
            <w:pPr>
              <w:pStyle w:val="ListBullet"/>
              <w:rPr>
                <w:lang w:val="en-NZ"/>
              </w:rPr>
            </w:pPr>
            <w:r w:rsidRPr="00C4584B">
              <w:t xml:space="preserve">Uses listening and questioning skills to confirm understanding for requirements, participates in a verbal exchange of ideas/solutions and uses appropriate, detailed and clear language to </w:t>
            </w:r>
            <w:r w:rsidRPr="00C4584B">
              <w:t>address key personnel and to disseminate information</w:t>
            </w:r>
          </w:p>
        </w:tc>
      </w:tr>
      <w:tr w:rsidTr="00622A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2.2, 2.3, 2.5, 2.7, 3.2, 3.5, 4.2, 4.3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ListBullet"/>
              <w:rPr>
                <w:lang w:val="en-NZ"/>
              </w:rPr>
            </w:pPr>
            <w:r w:rsidRPr="00C4584B">
              <w:t>Analyses numerical information to take measurements, interpret results and evaluate performance and interoperability of network</w:t>
            </w:r>
          </w:p>
        </w:tc>
      </w:tr>
      <w:tr w:rsidTr="00622A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ListBullet"/>
              <w:rPr>
                <w:lang w:val="en-NZ"/>
              </w:rPr>
            </w:pPr>
            <w:r w:rsidRPr="00C4584B">
              <w:t>Appreciates the implications of legal and regulatory responsibilities related to own work</w:t>
            </w:r>
          </w:p>
        </w:tc>
      </w:tr>
      <w:tr w:rsidTr="00622A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1.1, 1.2, 1.4, 1.6, 2.2, 2.3, 2.5, 2.7, 3.2, 3.3, 3.5, 3.6, 4.2, 4.3, 5.1, 5.2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ListBullet"/>
            </w:pPr>
            <w:r w:rsidRPr="00C4584B">
              <w:t>Reflects on the ways in which digit</w:t>
            </w:r>
            <w:r w:rsidRPr="00C4584B">
              <w:t>al systems and tools are used or could be used to achieve work goals, and begins to recognise strategic and operational applications</w:t>
            </w:r>
          </w:p>
          <w:p w:rsidR="00000000" w:rsidRPr="00C4584B" w:rsidP="00C4584B">
            <w:pPr>
              <w:pStyle w:val="ListBullet"/>
            </w:pPr>
            <w:r w:rsidRPr="00C4584B">
              <w:t>Uses digital technologies and systems safely and securely when implementing and monitoring a system, with a growing awarene</w:t>
            </w:r>
            <w:r w:rsidRPr="00C4584B">
              <w:t>ss of the permanence and transparency of all activities</w:t>
            </w:r>
          </w:p>
          <w:p w:rsidR="00000000" w:rsidRPr="00C4584B" w:rsidP="00C4584B">
            <w:pPr>
              <w:pStyle w:val="ListBullet"/>
            </w:pPr>
            <w:r w:rsidRPr="00C4584B">
              <w:t>Uses a combination of formal, logical planning processes and an increasingly intuitive understanding of context to plan, prioritise and monitor own work</w:t>
            </w:r>
          </w:p>
          <w:p w:rsidR="00000000" w:rsidRPr="00C4584B" w:rsidP="00C4584B">
            <w:pPr>
              <w:pStyle w:val="ListBullet"/>
            </w:pPr>
            <w:r w:rsidRPr="00C4584B">
              <w:t>Makes decisions in relatively complex situation</w:t>
            </w:r>
            <w:r w:rsidRPr="00C4584B">
              <w:t>s, taking a range of factors into consideration</w:t>
            </w:r>
          </w:p>
          <w:p w:rsidR="00000000" w:rsidRPr="00C4584B" w:rsidP="00C4584B">
            <w:pPr>
              <w:pStyle w:val="ListBullet"/>
            </w:pPr>
            <w:r w:rsidRPr="00C4584B">
              <w:t>When dealing with complex issues, may use intuition to identify the general problem area, switching to analytical processes to clarify goals and key issues, and lateral thinking processes to generate possible</w:t>
            </w:r>
            <w:r w:rsidRPr="00C4584B">
              <w:t xml:space="preserve"> solutions</w:t>
            </w:r>
          </w:p>
        </w:tc>
      </w:tr>
    </w:tbl>
    <w:p w:rsidR="00000000" w:rsidRPr="00C4584B" w:rsidP="00C4584B">
      <w:pPr>
        <w:pStyle w:val="BodyText"/>
      </w:pPr>
    </w:p>
    <w:p w:rsidR="00000000" w:rsidRPr="00C4584B" w:rsidP="00C4584B">
      <w:pPr>
        <w:pStyle w:val="AllowPageBreak"/>
      </w:pPr>
    </w:p>
    <w:p w:rsidR="00000000" w:rsidRPr="00C4584B" w:rsidP="00C4584B">
      <w:pPr>
        <w:pStyle w:val="Heading1"/>
      </w:pPr>
      <w:bookmarkStart w:id="6" w:name="O_698596"/>
      <w:bookmarkEnd w:id="6"/>
      <w:r w:rsidRPr="00C4584B">
        <w:t>Unit Mapping Information</w:t>
      </w:r>
    </w:p>
    <w:tbl>
      <w:tblPr>
        <w:tblW w:w="0" w:type="auto"/>
        <w:tblCellMar>
          <w:left w:w="62" w:type="dxa"/>
          <w:right w:w="62" w:type="dxa"/>
        </w:tblCellMar>
        <w:tblLook w:val="0000"/>
      </w:tblPr>
      <w:tblGrid>
        <w:gridCol w:w="2109"/>
        <w:gridCol w:w="2278"/>
        <w:gridCol w:w="3206"/>
        <w:gridCol w:w="1603"/>
      </w:tblGrid>
      <w:tr w:rsidTr="00622A1E">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rPr>
                <w:rStyle w:val="SpecialBold"/>
              </w:rPr>
              <w:t>Code and title</w:t>
            </w:r>
          </w:p>
          <w:p w:rsidR="00000000" w:rsidRPr="00C4584B" w:rsidP="00C4584B">
            <w:pPr>
              <w:pStyle w:val="BodyText"/>
            </w:pPr>
            <w:r w:rsidRPr="00C4584B">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rPr>
                <w:rStyle w:val="SpecialBold"/>
              </w:rPr>
              <w:t>Code and title</w:t>
            </w:r>
          </w:p>
          <w:p w:rsidR="00000000" w:rsidRPr="00C4584B" w:rsidP="00C4584B">
            <w:pPr>
              <w:pStyle w:val="BodyText"/>
            </w:pPr>
            <w:r w:rsidRPr="00C4584B">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rPr>
                <w:rStyle w:val="SpecialBold"/>
              </w:rPr>
              <w:t>Equivalence status</w:t>
            </w:r>
          </w:p>
        </w:tc>
      </w:tr>
      <w:tr w:rsidTr="00622A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ICTNWK506 Configure, verify and troubleshoot WAN links and IP services in a medium enterprise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ICANWK506A Configure, verify and troubleshoot WAN links and IP services in a medium enterprise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t>Equivalent unit</w:t>
            </w:r>
          </w:p>
        </w:tc>
      </w:tr>
    </w:tbl>
    <w:p w:rsidR="00000000" w:rsidRPr="00C4584B" w:rsidP="00C4584B">
      <w:pPr>
        <w:pStyle w:val="BodyText"/>
      </w:pPr>
    </w:p>
    <w:p w:rsidR="00000000" w:rsidRPr="00C4584B" w:rsidP="00C4584B">
      <w:pPr>
        <w:pStyle w:val="AllowPageBreak"/>
      </w:pPr>
    </w:p>
    <w:p w:rsidR="00000000" w:rsidRPr="00C4584B" w:rsidP="00C4584B">
      <w:pPr>
        <w:pStyle w:val="Heading1"/>
      </w:pPr>
      <w:bookmarkStart w:id="7" w:name="O_698603"/>
      <w:bookmarkEnd w:id="7"/>
      <w:r w:rsidRPr="00C4584B">
        <w:t>Links</w:t>
      </w:r>
    </w:p>
    <w:p w:rsidR="00000000" w:rsidRPr="00C4584B" w:rsidP="00622A1E">
      <w:pPr>
        <w:pStyle w:val="BodyText"/>
      </w:pPr>
      <w:r w:rsidRPr="00C4584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45567">
        <w:rPr>
          <w:rStyle w:val="Hyperlink"/>
        </w:rPr>
        <w:t>https://vetnet.gov.au/Pages/TrainingDocs.aspx?q=a53af4e4-b400-484e-b778-71c9e9d6aff2</w:t>
      </w:r>
      <w:r>
        <w:fldChar w:fldCharType="end"/>
      </w:r>
    </w:p>
    <w:p w:rsidR="00000000" w:rsidRPr="00C4584B" w:rsidP="00622A1E">
      <w:pPr>
        <w:pStyle w:val="BodyText"/>
        <w:sectPr w:rsidSect="00C4584B">
          <w:headerReference w:type="default" r:id="rId10"/>
          <w:footerReference w:type="default" r:id="rId11"/>
          <w:pgSz w:w="11908" w:h="16833"/>
          <w:pgMar w:top="1702" w:right="1418" w:bottom="1702" w:left="1418" w:header="992" w:footer="992" w:gutter="0"/>
          <w:cols w:space="720"/>
          <w:noEndnote/>
          <w:docGrid w:linePitch="299"/>
        </w:sectPr>
      </w:pPr>
    </w:p>
    <w:p w:rsidR="00000000" w:rsidRPr="00C4584B" w:rsidP="00C4584B">
      <w:pPr>
        <w:pStyle w:val="SuperHeading"/>
      </w:pPr>
      <w:r w:rsidRPr="00C4584B">
        <w:t>Assessment Requirements for IC</w:t>
      </w:r>
      <w:r w:rsidRPr="00C4584B">
        <w:t>TNWK506 Configure, verify and troubleshoot WAN links and IP services in a medium enterprise network</w:t>
      </w:r>
    </w:p>
    <w:p w:rsidR="00000000" w:rsidRPr="00C4584B" w:rsidP="00C4584B">
      <w:pPr>
        <w:pStyle w:val="Heading1"/>
      </w:pPr>
      <w:bookmarkStart w:id="8" w:name="O_698598"/>
      <w:bookmarkEnd w:id="8"/>
      <w:r w:rsidRPr="00C4584B">
        <w:t>Modification History</w:t>
      </w:r>
    </w:p>
    <w:tbl>
      <w:tblPr>
        <w:tblW w:w="0" w:type="auto"/>
        <w:tblLayout w:type="fixed"/>
        <w:tblCellMar>
          <w:left w:w="62" w:type="dxa"/>
          <w:right w:w="62" w:type="dxa"/>
        </w:tblCellMar>
        <w:tblLook w:val="0000"/>
      </w:tblPr>
      <w:tblGrid>
        <w:gridCol w:w="2700"/>
        <w:gridCol w:w="6325"/>
      </w:tblGrid>
      <w:tr w:rsidTr="00C4584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rPr>
                <w:rStyle w:val="SpecialBold"/>
              </w:rPr>
              <w:t>Comments</w:t>
            </w:r>
          </w:p>
        </w:tc>
      </w:tr>
      <w:tr w:rsidTr="00C4584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84B">
            <w:pPr>
              <w:pStyle w:val="BodyText"/>
              <w:rPr>
                <w:lang w:val="en-NZ"/>
              </w:rPr>
            </w:pPr>
            <w:r w:rsidRPr="00C4584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84B" w:rsidP="00C4584B">
            <w:pPr>
              <w:pStyle w:val="BodyText"/>
            </w:pPr>
            <w:r w:rsidRPr="00C4584B">
              <w:t>This version first released with ICT Information and Communications Technology Training Pac</w:t>
            </w:r>
            <w:r w:rsidRPr="00C4584B">
              <w:t>kage Version 1.0.</w:t>
            </w:r>
          </w:p>
        </w:tc>
      </w:tr>
    </w:tbl>
    <w:p w:rsidR="00000000" w:rsidRPr="00C4584B" w:rsidP="00C4584B">
      <w:pPr>
        <w:pStyle w:val="BodyText"/>
      </w:pPr>
    </w:p>
    <w:p w:rsidR="00000000" w:rsidRPr="00C4584B" w:rsidP="00C4584B">
      <w:pPr>
        <w:pStyle w:val="AllowPageBreak"/>
      </w:pPr>
    </w:p>
    <w:p w:rsidR="00000000" w:rsidRPr="00C4584B" w:rsidP="00C4584B">
      <w:pPr>
        <w:pStyle w:val="Heading1"/>
      </w:pPr>
      <w:bookmarkStart w:id="9" w:name="O_698599"/>
      <w:bookmarkEnd w:id="9"/>
      <w:r w:rsidRPr="00C4584B">
        <w:t>Performance Evidence</w:t>
      </w:r>
    </w:p>
    <w:p w:rsidR="00000000" w:rsidRPr="00C4584B" w:rsidP="00622A1E">
      <w:pPr>
        <w:pStyle w:val="BodyText"/>
      </w:pPr>
      <w:r w:rsidRPr="00C4584B">
        <w:t>Evidence of the ability to:</w:t>
      </w:r>
    </w:p>
    <w:p w:rsidR="00000000" w:rsidRPr="00C4584B" w:rsidP="00C4584B">
      <w:pPr>
        <w:pStyle w:val="ListBullet"/>
      </w:pPr>
      <w:r w:rsidRPr="00C4584B">
        <w:t>plan and prepare for the wide area network (WAN) link installation task</w:t>
      </w:r>
    </w:p>
    <w:p w:rsidR="00000000" w:rsidRPr="00C4584B" w:rsidP="00C4584B">
      <w:pPr>
        <w:pStyle w:val="ListBullet"/>
      </w:pPr>
      <w:r w:rsidRPr="00C4584B">
        <w:t>install and configure WAN links</w:t>
      </w:r>
    </w:p>
    <w:p w:rsidR="00000000" w:rsidRPr="00C4584B" w:rsidP="00C4584B">
      <w:pPr>
        <w:pStyle w:val="ListBullet"/>
      </w:pPr>
      <w:r w:rsidRPr="00C4584B">
        <w:t>configure and troubleshoot the following internet protocol (IP) services:</w:t>
      </w:r>
    </w:p>
    <w:p w:rsidR="00000000" w:rsidRPr="00C4584B" w:rsidP="00C4584B">
      <w:pPr>
        <w:pStyle w:val="ListBullet2"/>
      </w:pPr>
      <w:r w:rsidRPr="00C4584B">
        <w:t>network address translation (NAT)</w:t>
      </w:r>
    </w:p>
    <w:p w:rsidR="00000000" w:rsidRPr="00C4584B" w:rsidP="00C4584B">
      <w:pPr>
        <w:pStyle w:val="ListBullet2"/>
      </w:pPr>
      <w:r w:rsidRPr="00C4584B">
        <w:t>dynamic host configuration protocol (DHCP)</w:t>
      </w:r>
    </w:p>
    <w:p w:rsidR="00000000" w:rsidRPr="00C4584B" w:rsidP="00C4584B">
      <w:pPr>
        <w:pStyle w:val="ListBullet2"/>
      </w:pPr>
      <w:r w:rsidRPr="00C4584B">
        <w:t>access control lists (ACLs)</w:t>
      </w:r>
    </w:p>
    <w:p w:rsidR="00000000" w:rsidRPr="00C4584B" w:rsidP="00C4584B">
      <w:pPr>
        <w:pStyle w:val="ListBullet2"/>
      </w:pPr>
      <w:r w:rsidRPr="00C4584B">
        <w:t>configure and troubleshoot ADSL links</w:t>
      </w:r>
    </w:p>
    <w:p w:rsidR="00000000" w:rsidRPr="00C4584B" w:rsidP="00C4584B">
      <w:pPr>
        <w:pStyle w:val="ListBullet2"/>
      </w:pPr>
      <w:r w:rsidRPr="00C4584B">
        <w:t>configure and troubleshoot VPNs</w:t>
      </w:r>
    </w:p>
    <w:p w:rsidR="00000000" w:rsidRPr="00C4584B" w:rsidP="00C4584B">
      <w:pPr>
        <w:pStyle w:val="ListBullet"/>
      </w:pPr>
      <w:r w:rsidRPr="00C4584B">
        <w:t>document solutions.</w:t>
      </w:r>
    </w:p>
    <w:p w:rsidR="00000000" w:rsidRPr="00C4584B" w:rsidP="00C4584B">
      <w:pPr>
        <w:pStyle w:val="BodyText"/>
      </w:pPr>
    </w:p>
    <w:p w:rsidR="00000000" w:rsidRPr="00C4584B" w:rsidP="00622A1E">
      <w:pPr>
        <w:pStyle w:val="BodyText"/>
      </w:pPr>
      <w:r w:rsidRPr="00C4584B">
        <w:t>Note: If a specific volume or frequency is not stated, then evidence must be provided at least once.</w:t>
      </w:r>
    </w:p>
    <w:p w:rsidR="00000000" w:rsidRPr="00C4584B" w:rsidP="00C4584B">
      <w:pPr>
        <w:pStyle w:val="Heading1"/>
      </w:pPr>
      <w:bookmarkStart w:id="10" w:name="O_698600"/>
      <w:bookmarkEnd w:id="10"/>
      <w:r w:rsidRPr="00C4584B">
        <w:t>Knowledge Evidence</w:t>
      </w:r>
    </w:p>
    <w:p w:rsidR="00000000" w:rsidRPr="00C4584B" w:rsidP="00622A1E">
      <w:pPr>
        <w:pStyle w:val="BodyText"/>
      </w:pPr>
      <w:r w:rsidRPr="00C4584B">
        <w:t>To complete the unit requirements safely and effectively, the individual must:</w:t>
      </w:r>
    </w:p>
    <w:p w:rsidR="00000000" w:rsidRPr="00C4584B" w:rsidP="00C4584B">
      <w:pPr>
        <w:pStyle w:val="ListBullet"/>
      </w:pPr>
      <w:r w:rsidRPr="00C4584B">
        <w:t>outline the basic</w:t>
      </w:r>
      <w:r w:rsidRPr="00C4584B">
        <w:t xml:space="preserve"> operation and configuration of internet protocol version 6 (IPv6)</w:t>
      </w:r>
    </w:p>
    <w:p w:rsidR="00000000" w:rsidRPr="00C4584B" w:rsidP="00C4584B">
      <w:pPr>
        <w:pStyle w:val="ListBullet"/>
      </w:pPr>
      <w:r w:rsidRPr="00C4584B">
        <w:t>identify and describe typical router setup and operations, including:</w:t>
      </w:r>
    </w:p>
    <w:p w:rsidR="00000000" w:rsidRPr="00C4584B" w:rsidP="00C4584B">
      <w:pPr>
        <w:pStyle w:val="ListBullet2"/>
      </w:pPr>
      <w:r w:rsidRPr="00C4584B">
        <w:t>ACLs</w:t>
      </w:r>
    </w:p>
    <w:p w:rsidR="00000000" w:rsidRPr="00C4584B" w:rsidP="00C4584B">
      <w:pPr>
        <w:pStyle w:val="ListBullet2"/>
      </w:pPr>
      <w:r w:rsidRPr="00C4584B">
        <w:t>router calling line identification (CLI) configuration</w:t>
      </w:r>
    </w:p>
    <w:p w:rsidR="00000000" w:rsidRPr="00C4584B" w:rsidP="00C4584B">
      <w:pPr>
        <w:pStyle w:val="ListBullet2"/>
      </w:pPr>
      <w:r w:rsidRPr="00C4584B">
        <w:t>router debug commands</w:t>
      </w:r>
    </w:p>
    <w:p w:rsidR="00000000" w:rsidRPr="00C4584B" w:rsidP="00C4584B">
      <w:pPr>
        <w:pStyle w:val="ListBullet"/>
      </w:pPr>
      <w:r w:rsidRPr="00C4584B">
        <w:t>explain typical problems and solutions with WAN link installations.</w:t>
      </w:r>
    </w:p>
    <w:p w:rsidR="00000000" w:rsidRPr="00C4584B" w:rsidP="00C4584B">
      <w:pPr>
        <w:pStyle w:val="AllowPageBreak"/>
      </w:pPr>
    </w:p>
    <w:p w:rsidR="00000000" w:rsidRPr="00C4584B" w:rsidP="00C4584B">
      <w:pPr>
        <w:pStyle w:val="Heading1"/>
      </w:pPr>
      <w:bookmarkStart w:id="11" w:name="O_698601"/>
      <w:bookmarkEnd w:id="11"/>
      <w:r w:rsidRPr="00C4584B">
        <w:t>Assessment Conditions</w:t>
      </w:r>
    </w:p>
    <w:p w:rsidR="00000000" w:rsidRPr="00C4584B" w:rsidP="00622A1E">
      <w:pPr>
        <w:pStyle w:val="BodyText"/>
      </w:pPr>
      <w:r w:rsidRPr="00C4584B">
        <w:t>Gather evidence to demonstrate consistent performance in conditions that are safe and replicate the workplace. Noise levels, production flow, interru</w:t>
      </w:r>
      <w:r w:rsidRPr="00C4584B">
        <w:t>ptions and time variances must be typical of those experienced in the network industry, and include access to:</w:t>
      </w:r>
    </w:p>
    <w:p w:rsidR="00000000" w:rsidRPr="00C4584B" w:rsidP="00C4584B">
      <w:pPr>
        <w:pStyle w:val="ListBullet"/>
      </w:pPr>
      <w:r w:rsidRPr="00C4584B">
        <w:t>a site where network installation may be conducted</w:t>
      </w:r>
    </w:p>
    <w:p w:rsidR="00000000" w:rsidRPr="00C4584B" w:rsidP="00C4584B">
      <w:pPr>
        <w:pStyle w:val="ListBullet"/>
      </w:pPr>
      <w:r w:rsidRPr="00C4584B">
        <w:t>hardware and software</w:t>
      </w:r>
    </w:p>
    <w:p w:rsidR="00000000" w:rsidRPr="00C4584B" w:rsidP="00C4584B">
      <w:pPr>
        <w:pStyle w:val="ListBullet"/>
      </w:pPr>
      <w:r w:rsidRPr="00C4584B">
        <w:t>organisational guidelines</w:t>
      </w:r>
    </w:p>
    <w:p w:rsidR="00000000" w:rsidRPr="00C4584B" w:rsidP="00C4584B">
      <w:pPr>
        <w:pStyle w:val="ListBullet"/>
      </w:pPr>
      <w:r w:rsidRPr="00C4584B">
        <w:t>computers</w:t>
      </w:r>
    </w:p>
    <w:p w:rsidR="00000000" w:rsidRPr="00C4584B" w:rsidP="00C4584B">
      <w:pPr>
        <w:pStyle w:val="ListBullet"/>
      </w:pPr>
      <w:r w:rsidRPr="00C4584B">
        <w:t>WAN service point of presence.</w:t>
      </w:r>
    </w:p>
    <w:p w:rsidR="00000000" w:rsidRPr="00C4584B" w:rsidP="00C4584B">
      <w:pPr>
        <w:pStyle w:val="BodyText"/>
      </w:pPr>
    </w:p>
    <w:p w:rsidR="00000000" w:rsidRPr="00C4584B" w:rsidP="00622A1E">
      <w:pPr>
        <w:pStyle w:val="BodyText"/>
      </w:pPr>
      <w:r w:rsidRPr="00C4584B">
        <w:t>Assessors must satisfy NVR/AQTF assessor requirements.</w:t>
      </w:r>
    </w:p>
    <w:p w:rsidR="00000000" w:rsidRPr="00C4584B" w:rsidP="00C4584B">
      <w:pPr>
        <w:pStyle w:val="Heading1"/>
      </w:pPr>
      <w:bookmarkStart w:id="12" w:name="O_698604"/>
      <w:bookmarkEnd w:id="12"/>
      <w:r w:rsidRPr="00C4584B">
        <w:t>Links</w:t>
      </w:r>
    </w:p>
    <w:p w:rsidR="00000000" w:rsidRPr="00C4584B" w:rsidP="00622A1E">
      <w:pPr>
        <w:pStyle w:val="BodyText"/>
      </w:pPr>
      <w:r w:rsidRPr="00C4584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45567">
        <w:rPr>
          <w:rStyle w:val="Hyperlink"/>
        </w:rPr>
        <w:t>https://vetnet.gov.au/Pages/TrainingDocs.aspx?q=a53af4e4-b400-484e-b778-71c9e9d6aff2</w:t>
      </w:r>
      <w:r>
        <w:fldChar w:fldCharType="end"/>
      </w:r>
    </w:p>
    <w:p w:rsidR="00000000" w:rsidRPr="00C4584B" w:rsidP="00C4584B"/>
    <w:sectPr w:rsidSect="00C458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84B" w:rsidRPr="00622A1E" w:rsidP="00622A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1E" w:rsidP="00C458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2A1E" w:rsidP="00C458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22A1E" w:rsidP="00C458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84B" w:rsidP="00C4584B">
    <w:pPr>
      <w:pStyle w:val="Footer"/>
      <w:framePr w:wrap="around"/>
    </w:pPr>
    <w:r>
      <w:fldChar w:fldCharType="begin"/>
    </w:r>
    <w:r>
      <w:instrText xml:space="preserve"> DOCPROPERTY  Subject  \* MERGEFORMAT </w:instrText>
    </w:r>
    <w:r>
      <w:fldChar w:fldCharType="separate"/>
    </w:r>
    <w:r w:rsidR="00622A1E">
      <w:t>Approved</w:t>
    </w:r>
    <w:r w:rsidR="00622A1E">
      <w:fldChar w:fldCharType="end"/>
    </w:r>
    <w:r>
      <w:tab/>
      <w:t xml:space="preserve">Page </w:t>
    </w:r>
    <w:r>
      <w:fldChar w:fldCharType="begin"/>
    </w:r>
    <w:r>
      <w:instrText xml:space="preserve"> PAGE  \* Arabic  \* MERGEFORMAT </w:instrText>
    </w:r>
    <w:r>
      <w:fldChar w:fldCharType="separate"/>
    </w:r>
    <w:r w:rsidR="00622A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2A1E">
      <w:rPr>
        <w:noProof/>
      </w:rPr>
      <w:t>5</w:t>
    </w:r>
    <w:r>
      <w:rPr>
        <w:noProof/>
      </w:rPr>
      <w:fldChar w:fldCharType="end"/>
    </w:r>
  </w:p>
  <w:p w:rsidR="00C4584B" w:rsidP="00C4584B">
    <w:pPr>
      <w:pStyle w:val="Footer"/>
      <w:framePr w:wrap="around"/>
    </w:pPr>
    <w:r>
      <w:t xml:space="preserve">© Commonwealth of Australia, </w:t>
    </w:r>
    <w:r>
      <w:fldChar w:fldCharType="begin"/>
    </w:r>
    <w:r>
      <w:instrText xml:space="preserve"> DATE  \@ "yyyy"  \* MERGEFORMAT </w:instrText>
    </w:r>
    <w:r>
      <w:fldChar w:fldCharType="separate"/>
    </w:r>
    <w:r w:rsidR="00622A1E">
      <w:rPr>
        <w:noProof/>
      </w:rPr>
      <w:t>2025</w:t>
    </w:r>
    <w:r>
      <w:fldChar w:fldCharType="end"/>
    </w:r>
    <w:r>
      <w:tab/>
    </w:r>
    <w:r>
      <w:fldChar w:fldCharType="begin"/>
    </w:r>
    <w:r>
      <w:instrText xml:space="preserve"> DOCPROPERTY  Author  \* MERGEFORMAT </w:instrText>
    </w:r>
    <w:r>
      <w:fldChar w:fldCharType="separate"/>
    </w:r>
    <w:r w:rsidR="00622A1E">
      <w:t>Future Skills Organisation</w:t>
    </w:r>
    <w:r w:rsidR="00622A1E">
      <w:fldChar w:fldCharType="end"/>
    </w:r>
  </w:p>
  <w:p w:rsidR="00C4584B" w:rsidP="00C458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584B" w:rsidRPr="00622A1E" w:rsidP="00622A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1E" w:rsidRPr="002D2AF8" w:rsidP="00C4584B">
    <w:pPr>
      <w:pStyle w:val="Header"/>
      <w:framePr w:wrap="around"/>
    </w:pPr>
    <w:r>
      <w:fldChar w:fldCharType="begin"/>
    </w:r>
    <w:r>
      <w:instrText xml:space="preserve"> TITLE   \* MERGEFORMAT </w:instrText>
    </w:r>
    <w:r>
      <w:fldChar w:fldCharType="separate"/>
    </w:r>
    <w:r>
      <w:t>ICTNWK506 Configure, verify and troubleshoot WAN links and IP services in a medium enterprise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2A1E" w:rsidP="00C458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84B" w:rsidRPr="002D2AF8" w:rsidP="00C4584B">
    <w:pPr>
      <w:pStyle w:val="Header"/>
      <w:framePr w:wrap="around"/>
    </w:pPr>
    <w:r>
      <w:fldChar w:fldCharType="begin"/>
    </w:r>
    <w:r>
      <w:instrText xml:space="preserve"> TITLE   \* MERGEFORMAT </w:instrText>
    </w:r>
    <w:r>
      <w:fldChar w:fldCharType="separate"/>
    </w:r>
    <w:r w:rsidR="00622A1E">
      <w:t>ICTNWK506 Configure, verify and troubleshoot WAN links and IP services in a medium enterprise network</w:t>
    </w:r>
    <w:r w:rsidR="00622A1E">
      <w:fldChar w:fldCharType="end"/>
    </w:r>
    <w:r>
      <w:tab/>
      <w:t xml:space="preserve">Date this document was generated: </w:t>
    </w:r>
    <w:r>
      <w:fldChar w:fldCharType="begin"/>
    </w:r>
    <w:r>
      <w:instrText xml:space="preserve"> CREATEDATE  \@ "d MMMM yyyy"  \* MERGEFORMAT </w:instrText>
    </w:r>
    <w:r>
      <w:fldChar w:fldCharType="separate"/>
    </w:r>
    <w:r w:rsidR="00622A1E">
      <w:rPr>
        <w:noProof/>
      </w:rPr>
      <w:t>2 March 2025</w:t>
    </w:r>
    <w:r>
      <w:fldChar w:fldCharType="end"/>
    </w:r>
  </w:p>
  <w:p w:rsidR="00C4584B" w:rsidP="00C458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D88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245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901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8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84B"/>
    <w:pPr>
      <w:spacing w:before="360" w:after="60"/>
      <w:outlineLvl w:val="0"/>
    </w:pPr>
    <w:rPr>
      <w:sz w:val="32"/>
    </w:rPr>
  </w:style>
  <w:style w:type="paragraph" w:styleId="Heading2">
    <w:name w:val="heading 2"/>
    <w:basedOn w:val="HeadingBase"/>
    <w:next w:val="BodyText"/>
    <w:link w:val="Heading2Char"/>
    <w:qFormat/>
    <w:rsid w:val="00C4584B"/>
    <w:pPr>
      <w:keepLines/>
      <w:spacing w:before="240" w:after="120"/>
      <w:outlineLvl w:val="1"/>
    </w:pPr>
    <w:rPr>
      <w:sz w:val="28"/>
      <w:szCs w:val="40"/>
    </w:rPr>
  </w:style>
  <w:style w:type="paragraph" w:styleId="Heading3">
    <w:name w:val="heading 3"/>
    <w:basedOn w:val="HeadingBase"/>
    <w:next w:val="BodyText"/>
    <w:link w:val="Heading3Char"/>
    <w:qFormat/>
    <w:rsid w:val="00C4584B"/>
    <w:pPr>
      <w:spacing w:before="180" w:after="120"/>
      <w:outlineLvl w:val="2"/>
    </w:pPr>
    <w:rPr>
      <w:spacing w:val="-10"/>
      <w:kern w:val="32"/>
    </w:rPr>
  </w:style>
  <w:style w:type="paragraph" w:styleId="Heading4">
    <w:name w:val="heading 4"/>
    <w:basedOn w:val="HeadingBase"/>
    <w:next w:val="BodyText"/>
    <w:link w:val="Heading4Char"/>
    <w:qFormat/>
    <w:rsid w:val="00C4584B"/>
    <w:pPr>
      <w:spacing w:before="160" w:after="120"/>
      <w:outlineLvl w:val="3"/>
    </w:pPr>
    <w:rPr>
      <w:sz w:val="22"/>
    </w:rPr>
  </w:style>
  <w:style w:type="paragraph" w:styleId="Heading5">
    <w:name w:val="heading 5"/>
    <w:basedOn w:val="HeadingBase"/>
    <w:next w:val="Normal"/>
    <w:link w:val="Heading5Char"/>
    <w:qFormat/>
    <w:rsid w:val="00C4584B"/>
    <w:pPr>
      <w:spacing w:before="80"/>
      <w:outlineLvl w:val="4"/>
    </w:pPr>
    <w:rPr>
      <w:color w:val="918585"/>
      <w:sz w:val="20"/>
    </w:rPr>
  </w:style>
  <w:style w:type="paragraph" w:styleId="Heading6">
    <w:name w:val="heading 6"/>
    <w:basedOn w:val="HeadingBase"/>
    <w:next w:val="Normal"/>
    <w:link w:val="Heading6Char"/>
    <w:qFormat/>
    <w:rsid w:val="00C4584B"/>
    <w:pPr>
      <w:spacing w:before="60"/>
      <w:outlineLvl w:val="5"/>
    </w:pPr>
    <w:rPr>
      <w:color w:val="918585"/>
      <w:sz w:val="20"/>
    </w:rPr>
  </w:style>
  <w:style w:type="paragraph" w:styleId="Heading7">
    <w:name w:val="heading 7"/>
    <w:basedOn w:val="Normal"/>
    <w:next w:val="Normal"/>
    <w:link w:val="Heading7Char"/>
    <w:qFormat/>
    <w:rsid w:val="00C4584B"/>
    <w:pPr>
      <w:ind w:left="720"/>
      <w:outlineLvl w:val="6"/>
    </w:pPr>
    <w:rPr>
      <w:i/>
    </w:rPr>
  </w:style>
  <w:style w:type="paragraph" w:styleId="Heading8">
    <w:name w:val="heading 8"/>
    <w:basedOn w:val="Normal"/>
    <w:next w:val="Normal"/>
    <w:link w:val="Heading8Char"/>
    <w:qFormat/>
    <w:rsid w:val="00C4584B"/>
    <w:pPr>
      <w:ind w:left="720"/>
      <w:outlineLvl w:val="7"/>
    </w:pPr>
    <w:rPr>
      <w:i/>
    </w:rPr>
  </w:style>
  <w:style w:type="paragraph" w:styleId="Heading9">
    <w:name w:val="heading 9"/>
    <w:basedOn w:val="Normal"/>
    <w:next w:val="Normal"/>
    <w:link w:val="Heading9Char"/>
    <w:qFormat/>
    <w:rsid w:val="00C4584B"/>
    <w:pPr>
      <w:ind w:left="720"/>
      <w:outlineLvl w:val="8"/>
    </w:pPr>
    <w:rPr>
      <w:i/>
    </w:rPr>
  </w:style>
  <w:style w:type="character" w:default="1" w:styleId="DefaultParagraphFont">
    <w:name w:val="Default Paragraph Font"/>
    <w:uiPriority w:val="1"/>
    <w:unhideWhenUsed/>
    <w:rsid w:val="00C45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84B"/>
  </w:style>
  <w:style w:type="character" w:customStyle="1" w:styleId="Heading1Char">
    <w:name w:val="Heading 1 Char"/>
    <w:basedOn w:val="DefaultParagraphFont"/>
    <w:link w:val="Heading1"/>
    <w:rsid w:val="00C4584B"/>
    <w:rPr>
      <w:rFonts w:ascii="Times New Roman" w:eastAsia="Times New Roman" w:hAnsi="Times New Roman" w:cs="Times New Roman"/>
      <w:b/>
      <w:sz w:val="32"/>
      <w:szCs w:val="20"/>
      <w:lang w:eastAsia="en-US"/>
    </w:rPr>
  </w:style>
  <w:style w:type="paragraph" w:styleId="BodyText">
    <w:name w:val="Body Text"/>
    <w:basedOn w:val="Normal"/>
    <w:link w:val="BodyTextChar"/>
    <w:rsid w:val="00C458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584B"/>
    <w:rPr>
      <w:rFonts w:ascii="Times New Roman" w:eastAsia="Times New Roman" w:hAnsi="Times New Roman" w:cs="Times New Roman"/>
      <w:sz w:val="24"/>
      <w:lang w:eastAsia="en-US"/>
    </w:rPr>
  </w:style>
  <w:style w:type="paragraph" w:styleId="ListBullet">
    <w:name w:val="List Bullet"/>
    <w:basedOn w:val="List"/>
    <w:rsid w:val="00C4584B"/>
    <w:pPr>
      <w:numPr>
        <w:numId w:val="12"/>
      </w:numPr>
      <w:tabs>
        <w:tab w:val="clear" w:pos="340"/>
      </w:tabs>
      <w:spacing w:before="40" w:after="40"/>
    </w:pPr>
  </w:style>
  <w:style w:type="character" w:customStyle="1" w:styleId="SpecialBold">
    <w:name w:val="Special Bold"/>
    <w:basedOn w:val="DefaultParagraphFont"/>
    <w:rsid w:val="00C4584B"/>
    <w:rPr>
      <w:b/>
      <w:spacing w:val="0"/>
    </w:rPr>
  </w:style>
  <w:style w:type="paragraph" w:styleId="ListBullet2">
    <w:name w:val="List Bullet 2"/>
    <w:basedOn w:val="List2"/>
    <w:rsid w:val="00C4584B"/>
    <w:pPr>
      <w:numPr>
        <w:numId w:val="13"/>
      </w:numPr>
      <w:tabs>
        <w:tab w:val="clear" w:pos="680"/>
      </w:tabs>
    </w:pPr>
  </w:style>
  <w:style w:type="character" w:styleId="Emphasis">
    <w:name w:val="Emphasis"/>
    <w:basedOn w:val="DefaultParagraphFont"/>
    <w:qFormat/>
    <w:rsid w:val="00C4584B"/>
    <w:rPr>
      <w:i/>
    </w:rPr>
  </w:style>
  <w:style w:type="paragraph" w:customStyle="1" w:styleId="SuperHeading">
    <w:name w:val="SuperHeading"/>
    <w:basedOn w:val="Normal"/>
    <w:rsid w:val="00C4584B"/>
    <w:pPr>
      <w:spacing w:before="240" w:after="120"/>
      <w:outlineLvl w:val="0"/>
    </w:pPr>
    <w:rPr>
      <w:rFonts w:ascii="Times New Roman" w:hAnsi="Times New Roman"/>
      <w:b/>
      <w:sz w:val="32"/>
    </w:rPr>
  </w:style>
  <w:style w:type="paragraph" w:customStyle="1" w:styleId="AllowPageBreak">
    <w:name w:val="AllowPageBreak"/>
    <w:rsid w:val="00C458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5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8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8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84B"/>
    <w:rPr>
      <w:rFonts w:ascii="Courier New" w:eastAsia="Times New Roman" w:hAnsi="Courier New" w:cs="Times New Roman"/>
      <w:i/>
      <w:szCs w:val="20"/>
      <w:lang w:eastAsia="en-US"/>
    </w:rPr>
  </w:style>
  <w:style w:type="paragraph" w:customStyle="1" w:styleId="HeadingBase">
    <w:name w:val="Heading Base"/>
    <w:rsid w:val="00C45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84B"/>
    <w:pPr>
      <w:tabs>
        <w:tab w:val="right" w:leader="dot" w:pos="9072"/>
      </w:tabs>
      <w:ind w:left="567"/>
    </w:pPr>
    <w:rPr>
      <w:szCs w:val="22"/>
    </w:rPr>
  </w:style>
  <w:style w:type="paragraph" w:customStyle="1" w:styleId="TOCBase">
    <w:name w:val="TOC Base"/>
    <w:rsid w:val="00C45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84B"/>
    <w:pPr>
      <w:tabs>
        <w:tab w:val="right" w:leader="dot" w:pos="9072"/>
      </w:tabs>
      <w:spacing w:before="40" w:after="40"/>
      <w:ind w:left="284"/>
    </w:pPr>
    <w:rPr>
      <w:rFonts w:ascii="Times New Roman" w:hAnsi="Times New Roman"/>
    </w:rPr>
  </w:style>
  <w:style w:type="paragraph" w:styleId="TOC1">
    <w:name w:val="toc 1"/>
    <w:basedOn w:val="TOCBase"/>
    <w:next w:val="Normal"/>
    <w:rsid w:val="00C458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5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84B"/>
    <w:rPr>
      <w:rFonts w:ascii="Times New Roman" w:eastAsia="Times New Roman" w:hAnsi="Times New Roman" w:cs="Times New Roman"/>
      <w:sz w:val="16"/>
      <w:lang w:eastAsia="en-US"/>
    </w:rPr>
  </w:style>
  <w:style w:type="paragraph" w:styleId="Title">
    <w:name w:val="Title"/>
    <w:basedOn w:val="HeadingBase"/>
    <w:link w:val="TitleChar"/>
    <w:qFormat/>
    <w:rsid w:val="00C4584B"/>
    <w:pPr>
      <w:spacing w:before="5040"/>
      <w:jc w:val="center"/>
    </w:pPr>
    <w:rPr>
      <w:sz w:val="48"/>
      <w:szCs w:val="72"/>
      <w:lang w:val="en-US"/>
    </w:rPr>
  </w:style>
  <w:style w:type="character" w:customStyle="1" w:styleId="TitleChar">
    <w:name w:val="Title Char"/>
    <w:basedOn w:val="DefaultParagraphFont"/>
    <w:link w:val="Title"/>
    <w:rsid w:val="00C45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84B"/>
    <w:pPr>
      <w:tabs>
        <w:tab w:val="left" w:pos="3600"/>
        <w:tab w:val="left" w:pos="3958"/>
      </w:tabs>
    </w:pPr>
  </w:style>
  <w:style w:type="paragraph" w:styleId="List">
    <w:name w:val="List"/>
    <w:basedOn w:val="BodyText"/>
    <w:next w:val="BodyText"/>
    <w:rsid w:val="00C4584B"/>
    <w:pPr>
      <w:tabs>
        <w:tab w:val="left" w:pos="340"/>
      </w:tabs>
      <w:spacing w:before="60" w:after="60"/>
      <w:ind w:left="340" w:hanging="340"/>
    </w:pPr>
  </w:style>
  <w:style w:type="paragraph" w:customStyle="1" w:styleId="Note">
    <w:name w:val="Note"/>
    <w:basedOn w:val="BodyText"/>
    <w:rsid w:val="00C458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84B"/>
    <w:pPr>
      <w:framePr w:wrap="auto" w:hAnchor="text" w:y="6049"/>
    </w:pPr>
    <w:rPr>
      <w:color w:val="000000"/>
      <w:sz w:val="40"/>
    </w:rPr>
  </w:style>
  <w:style w:type="paragraph" w:customStyle="1" w:styleId="TOCTitle">
    <w:name w:val="TOCTitle"/>
    <w:basedOn w:val="Heading1"/>
    <w:rsid w:val="00C4584B"/>
    <w:pPr>
      <w:spacing w:after="240"/>
      <w:jc w:val="center"/>
      <w:outlineLvl w:val="9"/>
    </w:pPr>
    <w:rPr>
      <w:caps/>
    </w:rPr>
  </w:style>
  <w:style w:type="paragraph" w:customStyle="1" w:styleId="Version">
    <w:name w:val="Version"/>
    <w:rsid w:val="00C458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584B"/>
    <w:pPr>
      <w:keepNext w:val="0"/>
      <w:tabs>
        <w:tab w:val="right" w:pos="4176"/>
      </w:tabs>
      <w:ind w:left="198" w:hanging="198"/>
    </w:pPr>
    <w:rPr>
      <w:rFonts w:ascii="Garamond" w:hAnsi="Garamond"/>
    </w:rPr>
  </w:style>
  <w:style w:type="paragraph" w:styleId="IndexHeading">
    <w:name w:val="index heading"/>
    <w:basedOn w:val="Normal"/>
    <w:next w:val="Index1"/>
    <w:semiHidden/>
    <w:rsid w:val="00C4584B"/>
    <w:pPr>
      <w:spacing w:before="120" w:after="120"/>
    </w:pPr>
    <w:rPr>
      <w:rFonts w:ascii="Arial" w:hAnsi="Arial"/>
      <w:b/>
      <w:color w:val="918585"/>
      <w:sz w:val="24"/>
    </w:rPr>
  </w:style>
  <w:style w:type="paragraph" w:styleId="Header">
    <w:name w:val="header"/>
    <w:basedOn w:val="Normal"/>
    <w:link w:val="HeaderChar"/>
    <w:rsid w:val="00C45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84B"/>
    <w:rPr>
      <w:rFonts w:ascii="Times New Roman" w:eastAsia="Times New Roman" w:hAnsi="Times New Roman" w:cs="Times New Roman"/>
      <w:sz w:val="16"/>
      <w:szCs w:val="20"/>
      <w:lang w:val="en-GB" w:eastAsia="en-US"/>
    </w:rPr>
  </w:style>
  <w:style w:type="paragraph" w:customStyle="1" w:styleId="Chapter">
    <w:name w:val="Chapter"/>
    <w:basedOn w:val="Normal"/>
    <w:rsid w:val="00C4584B"/>
    <w:pPr>
      <w:spacing w:before="240"/>
    </w:pPr>
    <w:rPr>
      <w:rFonts w:ascii="Times New Roman" w:hAnsi="Times New Roman"/>
      <w:smallCaps/>
      <w:spacing w:val="80"/>
      <w:sz w:val="28"/>
    </w:rPr>
  </w:style>
  <w:style w:type="paragraph" w:customStyle="1" w:styleId="InChapter">
    <w:name w:val="InChapter"/>
    <w:basedOn w:val="Heading3"/>
    <w:rsid w:val="00C4584B"/>
    <w:pPr>
      <w:spacing w:after="240"/>
      <w:outlineLvl w:val="9"/>
    </w:pPr>
    <w:rPr>
      <w:noProof/>
    </w:rPr>
  </w:style>
  <w:style w:type="paragraph" w:styleId="Index2">
    <w:name w:val="index 2"/>
    <w:basedOn w:val="Normal"/>
    <w:next w:val="Normal"/>
    <w:semiHidden/>
    <w:rsid w:val="00C4584B"/>
    <w:pPr>
      <w:tabs>
        <w:tab w:val="right" w:pos="4176"/>
      </w:tabs>
      <w:ind w:left="568" w:hanging="284"/>
    </w:pPr>
    <w:rPr>
      <w:rFonts w:ascii="Garamond" w:hAnsi="Garamond"/>
    </w:rPr>
  </w:style>
  <w:style w:type="paragraph" w:customStyle="1" w:styleId="Byline">
    <w:name w:val="Byline"/>
    <w:rsid w:val="00C45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84B"/>
    <w:pPr>
      <w:tabs>
        <w:tab w:val="clear" w:pos="3600"/>
        <w:tab w:val="clear" w:pos="3958"/>
      </w:tabs>
      <w:jc w:val="right"/>
    </w:pPr>
  </w:style>
  <w:style w:type="paragraph" w:styleId="Caption">
    <w:name w:val="caption"/>
    <w:basedOn w:val="BodyText"/>
    <w:next w:val="Normal"/>
    <w:qFormat/>
    <w:rsid w:val="00C4584B"/>
    <w:pPr>
      <w:framePr w:w="2268" w:hSpace="181" w:vSpace="181" w:wrap="around" w:vAnchor="text" w:hAnchor="page" w:x="1135" w:y="285" w:anchorLock="1"/>
    </w:pPr>
    <w:rPr>
      <w:i/>
    </w:rPr>
  </w:style>
  <w:style w:type="paragraph" w:customStyle="1" w:styleId="MiniTOCTitle">
    <w:name w:val="MiniTOCTitle"/>
    <w:basedOn w:val="Heading4"/>
    <w:rsid w:val="00C4584B"/>
    <w:pPr>
      <w:spacing w:before="240"/>
      <w:outlineLvl w:val="9"/>
    </w:pPr>
    <w:rPr>
      <w:noProof/>
      <w:sz w:val="24"/>
    </w:rPr>
  </w:style>
  <w:style w:type="paragraph" w:customStyle="1" w:styleId="MiniTOCItem">
    <w:name w:val="MiniTOCItem"/>
    <w:basedOn w:val="ListBullet"/>
    <w:rsid w:val="00C4584B"/>
    <w:pPr>
      <w:numPr>
        <w:numId w:val="0"/>
      </w:numPr>
      <w:tabs>
        <w:tab w:val="right" w:leader="dot" w:pos="6521"/>
      </w:tabs>
      <w:spacing w:before="0" w:after="0"/>
    </w:pPr>
  </w:style>
  <w:style w:type="paragraph" w:customStyle="1" w:styleId="TOFTitle">
    <w:name w:val="TOFTitle"/>
    <w:basedOn w:val="TOCTitle"/>
    <w:rsid w:val="00C4584B"/>
  </w:style>
  <w:style w:type="paragraph" w:styleId="TableofFigures">
    <w:name w:val="table of figures"/>
    <w:basedOn w:val="Normal"/>
    <w:next w:val="Normal"/>
    <w:semiHidden/>
    <w:rsid w:val="00C4584B"/>
    <w:pPr>
      <w:tabs>
        <w:tab w:val="right" w:leader="dot" w:pos="9072"/>
      </w:tabs>
      <w:ind w:left="970" w:hanging="403"/>
    </w:pPr>
    <w:rPr>
      <w:rFonts w:ascii="Times New Roman" w:hAnsi="Times New Roman"/>
      <w:b/>
    </w:rPr>
  </w:style>
  <w:style w:type="paragraph" w:styleId="ListNumber">
    <w:name w:val="List Number"/>
    <w:basedOn w:val="List"/>
    <w:rsid w:val="00C4584B"/>
    <w:pPr>
      <w:numPr>
        <w:numId w:val="15"/>
      </w:numPr>
      <w:tabs>
        <w:tab w:val="clear" w:pos="340"/>
      </w:tabs>
    </w:pPr>
  </w:style>
  <w:style w:type="character" w:customStyle="1" w:styleId="WingdingSymbols">
    <w:name w:val="Wingding Symbols"/>
    <w:rsid w:val="00C4584B"/>
    <w:rPr>
      <w:rFonts w:ascii="Wingdings" w:hAnsi="Wingdings"/>
    </w:rPr>
  </w:style>
  <w:style w:type="paragraph" w:customStyle="1" w:styleId="TableHeading">
    <w:name w:val="Table Heading"/>
    <w:basedOn w:val="HeadingBase"/>
    <w:rsid w:val="00C4584B"/>
    <w:pPr>
      <w:keepLines/>
      <w:pBdr>
        <w:bottom w:val="single" w:sz="6" w:space="1" w:color="918585"/>
      </w:pBdr>
      <w:spacing w:before="240"/>
    </w:pPr>
  </w:style>
  <w:style w:type="character" w:customStyle="1" w:styleId="HotSpot">
    <w:name w:val="HotSpot"/>
    <w:rsid w:val="00C4584B"/>
    <w:rPr>
      <w:color w:val="0033CC"/>
      <w:u w:val="none"/>
    </w:rPr>
  </w:style>
  <w:style w:type="paragraph" w:customStyle="1" w:styleId="BodyTextRight">
    <w:name w:val="Body Text Right"/>
    <w:basedOn w:val="BodyText"/>
    <w:rsid w:val="00C4584B"/>
    <w:pPr>
      <w:spacing w:before="0" w:after="0"/>
      <w:jc w:val="right"/>
    </w:pPr>
  </w:style>
  <w:style w:type="paragraph" w:styleId="Index3">
    <w:name w:val="index 3"/>
    <w:basedOn w:val="ListNumber2"/>
    <w:next w:val="Normal"/>
    <w:semiHidden/>
    <w:rsid w:val="00C4584B"/>
    <w:pPr>
      <w:numPr>
        <w:numId w:val="0"/>
      </w:numPr>
      <w:tabs>
        <w:tab w:val="right" w:leader="dot" w:pos="4176"/>
      </w:tabs>
    </w:pPr>
  </w:style>
  <w:style w:type="paragraph" w:styleId="ListNumber2">
    <w:name w:val="List Number 2"/>
    <w:basedOn w:val="List2"/>
    <w:rsid w:val="00C4584B"/>
    <w:pPr>
      <w:numPr>
        <w:numId w:val="10"/>
      </w:numPr>
      <w:tabs>
        <w:tab w:val="clear" w:pos="1060"/>
      </w:tabs>
    </w:pPr>
  </w:style>
  <w:style w:type="paragraph" w:customStyle="1" w:styleId="MarginNote">
    <w:name w:val="Margin Note"/>
    <w:basedOn w:val="BodyText"/>
    <w:rsid w:val="00C45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8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84B"/>
    <w:rPr>
      <w:sz w:val="32"/>
    </w:rPr>
  </w:style>
  <w:style w:type="paragraph" w:customStyle="1" w:styleId="HeadingProcedure">
    <w:name w:val="Heading Procedure"/>
    <w:basedOn w:val="HeadingBase"/>
    <w:next w:val="Normal"/>
    <w:rsid w:val="00C4584B"/>
    <w:pPr>
      <w:tabs>
        <w:tab w:val="left" w:pos="0"/>
      </w:tabs>
      <w:spacing w:before="120" w:after="60"/>
    </w:pPr>
    <w:rPr>
      <w:i/>
      <w:color w:val="918585"/>
      <w:sz w:val="22"/>
    </w:rPr>
  </w:style>
  <w:style w:type="paragraph" w:customStyle="1" w:styleId="TableBodyText">
    <w:name w:val="Table Body Text"/>
    <w:basedOn w:val="BodyText"/>
    <w:rsid w:val="00C4584B"/>
    <w:pPr>
      <w:spacing w:before="60" w:after="60"/>
    </w:pPr>
  </w:style>
  <w:style w:type="paragraph" w:styleId="ListContinue">
    <w:name w:val="List Continue"/>
    <w:basedOn w:val="List"/>
    <w:rsid w:val="00C4584B"/>
    <w:pPr>
      <w:ind w:firstLine="0"/>
    </w:pPr>
  </w:style>
  <w:style w:type="paragraph" w:customStyle="1" w:styleId="ListNote">
    <w:name w:val="List Note"/>
    <w:basedOn w:val="List"/>
    <w:rsid w:val="00C4584B"/>
    <w:pPr>
      <w:pBdr>
        <w:top w:val="single" w:sz="6" w:space="2" w:color="918585"/>
        <w:bottom w:val="single" w:sz="6" w:space="2" w:color="918585"/>
      </w:pBdr>
      <w:tabs>
        <w:tab w:val="left" w:pos="1021"/>
      </w:tabs>
      <w:ind w:firstLine="0"/>
    </w:pPr>
  </w:style>
  <w:style w:type="paragraph" w:customStyle="1" w:styleId="Warning">
    <w:name w:val="Warning"/>
    <w:basedOn w:val="BodyText"/>
    <w:rsid w:val="00C4584B"/>
    <w:pPr>
      <w:shd w:val="clear" w:color="auto" w:fill="D9D9D9"/>
      <w:tabs>
        <w:tab w:val="left" w:pos="992"/>
      </w:tabs>
      <w:ind w:left="119" w:right="119"/>
    </w:pPr>
    <w:rPr>
      <w:sz w:val="20"/>
    </w:rPr>
  </w:style>
  <w:style w:type="paragraph" w:customStyle="1" w:styleId="MarginIcons">
    <w:name w:val="Margin Icons"/>
    <w:basedOn w:val="BodyText"/>
    <w:rsid w:val="00C45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84B"/>
    <w:rPr>
      <w:rFonts w:ascii="Courier New" w:hAnsi="Courier New"/>
    </w:rPr>
  </w:style>
  <w:style w:type="paragraph" w:customStyle="1" w:styleId="NoteBullet">
    <w:name w:val="Note Bullet"/>
    <w:basedOn w:val="Note"/>
    <w:rsid w:val="00C4584B"/>
    <w:pPr>
      <w:tabs>
        <w:tab w:val="clear" w:pos="680"/>
      </w:tabs>
      <w:spacing w:before="60" w:after="60"/>
    </w:pPr>
  </w:style>
  <w:style w:type="paragraph" w:customStyle="1" w:styleId="SubHeading2">
    <w:name w:val="SubHeading2"/>
    <w:basedOn w:val="HeadingBase"/>
    <w:rsid w:val="00C4584B"/>
    <w:pPr>
      <w:spacing w:before="240" w:after="60"/>
    </w:pPr>
    <w:rPr>
      <w:sz w:val="20"/>
    </w:rPr>
  </w:style>
  <w:style w:type="paragraph" w:customStyle="1" w:styleId="SubHeading1">
    <w:name w:val="SubHeading1"/>
    <w:basedOn w:val="HeadingBase"/>
    <w:rsid w:val="00C4584B"/>
    <w:pPr>
      <w:spacing w:before="240" w:after="60"/>
    </w:pPr>
    <w:rPr>
      <w:color w:val="918585"/>
      <w:sz w:val="22"/>
    </w:rPr>
  </w:style>
  <w:style w:type="paragraph" w:customStyle="1" w:styleId="SideHeading">
    <w:name w:val="Side Heading"/>
    <w:basedOn w:val="HeadingBase"/>
    <w:rsid w:val="00C45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84B"/>
    <w:pPr>
      <w:tabs>
        <w:tab w:val="num" w:pos="360"/>
      </w:tabs>
    </w:pPr>
  </w:style>
  <w:style w:type="paragraph" w:styleId="PlainText">
    <w:name w:val="Plain Text"/>
    <w:basedOn w:val="Normal"/>
    <w:link w:val="PlainTextChar"/>
    <w:rsid w:val="00C4584B"/>
    <w:rPr>
      <w:sz w:val="20"/>
    </w:rPr>
  </w:style>
  <w:style w:type="character" w:customStyle="1" w:styleId="PlainTextChar">
    <w:name w:val="Plain Text Char"/>
    <w:basedOn w:val="DefaultParagraphFont"/>
    <w:link w:val="PlainText"/>
    <w:rsid w:val="00C4584B"/>
    <w:rPr>
      <w:rFonts w:ascii="Courier New" w:eastAsia="Times New Roman" w:hAnsi="Courier New" w:cs="Times New Roman"/>
      <w:sz w:val="20"/>
      <w:szCs w:val="20"/>
      <w:lang w:eastAsia="en-US"/>
    </w:rPr>
  </w:style>
  <w:style w:type="character" w:customStyle="1" w:styleId="MenuOption">
    <w:name w:val="Menu Option"/>
    <w:basedOn w:val="DefaultParagraphFont"/>
    <w:rsid w:val="00C4584B"/>
    <w:rPr>
      <w:b/>
      <w:smallCaps/>
    </w:rPr>
  </w:style>
  <w:style w:type="paragraph" w:customStyle="1" w:styleId="TableListNumber">
    <w:name w:val="Table List Number"/>
    <w:basedOn w:val="ListNumber"/>
    <w:rsid w:val="00C4584B"/>
    <w:pPr>
      <w:numPr>
        <w:numId w:val="0"/>
      </w:numPr>
    </w:pPr>
  </w:style>
  <w:style w:type="paragraph" w:styleId="TOC4">
    <w:name w:val="toc 4"/>
    <w:basedOn w:val="TOCBase"/>
    <w:next w:val="Normal"/>
    <w:semiHidden/>
    <w:rsid w:val="00C4584B"/>
    <w:pPr>
      <w:tabs>
        <w:tab w:val="right" w:leader="dot" w:pos="9071"/>
      </w:tabs>
      <w:ind w:left="1701"/>
    </w:pPr>
  </w:style>
  <w:style w:type="paragraph" w:customStyle="1" w:styleId="ListAlpha">
    <w:name w:val="List Alpha"/>
    <w:basedOn w:val="List"/>
    <w:rsid w:val="00C4584B"/>
    <w:pPr>
      <w:numPr>
        <w:numId w:val="9"/>
      </w:numPr>
    </w:pPr>
  </w:style>
  <w:style w:type="paragraph" w:customStyle="1" w:styleId="ListAlpha2">
    <w:name w:val="List Alpha 2"/>
    <w:basedOn w:val="List2"/>
    <w:rsid w:val="00C4584B"/>
    <w:pPr>
      <w:numPr>
        <w:numId w:val="8"/>
      </w:numPr>
    </w:pPr>
  </w:style>
  <w:style w:type="paragraph" w:styleId="List2">
    <w:name w:val="List 2"/>
    <w:basedOn w:val="BodyText"/>
    <w:rsid w:val="00C4584B"/>
    <w:pPr>
      <w:tabs>
        <w:tab w:val="left" w:pos="680"/>
      </w:tabs>
      <w:spacing w:before="60" w:after="60"/>
      <w:ind w:left="680" w:hanging="340"/>
    </w:pPr>
  </w:style>
  <w:style w:type="paragraph" w:styleId="List3">
    <w:name w:val="List 3"/>
    <w:basedOn w:val="BodyText"/>
    <w:rsid w:val="00C4584B"/>
    <w:pPr>
      <w:tabs>
        <w:tab w:val="left" w:pos="1021"/>
      </w:tabs>
      <w:spacing w:before="60" w:after="60"/>
      <w:ind w:left="1020" w:hanging="340"/>
    </w:pPr>
  </w:style>
  <w:style w:type="paragraph" w:styleId="List4">
    <w:name w:val="List 4"/>
    <w:basedOn w:val="BodyText"/>
    <w:rsid w:val="00C4584B"/>
    <w:pPr>
      <w:tabs>
        <w:tab w:val="left" w:pos="1361"/>
      </w:tabs>
      <w:spacing w:before="60" w:after="60"/>
      <w:ind w:left="1361" w:hanging="340"/>
    </w:pPr>
  </w:style>
  <w:style w:type="paragraph" w:styleId="List5">
    <w:name w:val="List 5"/>
    <w:basedOn w:val="BodyText"/>
    <w:rsid w:val="00C4584B"/>
    <w:pPr>
      <w:tabs>
        <w:tab w:val="left" w:pos="1701"/>
      </w:tabs>
      <w:spacing w:before="60" w:after="60"/>
      <w:ind w:left="1701" w:hanging="340"/>
    </w:pPr>
  </w:style>
  <w:style w:type="paragraph" w:styleId="ListBullet3">
    <w:name w:val="List Bullet 3"/>
    <w:basedOn w:val="List3"/>
    <w:rsid w:val="00C4584B"/>
    <w:pPr>
      <w:numPr>
        <w:numId w:val="14"/>
      </w:numPr>
      <w:tabs>
        <w:tab w:val="clear" w:pos="1021"/>
      </w:tabs>
      <w:ind w:left="1037" w:hanging="357"/>
    </w:pPr>
  </w:style>
  <w:style w:type="paragraph" w:styleId="ListBullet4">
    <w:name w:val="List Bullet 4"/>
    <w:basedOn w:val="List4"/>
    <w:rsid w:val="00C4584B"/>
    <w:pPr>
      <w:numPr>
        <w:numId w:val="3"/>
      </w:numPr>
      <w:tabs>
        <w:tab w:val="clear" w:pos="1361"/>
      </w:tabs>
    </w:pPr>
  </w:style>
  <w:style w:type="paragraph" w:styleId="ListBullet5">
    <w:name w:val="List Bullet 5"/>
    <w:basedOn w:val="List5"/>
    <w:rsid w:val="00C4584B"/>
    <w:pPr>
      <w:numPr>
        <w:numId w:val="4"/>
      </w:numPr>
    </w:pPr>
  </w:style>
  <w:style w:type="paragraph" w:styleId="ListContinue2">
    <w:name w:val="List Continue 2"/>
    <w:basedOn w:val="List2"/>
    <w:rsid w:val="00C4584B"/>
    <w:pPr>
      <w:ind w:firstLine="0"/>
    </w:pPr>
  </w:style>
  <w:style w:type="paragraph" w:styleId="ListContinue3">
    <w:name w:val="List Continue 3"/>
    <w:basedOn w:val="List3"/>
    <w:rsid w:val="00C4584B"/>
    <w:pPr>
      <w:ind w:left="1021" w:firstLine="0"/>
    </w:pPr>
  </w:style>
  <w:style w:type="paragraph" w:styleId="ListContinue4">
    <w:name w:val="List Continue 4"/>
    <w:basedOn w:val="List4"/>
    <w:rsid w:val="00C4584B"/>
    <w:pPr>
      <w:ind w:firstLine="0"/>
    </w:pPr>
  </w:style>
  <w:style w:type="paragraph" w:styleId="ListContinue5">
    <w:name w:val="List Continue 5"/>
    <w:basedOn w:val="List5"/>
    <w:rsid w:val="00C4584B"/>
    <w:pPr>
      <w:ind w:firstLine="0"/>
    </w:pPr>
  </w:style>
  <w:style w:type="paragraph" w:styleId="ListNumber3">
    <w:name w:val="List Number 3"/>
    <w:basedOn w:val="List3"/>
    <w:rsid w:val="00C4584B"/>
    <w:pPr>
      <w:numPr>
        <w:numId w:val="5"/>
      </w:numPr>
    </w:pPr>
  </w:style>
  <w:style w:type="paragraph" w:styleId="ListNumber4">
    <w:name w:val="List Number 4"/>
    <w:basedOn w:val="List4"/>
    <w:rsid w:val="00C4584B"/>
    <w:pPr>
      <w:numPr>
        <w:numId w:val="6"/>
      </w:numPr>
    </w:pPr>
  </w:style>
  <w:style w:type="paragraph" w:styleId="ListNumber5">
    <w:name w:val="List Number 5"/>
    <w:basedOn w:val="List5"/>
    <w:rsid w:val="00C4584B"/>
    <w:pPr>
      <w:numPr>
        <w:numId w:val="7"/>
      </w:numPr>
    </w:pPr>
  </w:style>
  <w:style w:type="paragraph" w:styleId="BlockText">
    <w:name w:val="Block Text"/>
    <w:basedOn w:val="Normal"/>
    <w:rsid w:val="00C4584B"/>
    <w:pPr>
      <w:spacing w:after="120"/>
      <w:ind w:left="1440" w:right="1440"/>
    </w:pPr>
  </w:style>
  <w:style w:type="character" w:customStyle="1" w:styleId="Subscript">
    <w:name w:val="Subscript"/>
    <w:basedOn w:val="DefaultParagraphFont"/>
    <w:rsid w:val="00C4584B"/>
    <w:rPr>
      <w:sz w:val="16"/>
      <w:vertAlign w:val="subscript"/>
    </w:rPr>
  </w:style>
  <w:style w:type="character" w:customStyle="1" w:styleId="Superscript">
    <w:name w:val="Superscript"/>
    <w:basedOn w:val="DefaultParagraphFont"/>
    <w:rsid w:val="00C4584B"/>
    <w:rPr>
      <w:sz w:val="16"/>
      <w:vertAlign w:val="superscript"/>
    </w:rPr>
  </w:style>
  <w:style w:type="character" w:customStyle="1" w:styleId="Symbols">
    <w:name w:val="Symbols"/>
    <w:basedOn w:val="DefaultParagraphFont"/>
    <w:rsid w:val="00C4584B"/>
    <w:rPr>
      <w:rFonts w:ascii="Symbol" w:hAnsi="Symbol"/>
    </w:rPr>
  </w:style>
  <w:style w:type="character" w:customStyle="1" w:styleId="MenuOptions">
    <w:name w:val="Menu Options"/>
    <w:basedOn w:val="DefaultParagraphFont"/>
    <w:rsid w:val="00C4584B"/>
    <w:rPr>
      <w:rFonts w:ascii="Arial Narrow" w:hAnsi="Arial Narrow"/>
      <w:smallCaps/>
    </w:rPr>
  </w:style>
  <w:style w:type="character" w:customStyle="1" w:styleId="Buttons">
    <w:name w:val="Buttons"/>
    <w:basedOn w:val="DefaultParagraphFont"/>
    <w:rsid w:val="00C4584B"/>
    <w:rPr>
      <w:b/>
    </w:rPr>
  </w:style>
  <w:style w:type="character" w:customStyle="1" w:styleId="Underlined">
    <w:name w:val="Underlined"/>
    <w:basedOn w:val="DefaultParagraphFont"/>
    <w:rsid w:val="00C4584B"/>
    <w:rPr>
      <w:u w:val="single"/>
    </w:rPr>
  </w:style>
  <w:style w:type="paragraph" w:customStyle="1" w:styleId="TableBodyTextRight">
    <w:name w:val="Table Body Text Right"/>
    <w:basedOn w:val="TableBodyText"/>
    <w:rsid w:val="00C4584B"/>
    <w:pPr>
      <w:widowControl w:val="0"/>
      <w:autoSpaceDE w:val="0"/>
      <w:autoSpaceDN w:val="0"/>
      <w:adjustRightInd w:val="0"/>
      <w:jc w:val="right"/>
    </w:pPr>
    <w:rPr>
      <w:rFonts w:cs="Arial"/>
      <w:szCs w:val="18"/>
    </w:rPr>
  </w:style>
  <w:style w:type="paragraph" w:customStyle="1" w:styleId="CopyrightText">
    <w:name w:val="Copyright Text"/>
    <w:basedOn w:val="BodyText"/>
    <w:rsid w:val="00C4584B"/>
    <w:rPr>
      <w:sz w:val="18"/>
    </w:rPr>
  </w:style>
  <w:style w:type="paragraph" w:customStyle="1" w:styleId="BodySmallRight">
    <w:name w:val="Body Small Right"/>
    <w:basedOn w:val="BodyTextRight"/>
    <w:rsid w:val="00C4584B"/>
    <w:rPr>
      <w:sz w:val="18"/>
      <w:szCs w:val="18"/>
    </w:rPr>
  </w:style>
  <w:style w:type="paragraph" w:customStyle="1" w:styleId="MarginEdition">
    <w:name w:val="Margin Edition"/>
    <w:basedOn w:val="MarginNote"/>
    <w:rsid w:val="00C4584B"/>
    <w:pPr>
      <w:spacing w:before="0" w:after="0"/>
    </w:pPr>
    <w:rPr>
      <w:rFonts w:ascii="Times New Roman" w:hAnsi="Times New Roman"/>
      <w:color w:val="999999"/>
    </w:rPr>
  </w:style>
  <w:style w:type="paragraph" w:customStyle="1" w:styleId="Spacer">
    <w:name w:val="Spacer"/>
    <w:basedOn w:val="Normal"/>
    <w:rsid w:val="00C4584B"/>
    <w:rPr>
      <w:sz w:val="2"/>
      <w:szCs w:val="2"/>
    </w:rPr>
  </w:style>
  <w:style w:type="character" w:customStyle="1" w:styleId="Small">
    <w:name w:val="Small"/>
    <w:basedOn w:val="DefaultParagraphFont"/>
    <w:rsid w:val="00C4584B"/>
    <w:rPr>
      <w:sz w:val="16"/>
    </w:rPr>
  </w:style>
  <w:style w:type="paragraph" w:customStyle="1" w:styleId="WideTable">
    <w:name w:val="Wide Table"/>
    <w:basedOn w:val="Normal"/>
    <w:rsid w:val="00C4584B"/>
    <w:pPr>
      <w:ind w:left="-1418"/>
    </w:pPr>
    <w:rPr>
      <w:sz w:val="2"/>
      <w:szCs w:val="2"/>
    </w:rPr>
  </w:style>
  <w:style w:type="character" w:styleId="PageNumber">
    <w:name w:val="page number"/>
    <w:basedOn w:val="DefaultParagraphFont"/>
    <w:rsid w:val="00C4584B"/>
  </w:style>
  <w:style w:type="paragraph" w:styleId="Quote">
    <w:name w:val="Quote"/>
    <w:basedOn w:val="Heading1"/>
    <w:link w:val="QuoteChar"/>
    <w:qFormat/>
    <w:rsid w:val="00C4584B"/>
    <w:rPr>
      <w:b w:val="0"/>
      <w:sz w:val="72"/>
      <w:szCs w:val="72"/>
      <w:lang w:val="en-NZ"/>
    </w:rPr>
  </w:style>
  <w:style w:type="character" w:customStyle="1" w:styleId="QuoteChar">
    <w:name w:val="Quote Char"/>
    <w:basedOn w:val="DefaultParagraphFont"/>
    <w:link w:val="Quote"/>
    <w:rsid w:val="00C45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84B"/>
    <w:pPr>
      <w:pageBreakBefore/>
    </w:pPr>
  </w:style>
  <w:style w:type="paragraph" w:customStyle="1" w:styleId="Border">
    <w:name w:val="Border"/>
    <w:basedOn w:val="Normal"/>
    <w:qFormat/>
    <w:rsid w:val="00C45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84B"/>
    <w:rPr>
      <w:b/>
      <w:bCs/>
      <w:i/>
      <w:iCs/>
      <w:color w:val="auto"/>
    </w:rPr>
  </w:style>
  <w:style w:type="paragraph" w:styleId="IntenseQuote">
    <w:name w:val="Intense Quote"/>
    <w:basedOn w:val="Normal"/>
    <w:next w:val="Normal"/>
    <w:link w:val="IntenseQuoteChar"/>
    <w:uiPriority w:val="30"/>
    <w:qFormat/>
    <w:rsid w:val="00C45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8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84B"/>
    <w:rPr>
      <w:smallCaps/>
      <w:color w:val="auto"/>
      <w:u w:val="single"/>
    </w:rPr>
  </w:style>
  <w:style w:type="character" w:styleId="IntenseReference">
    <w:name w:val="Intense Reference"/>
    <w:basedOn w:val="DefaultParagraphFont"/>
    <w:uiPriority w:val="32"/>
    <w:qFormat/>
    <w:rsid w:val="00C4584B"/>
    <w:rPr>
      <w:b/>
      <w:bCs/>
      <w:smallCaps/>
      <w:color w:val="auto"/>
      <w:spacing w:val="5"/>
      <w:u w:val="single"/>
    </w:rPr>
  </w:style>
  <w:style w:type="paragraph" w:customStyle="1" w:styleId="2ColumnHeading">
    <w:name w:val="2Column Heading"/>
    <w:basedOn w:val="BodyText"/>
    <w:qFormat/>
    <w:rsid w:val="00C4584B"/>
    <w:pPr>
      <w:spacing w:after="60"/>
      <w:ind w:left="-2268"/>
    </w:pPr>
    <w:rPr>
      <w:b/>
    </w:rPr>
  </w:style>
  <w:style w:type="paragraph" w:customStyle="1" w:styleId="Heading1TOC">
    <w:name w:val="Heading1 TOC"/>
    <w:basedOn w:val="Normal"/>
    <w:qFormat/>
    <w:rsid w:val="00C4584B"/>
    <w:pPr>
      <w:spacing w:before="240" w:after="120"/>
    </w:pPr>
    <w:rPr>
      <w:rFonts w:ascii="Times New Roman" w:hAnsi="Times New Roman"/>
      <w:b/>
      <w:sz w:val="32"/>
    </w:rPr>
  </w:style>
  <w:style w:type="paragraph" w:customStyle="1" w:styleId="Heading2TOC">
    <w:name w:val="Heading2 TOC"/>
    <w:basedOn w:val="Normal"/>
    <w:qFormat/>
    <w:rsid w:val="00C4584B"/>
    <w:pPr>
      <w:spacing w:before="240" w:after="60"/>
    </w:pPr>
    <w:rPr>
      <w:rFonts w:ascii="Times New Roman" w:hAnsi="Times New Roman"/>
      <w:b/>
      <w:sz w:val="28"/>
    </w:rPr>
  </w:style>
  <w:style w:type="character" w:customStyle="1" w:styleId="Underline">
    <w:name w:val="Underline"/>
    <w:basedOn w:val="DefaultParagraphFont"/>
    <w:qFormat/>
    <w:rsid w:val="00C4584B"/>
    <w:rPr>
      <w:u w:val="single"/>
    </w:rPr>
  </w:style>
  <w:style w:type="character" w:customStyle="1" w:styleId="BoldandItalics">
    <w:name w:val="Bold and Italics"/>
    <w:qFormat/>
    <w:rsid w:val="00C4584B"/>
    <w:rPr>
      <w:b/>
      <w:i/>
      <w:u w:val="none"/>
    </w:rPr>
  </w:style>
  <w:style w:type="paragraph" w:styleId="BalloonText">
    <w:name w:val="Balloon Text"/>
    <w:basedOn w:val="Normal"/>
    <w:link w:val="BalloonTextChar"/>
    <w:rsid w:val="00C4584B"/>
    <w:rPr>
      <w:rFonts w:ascii="Tahoma" w:hAnsi="Tahoma" w:cs="Tahoma"/>
      <w:sz w:val="16"/>
      <w:szCs w:val="16"/>
    </w:rPr>
  </w:style>
  <w:style w:type="character" w:customStyle="1" w:styleId="BalloonTextChar">
    <w:name w:val="Balloon Text Char"/>
    <w:basedOn w:val="DefaultParagraphFont"/>
    <w:link w:val="BalloonText"/>
    <w:rsid w:val="00C458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8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58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84B"/>
    <w:rPr>
      <w:b/>
      <w:color w:val="660033"/>
      <w:spacing w:val="0"/>
    </w:rPr>
  </w:style>
  <w:style w:type="paragraph" w:customStyle="1" w:styleId="Nameditemlist">
    <w:name w:val="Named item list"/>
    <w:basedOn w:val="BodyText"/>
    <w:qFormat/>
    <w:rsid w:val="00C4584B"/>
    <w:pPr>
      <w:tabs>
        <w:tab w:val="left" w:pos="2835"/>
      </w:tabs>
      <w:ind w:left="2835" w:hanging="2835"/>
    </w:pPr>
  </w:style>
  <w:style w:type="paragraph" w:customStyle="1" w:styleId="BodyTextnopadding">
    <w:name w:val="Body Text no padding"/>
    <w:basedOn w:val="BodyText"/>
    <w:qFormat/>
    <w:rsid w:val="00C4584B"/>
    <w:pPr>
      <w:spacing w:before="0" w:after="0"/>
    </w:pPr>
  </w:style>
  <w:style w:type="paragraph" w:customStyle="1" w:styleId="BodyTextBold">
    <w:name w:val="Body Text Bold"/>
    <w:basedOn w:val="BodyText"/>
    <w:qFormat/>
    <w:rsid w:val="00C4584B"/>
    <w:rPr>
      <w:b/>
    </w:rPr>
  </w:style>
  <w:style w:type="character" w:styleId="Hyperlink">
    <w:name w:val="Hyperlink"/>
    <w:basedOn w:val="DefaultParagraphFont"/>
    <w:uiPriority w:val="99"/>
    <w:unhideWhenUsed/>
    <w:rsid w:val="00622A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1126</Words>
  <Characters>6964</Characters>
  <Application>Microsoft Office Word</Application>
  <DocSecurity>0</DocSecurity>
  <Lines>248</Lines>
  <Paragraphs>152</Paragraphs>
  <ScaleCrop>false</ScaleCrop>
  <Company>Author-it Software Corporation Ltd.</Company>
  <LinksUpToDate>false</LinksUpToDate>
  <CharactersWithSpaces>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ICTNWK506 Configure, verify and troubleshoot WAN links and IP services in a medium enterprise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2025-03-01T22:22:00Z</dcterms:created>
  <dcterms:modified xsi:type="dcterms:W3CDTF">2025-03-01T22:22:00Z</dcterms:modified>
</cp:coreProperties>
</file>