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960" w:rsidP="002249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ICTNWK504 Design and implement an integrated server solution</w:t>
      </w:r>
      <w:r>
        <w:fldChar w:fldCharType="end"/>
      </w:r>
    </w:p>
    <w:p w:rsidR="00224960" w:rsidP="00224960">
      <w:pPr>
        <w:pStyle w:val="Version"/>
        <w:sectPr w:rsidSect="00C81B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BA2" w:rsidP="00C81BA2">
      <w:pPr>
        <w:pStyle w:val="SuperHeading"/>
      </w:pPr>
      <w:r w:rsidRPr="00C81BA2">
        <w:t>ICTNWK504 Design and implement an integrated server solution</w:t>
      </w:r>
    </w:p>
    <w:p w:rsidR="00000000" w:rsidRPr="00C81BA2" w:rsidP="00C81BA2">
      <w:pPr>
        <w:pStyle w:val="Heading1"/>
      </w:pPr>
      <w:bookmarkStart w:id="1" w:name="O_698626"/>
      <w:bookmarkEnd w:id="1"/>
      <w:r w:rsidRPr="00C81B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81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A2" w:rsidP="00C81BA2">
            <w:pPr>
              <w:pStyle w:val="BodyText"/>
            </w:pPr>
            <w:r w:rsidRPr="00C81BA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rPr>
                <w:rStyle w:val="SpecialBold"/>
              </w:rPr>
              <w:t>Comments</w:t>
            </w:r>
          </w:p>
        </w:tc>
      </w:tr>
      <w:tr w:rsidTr="00C81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A2" w:rsidP="00C81BA2">
            <w:pPr>
              <w:pStyle w:val="BodyText"/>
            </w:pPr>
            <w:r w:rsidRPr="00C81BA2">
              <w:t>This version first released with ICT Information and Communications Technology Training Package Version 1.0.</w:t>
            </w:r>
          </w:p>
        </w:tc>
      </w:tr>
    </w:tbl>
    <w:p w:rsidR="00000000" w:rsidRPr="00C81BA2" w:rsidP="00C81BA2">
      <w:pPr>
        <w:pStyle w:val="BodyText"/>
      </w:pPr>
    </w:p>
    <w:p w:rsidR="00000000" w:rsidRPr="00C81BA2" w:rsidP="00C81BA2">
      <w:pPr>
        <w:pStyle w:val="AllowPageBreak"/>
      </w:pPr>
    </w:p>
    <w:p w:rsidR="00000000" w:rsidRPr="00C81BA2" w:rsidP="00C81BA2">
      <w:pPr>
        <w:pStyle w:val="Heading1"/>
      </w:pPr>
      <w:bookmarkStart w:id="2" w:name="O_698627"/>
      <w:bookmarkEnd w:id="2"/>
      <w:r w:rsidRPr="00C81BA2">
        <w:t>Application</w:t>
      </w:r>
    </w:p>
    <w:p w:rsidR="00000000" w:rsidRPr="00C81BA2" w:rsidP="00224960">
      <w:pPr>
        <w:pStyle w:val="BodyText"/>
      </w:pPr>
      <w:r w:rsidRPr="00C81BA2">
        <w:t>This unit describes the skills and knowledge requir</w:t>
      </w:r>
      <w:r w:rsidRPr="00C81BA2">
        <w:t>ed to design and implement a network authentication model that allows users to log in using the same user credentials between multiple operating system platforms to provide a secure method of sharing files on the same network.</w:t>
      </w:r>
    </w:p>
    <w:p w:rsidR="00000000" w:rsidRPr="00C81BA2" w:rsidP="00224960">
      <w:pPr>
        <w:pStyle w:val="BodyText"/>
      </w:pPr>
      <w:r w:rsidRPr="00C81BA2">
        <w:t>It applies to individuals em</w:t>
      </w:r>
      <w:r w:rsidRPr="00C81BA2">
        <w:t>ployed in network or systems engineering roles where they are required to support multiple operating systems in a complex computing environment of medium-to-large organisations.</w:t>
      </w:r>
    </w:p>
    <w:p w:rsidR="00000000" w:rsidRPr="00C81BA2" w:rsidP="00224960">
      <w:pPr>
        <w:pStyle w:val="BodyText"/>
      </w:pPr>
      <w:r w:rsidRPr="00C81BA2">
        <w:t>No licensing, legislative or certification requirements apply to this unit at</w:t>
      </w:r>
      <w:r w:rsidRPr="00C81BA2">
        <w:t xml:space="preserve"> the time of publication.</w:t>
      </w:r>
    </w:p>
    <w:p w:rsidR="00000000" w:rsidRPr="00C81BA2" w:rsidP="00C81BA2">
      <w:pPr>
        <w:pStyle w:val="Heading1"/>
      </w:pPr>
      <w:bookmarkStart w:id="3" w:name="O_698630"/>
      <w:bookmarkEnd w:id="3"/>
      <w:r w:rsidRPr="00C81BA2">
        <w:t>Unit Sector</w:t>
      </w:r>
    </w:p>
    <w:p w:rsidR="00000000" w:rsidRPr="00C81BA2" w:rsidP="00224960">
      <w:pPr>
        <w:pStyle w:val="BodyText"/>
      </w:pPr>
      <w:r w:rsidRPr="00C81BA2">
        <w:t>Networking</w:t>
      </w:r>
    </w:p>
    <w:p w:rsidR="00000000" w:rsidRPr="00C81BA2" w:rsidP="00C81BA2">
      <w:pPr>
        <w:pStyle w:val="Heading1"/>
      </w:pPr>
      <w:bookmarkStart w:id="4" w:name="O_698631"/>
      <w:bookmarkEnd w:id="4"/>
      <w:r w:rsidRPr="00C81B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C81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A2" w:rsidP="00C81BA2">
            <w:pPr>
              <w:pStyle w:val="BodyText"/>
            </w:pPr>
            <w:r w:rsidRPr="00C81BA2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rPr>
                <w:rStyle w:val="SpecialBold"/>
              </w:rPr>
              <w:t>PERFORMANCE CRITERIA</w:t>
            </w:r>
          </w:p>
        </w:tc>
      </w:tr>
      <w:tr w:rsidTr="00C81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A2" w:rsidP="00C81BA2">
            <w:pPr>
              <w:pStyle w:val="BodyText"/>
            </w:pPr>
            <w:r w:rsidRPr="00C81BA2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1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1. Prepare for the design and installation of an integrated server solution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A2" w:rsidP="00C81BA2">
            <w:pPr>
              <w:pStyle w:val="BodyText"/>
            </w:pPr>
            <w:r w:rsidRPr="00C81BA2">
              <w:t>1.1 Consult with client and key stakeholders to identify server integration require</w:t>
            </w:r>
            <w:r w:rsidRPr="00C81BA2">
              <w:t>ments</w:t>
            </w:r>
          </w:p>
          <w:p w:rsidR="00000000" w:rsidRPr="00C81BA2" w:rsidP="00C81BA2">
            <w:pPr>
              <w:pStyle w:val="BodyText"/>
            </w:pPr>
            <w:r w:rsidRPr="00C81BA2">
              <w:t>1.2 Prepare for work, according to site specific safety requirements and enterprise occupational health and safety (OHS) processes and procedures</w:t>
            </w:r>
          </w:p>
          <w:p w:rsidR="00000000" w:rsidRPr="00C81BA2" w:rsidP="00C81BA2">
            <w:pPr>
              <w:pStyle w:val="BodyText"/>
            </w:pPr>
            <w:r w:rsidRPr="00C81BA2">
              <w:t xml:space="preserve">1.3 Arrange access to site and advise client of deployment and </w:t>
            </w:r>
            <w:r w:rsidRPr="00C81BA2">
              <w:t>potential down times</w:t>
            </w:r>
          </w:p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1.4 Consult appropri</w:t>
            </w:r>
            <w:r w:rsidRPr="00C81BA2">
              <w:t>ate personnel to ensure the task is coordinated effectively with others involved at the worksite</w:t>
            </w:r>
          </w:p>
        </w:tc>
      </w:tr>
      <w:tr w:rsidTr="00C81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2. Plan and design integrated server solution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A2" w:rsidP="00C81BA2">
            <w:pPr>
              <w:pStyle w:val="BodyText"/>
            </w:pPr>
            <w:r w:rsidRPr="00C81BA2">
              <w:t>2.1 Research and review authentication methods available for integration of network operating systems</w:t>
            </w:r>
          </w:p>
          <w:p w:rsidR="00000000" w:rsidRPr="00C81BA2" w:rsidP="00C81BA2">
            <w:pPr>
              <w:pStyle w:val="BodyText"/>
            </w:pPr>
            <w:r w:rsidRPr="00C81BA2">
              <w:t>2.2 Select appropriate authentication methods and protocols</w:t>
            </w:r>
          </w:p>
          <w:p w:rsidR="00000000" w:rsidRPr="00C81BA2" w:rsidP="00C81BA2">
            <w:pPr>
              <w:pStyle w:val="BodyText"/>
            </w:pPr>
            <w:r w:rsidRPr="00C81BA2">
              <w:t>2.3 Research redundancy and replication requirements for selected authentication model</w:t>
            </w:r>
          </w:p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2.4 Produce the integrated server design, including authentication, file sharing and security</w:t>
            </w:r>
          </w:p>
        </w:tc>
      </w:tr>
      <w:tr w:rsidTr="00C81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3. Install and</w:t>
            </w:r>
            <w:r w:rsidRPr="00C81BA2">
              <w:t xml:space="preserve"> configure the integrated server solution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A2" w:rsidP="00C81BA2">
            <w:pPr>
              <w:pStyle w:val="BodyText"/>
            </w:pPr>
            <w:r w:rsidRPr="00C81BA2">
              <w:t>3.1 Implement integrated authentication solution</w:t>
            </w:r>
          </w:p>
          <w:p w:rsidR="00000000" w:rsidRPr="00C81BA2" w:rsidP="00C81BA2">
            <w:pPr>
              <w:pStyle w:val="BodyText"/>
            </w:pPr>
            <w:r w:rsidRPr="00C81BA2">
              <w:t>3.2 Implement integrated file sharing solution</w:t>
            </w:r>
          </w:p>
          <w:p w:rsidR="00000000" w:rsidRPr="00C81BA2" w:rsidP="00C81BA2">
            <w:pPr>
              <w:pStyle w:val="BodyText"/>
            </w:pPr>
            <w:r w:rsidRPr="00C81BA2">
              <w:t>3.3 Configure workstations for integrated environment</w:t>
            </w:r>
          </w:p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3.4 Implement security for the integrated server environment</w:t>
            </w:r>
          </w:p>
        </w:tc>
      </w:tr>
      <w:tr w:rsidTr="00C81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4</w:t>
            </w:r>
            <w:r w:rsidRPr="00C81BA2">
              <w:t>. Test and reconfigure network servers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A2" w:rsidP="00C81BA2">
            <w:pPr>
              <w:pStyle w:val="BodyText"/>
            </w:pPr>
            <w:r w:rsidRPr="00C81BA2">
              <w:t>4.1 Test server for benchmarking against client specification and requirements according to test plan, and record outcomes</w:t>
            </w:r>
          </w:p>
          <w:p w:rsidR="00000000" w:rsidRPr="00C81BA2" w:rsidP="00C81BA2">
            <w:pPr>
              <w:pStyle w:val="BodyText"/>
            </w:pPr>
            <w:r w:rsidRPr="00C81BA2">
              <w:t>4.2 Analyse error report and make changes as required</w:t>
            </w:r>
          </w:p>
          <w:p w:rsidR="00000000" w:rsidRPr="00C81BA2" w:rsidP="00C81BA2">
            <w:pPr>
              <w:pStyle w:val="BodyText"/>
            </w:pPr>
            <w:r w:rsidRPr="00C81BA2">
              <w:t>4.3 Use troubleshooting tools and techni</w:t>
            </w:r>
            <w:r w:rsidRPr="00C81BA2">
              <w:t>ques to diagnose and correct integration problems</w:t>
            </w:r>
          </w:p>
          <w:p w:rsidR="00000000" w:rsidRPr="00C81BA2" w:rsidP="00C81BA2">
            <w:pPr>
              <w:pStyle w:val="BodyText"/>
            </w:pPr>
            <w:r w:rsidRPr="00C81BA2">
              <w:t>4.4 Test required changes or additions</w:t>
            </w:r>
          </w:p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4.5 Validate changes or additions against specifications</w:t>
            </w:r>
          </w:p>
        </w:tc>
      </w:tr>
      <w:tr w:rsidTr="00C81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5. Complete and document network design and installation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A2" w:rsidP="00C81BA2">
            <w:pPr>
              <w:pStyle w:val="BodyText"/>
            </w:pPr>
            <w:r w:rsidRPr="00C81BA2">
              <w:t>5.1 Make and document server configuration and opera</w:t>
            </w:r>
            <w:r w:rsidRPr="00C81BA2">
              <w:t>tional changes</w:t>
            </w:r>
          </w:p>
          <w:p w:rsidR="00000000" w:rsidRPr="00C81BA2" w:rsidP="00C81BA2">
            <w:pPr>
              <w:pStyle w:val="BodyText"/>
            </w:pPr>
            <w:r w:rsidRPr="00C81BA2">
              <w:t>5.2 Complete client report and notification of server status</w:t>
            </w:r>
          </w:p>
          <w:p w:rsidR="00000000" w:rsidRPr="00C81BA2" w:rsidP="00C81BA2">
            <w:pPr>
              <w:pStyle w:val="BodyText"/>
            </w:pPr>
            <w:r w:rsidRPr="00C81BA2">
              <w:t>5.3 Clean up and restore worksite to client’s satisfaction</w:t>
            </w:r>
          </w:p>
          <w:p w:rsidR="00000000" w:rsidRPr="00C81BA2" w:rsidP="00C81BA2">
            <w:pPr>
              <w:pStyle w:val="BodyText"/>
            </w:pPr>
            <w:r w:rsidRPr="00C81BA2">
              <w:t>5.4 Secure sign-off from appropriate person</w:t>
            </w:r>
          </w:p>
        </w:tc>
      </w:tr>
    </w:tbl>
    <w:p w:rsidR="00000000" w:rsidRPr="00C81BA2" w:rsidP="00C81BA2">
      <w:pPr>
        <w:pStyle w:val="BodyText"/>
      </w:pPr>
    </w:p>
    <w:p w:rsidR="00000000" w:rsidRPr="00C81BA2" w:rsidP="00C81BA2">
      <w:pPr>
        <w:pStyle w:val="AllowPageBreak"/>
      </w:pPr>
    </w:p>
    <w:p w:rsidR="00000000" w:rsidRPr="00C81BA2" w:rsidP="00C81BA2">
      <w:pPr>
        <w:pStyle w:val="Heading1"/>
      </w:pPr>
      <w:bookmarkStart w:id="5" w:name="O_698632"/>
      <w:bookmarkEnd w:id="5"/>
      <w:r w:rsidRPr="00C81BA2">
        <w:t>Foundation Skills</w:t>
      </w:r>
    </w:p>
    <w:p w:rsidR="00000000" w:rsidRPr="00224960" w:rsidP="00224960">
      <w:pPr>
        <w:pStyle w:val="BodyText"/>
        <w:rPr>
          <w:i/>
        </w:rPr>
      </w:pPr>
      <w:r w:rsidRPr="0022496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224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A2" w:rsidP="00C81BA2">
            <w:pPr>
              <w:pStyle w:val="BodyText"/>
            </w:pPr>
            <w:r w:rsidRPr="00C81BA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A2" w:rsidP="00C81BA2">
            <w:pPr>
              <w:pStyle w:val="BodyText"/>
            </w:pPr>
            <w:r w:rsidRPr="00C81BA2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rPr>
                <w:rStyle w:val="SpecialBold"/>
              </w:rPr>
              <w:t>Description</w:t>
            </w:r>
          </w:p>
        </w:tc>
      </w:tr>
      <w:tr w:rsidTr="00224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2.1, 2.3, 4.1, 4.2, 4.5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ListBullet"/>
              <w:rPr>
                <w:lang w:val="en-NZ"/>
              </w:rPr>
            </w:pPr>
            <w:r w:rsidRPr="00C81BA2">
              <w:t>Gathers, interprets and</w:t>
            </w:r>
            <w:r w:rsidRPr="00C81BA2">
              <w:t xml:space="preserve"> analyses enterprise procedures, manuals and specifications to determine requirements</w:t>
            </w:r>
          </w:p>
        </w:tc>
      </w:tr>
      <w:tr w:rsidTr="00224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2.4, 4.1, 5.1, 5.2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ListBullet"/>
              <w:rPr>
                <w:lang w:val="en-NZ"/>
              </w:rPr>
            </w:pPr>
            <w:r w:rsidRPr="00C81BA2">
              <w:t xml:space="preserve">Prepares workplace documentation that incorporates an evaluation of technical information and specialised </w:t>
            </w:r>
            <w:r w:rsidRPr="00C81BA2">
              <w:t>and cohesive language in a format and style appropriate for a specific audience</w:t>
            </w:r>
          </w:p>
        </w:tc>
      </w:tr>
      <w:tr w:rsidTr="00224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1.1, 1.3, 1.4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ListBullet"/>
              <w:rPr>
                <w:lang w:val="en-NZ"/>
              </w:rPr>
            </w:pPr>
            <w:r w:rsidRPr="00C81BA2">
              <w:t>Uses active listening, observational and questioning techniques to identify information and confirm, clarify or revise understanding</w:t>
            </w:r>
          </w:p>
        </w:tc>
      </w:tr>
      <w:tr w:rsidTr="00224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Numerac</w:t>
            </w:r>
            <w:r w:rsidRPr="00C81BA2">
              <w:t>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4.1, 4.2, 4.4, 4.5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ListBullet"/>
              <w:rPr>
                <w:lang w:val="en-NZ"/>
              </w:rPr>
            </w:pPr>
            <w:r w:rsidRPr="00C81BA2">
              <w:t>Analyses numerical information to take measurements, interpret results and evaluate performance and interoperability of network</w:t>
            </w:r>
          </w:p>
        </w:tc>
      </w:tr>
      <w:tr w:rsidTr="00224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ListBullet"/>
              <w:rPr>
                <w:lang w:val="en-NZ"/>
              </w:rPr>
            </w:pPr>
            <w:r w:rsidRPr="00C81BA2">
              <w:t>Appreciates the implications of legal and regulatory responsibilities related to own work</w:t>
            </w:r>
          </w:p>
        </w:tc>
      </w:tr>
      <w:tr w:rsidTr="00224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ListBullet"/>
              <w:rPr>
                <w:lang w:val="en-NZ"/>
              </w:rPr>
            </w:pPr>
            <w:r w:rsidRPr="00C81BA2">
              <w:t>Actively identifies the requirements of important communication exchanges, selecting appropriate channels, format, tone and content to suit</w:t>
            </w:r>
            <w:r w:rsidRPr="00C81BA2">
              <w:t xml:space="preserve"> purpose and audience</w:t>
            </w:r>
          </w:p>
        </w:tc>
      </w:tr>
      <w:tr w:rsidTr="00224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1.3, 2.1, 2.2, 2.4, 3.1-3.4, 4.1-4.5, 5.1,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A2" w:rsidP="00C81BA2">
            <w:pPr>
              <w:pStyle w:val="ListBullet"/>
            </w:pPr>
            <w:r w:rsidRPr="00C81BA2">
              <w:t>Uses a combination of formal, logical planning processes and an increasingly intuitive understanding of context to plan, prioritise and monitor own work</w:t>
            </w:r>
          </w:p>
          <w:p w:rsidR="00000000" w:rsidRPr="00C81BA2" w:rsidP="00C81BA2">
            <w:pPr>
              <w:pStyle w:val="ListBullet"/>
            </w:pPr>
            <w:r w:rsidRPr="00C81BA2">
              <w:t>Understands th</w:t>
            </w:r>
            <w:r w:rsidRPr="00C81BA2">
              <w:t>e key principles and concepts underpinning the design and operation of digital systems and tools, and applies these when troubleshooting existing technology</w:t>
            </w:r>
          </w:p>
          <w:p w:rsidR="00000000" w:rsidRPr="00C81BA2" w:rsidP="00C81BA2">
            <w:pPr>
              <w:pStyle w:val="ListBullet"/>
            </w:pPr>
            <w:r w:rsidRPr="00C81BA2">
              <w:t>Initiates standard procedures and contingency management skills when responding to familiar problem</w:t>
            </w:r>
            <w:r w:rsidRPr="00C81BA2">
              <w:t>s to adapt configuration procedures to requirements of network and reconfigure, depending on differing operational contingencies, risk situations and environments</w:t>
            </w:r>
          </w:p>
          <w:p w:rsidR="00000000" w:rsidRPr="00C81BA2" w:rsidP="00C81BA2">
            <w:pPr>
              <w:pStyle w:val="ListBullet"/>
            </w:pPr>
            <w:r w:rsidRPr="00C81BA2">
              <w:t>Makes a range of decisions in relatively complex situations, taking a range of constraints in</w:t>
            </w:r>
            <w:r w:rsidRPr="00C81BA2">
              <w:t>to account</w:t>
            </w:r>
          </w:p>
        </w:tc>
      </w:tr>
    </w:tbl>
    <w:p w:rsidR="00000000" w:rsidRPr="00C81BA2" w:rsidP="00C81BA2">
      <w:pPr>
        <w:pStyle w:val="BodyText"/>
      </w:pPr>
    </w:p>
    <w:p w:rsidR="00000000" w:rsidRPr="00C81BA2" w:rsidP="00C81BA2">
      <w:pPr>
        <w:pStyle w:val="AllowPageBreak"/>
      </w:pPr>
    </w:p>
    <w:p w:rsidR="00000000" w:rsidRPr="00C81BA2" w:rsidP="00C81BA2">
      <w:pPr>
        <w:pStyle w:val="Heading1"/>
      </w:pPr>
      <w:bookmarkStart w:id="6" w:name="O_698634"/>
      <w:bookmarkEnd w:id="6"/>
      <w:r w:rsidRPr="00C81BA2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74"/>
        <w:gridCol w:w="2183"/>
        <w:gridCol w:w="3436"/>
        <w:gridCol w:w="1603"/>
      </w:tblGrid>
      <w:tr w:rsidTr="002249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A2" w:rsidP="00C81BA2">
            <w:pPr>
              <w:pStyle w:val="BodyText"/>
            </w:pPr>
            <w:r w:rsidRPr="00C81BA2">
              <w:rPr>
                <w:rStyle w:val="SpecialBold"/>
              </w:rPr>
              <w:t>Code and title</w:t>
            </w:r>
          </w:p>
          <w:p w:rsidR="00000000" w:rsidRPr="00C81BA2" w:rsidP="00C81BA2">
            <w:pPr>
              <w:pStyle w:val="BodyText"/>
            </w:pPr>
            <w:r w:rsidRPr="00C81BA2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A2" w:rsidP="00C81BA2">
            <w:pPr>
              <w:pStyle w:val="BodyText"/>
            </w:pPr>
            <w:r w:rsidRPr="00C81BA2">
              <w:rPr>
                <w:rStyle w:val="SpecialBold"/>
              </w:rPr>
              <w:t>Code and title</w:t>
            </w:r>
          </w:p>
          <w:p w:rsidR="00000000" w:rsidRPr="00C81BA2" w:rsidP="00C81BA2">
            <w:pPr>
              <w:pStyle w:val="BodyText"/>
            </w:pPr>
            <w:r w:rsidRPr="00C81BA2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A2" w:rsidP="00C81BA2">
            <w:pPr>
              <w:pStyle w:val="BodyText"/>
            </w:pPr>
            <w:r w:rsidRPr="00C81BA2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rPr>
                <w:rStyle w:val="SpecialBold"/>
              </w:rPr>
              <w:t>Equivalence status</w:t>
            </w:r>
          </w:p>
        </w:tc>
      </w:tr>
      <w:tr w:rsidTr="00224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ICTNWK504 Design and implement an integrated server solution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ICANWK504A Design and implement an integrated server solution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A2" w:rsidP="00C81BA2">
            <w:pPr>
              <w:pStyle w:val="BodyText"/>
            </w:pPr>
            <w:r w:rsidRPr="00C81BA2">
              <w:t>Equivalent unit</w:t>
            </w:r>
          </w:p>
        </w:tc>
      </w:tr>
    </w:tbl>
    <w:p w:rsidR="00000000" w:rsidRPr="00C81BA2" w:rsidP="00C81BA2">
      <w:pPr>
        <w:pStyle w:val="BodyText"/>
      </w:pPr>
    </w:p>
    <w:p w:rsidR="00000000" w:rsidRPr="00C81BA2" w:rsidP="00C81BA2">
      <w:pPr>
        <w:pStyle w:val="AllowPageBreak"/>
      </w:pPr>
    </w:p>
    <w:p w:rsidR="00000000" w:rsidRPr="00C81BA2" w:rsidP="00C81BA2">
      <w:pPr>
        <w:pStyle w:val="Heading1"/>
      </w:pPr>
      <w:bookmarkStart w:id="7" w:name="O_698641"/>
      <w:bookmarkEnd w:id="7"/>
      <w:r w:rsidRPr="00C81BA2">
        <w:t>Links</w:t>
      </w:r>
    </w:p>
    <w:p w:rsidR="00000000" w:rsidRPr="00C81BA2" w:rsidP="00224960">
      <w:pPr>
        <w:pStyle w:val="BodyText"/>
      </w:pPr>
      <w:r w:rsidRPr="00C81B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308C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81BA2" w:rsidP="00224960">
      <w:pPr>
        <w:pStyle w:val="BodyText"/>
        <w:sectPr w:rsidSect="00C81B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1BA2" w:rsidP="00C81BA2">
      <w:pPr>
        <w:pStyle w:val="SuperHeading"/>
      </w:pPr>
      <w:r w:rsidRPr="00C81BA2">
        <w:t xml:space="preserve">Assessment </w:t>
      </w:r>
      <w:r w:rsidRPr="00C81BA2">
        <w:t>Requirements for ICTNWK504 Design and implement an integrated server solution</w:t>
      </w:r>
    </w:p>
    <w:p w:rsidR="00000000" w:rsidRPr="00C81BA2" w:rsidP="00C81BA2">
      <w:pPr>
        <w:pStyle w:val="Heading1"/>
      </w:pPr>
      <w:bookmarkStart w:id="8" w:name="O_698636"/>
      <w:bookmarkEnd w:id="8"/>
      <w:r w:rsidRPr="00C81B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81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A2" w:rsidP="00C81BA2">
            <w:pPr>
              <w:pStyle w:val="BodyText"/>
            </w:pPr>
            <w:r w:rsidRPr="00C81BA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rPr>
                <w:rStyle w:val="SpecialBold"/>
              </w:rPr>
              <w:t>Comments</w:t>
            </w:r>
          </w:p>
        </w:tc>
      </w:tr>
      <w:tr w:rsidTr="00C81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BA2">
            <w:pPr>
              <w:pStyle w:val="BodyText"/>
              <w:rPr>
                <w:lang w:val="en-NZ"/>
              </w:rPr>
            </w:pPr>
            <w:r w:rsidRPr="00C81BA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BA2" w:rsidP="00C81BA2">
            <w:pPr>
              <w:pStyle w:val="BodyText"/>
            </w:pPr>
            <w:r w:rsidRPr="00C81BA2">
              <w:t>This version first released with ICT Information and Communications Technology Training Package Version 1.0.</w:t>
            </w:r>
          </w:p>
        </w:tc>
      </w:tr>
    </w:tbl>
    <w:p w:rsidR="00000000" w:rsidRPr="00C81BA2" w:rsidP="00C81BA2">
      <w:pPr>
        <w:pStyle w:val="BodyText"/>
      </w:pPr>
    </w:p>
    <w:p w:rsidR="00000000" w:rsidRPr="00C81BA2" w:rsidP="00C81BA2">
      <w:pPr>
        <w:pStyle w:val="AllowPageBreak"/>
      </w:pPr>
    </w:p>
    <w:p w:rsidR="00000000" w:rsidRPr="00C81BA2" w:rsidP="00C81BA2">
      <w:pPr>
        <w:pStyle w:val="Heading1"/>
      </w:pPr>
      <w:bookmarkStart w:id="9" w:name="O_698637"/>
      <w:bookmarkEnd w:id="9"/>
      <w:r w:rsidRPr="00C81BA2">
        <w:t>Performance Evidence</w:t>
      </w:r>
    </w:p>
    <w:p w:rsidR="00000000" w:rsidRPr="00C81BA2" w:rsidP="00224960">
      <w:pPr>
        <w:pStyle w:val="BodyText"/>
      </w:pPr>
      <w:r w:rsidRPr="00C81BA2">
        <w:t>Evidence of the ability to:</w:t>
      </w:r>
    </w:p>
    <w:p w:rsidR="00000000" w:rsidRPr="00C81BA2" w:rsidP="00C81BA2">
      <w:pPr>
        <w:pStyle w:val="ListBullet"/>
      </w:pPr>
      <w:r w:rsidRPr="00C81BA2">
        <w:t>produce design documents to integrate multiple server operating systems for authentication, file sharing and security</w:t>
      </w:r>
    </w:p>
    <w:p w:rsidR="00000000" w:rsidRPr="00C81BA2" w:rsidP="00C81BA2">
      <w:pPr>
        <w:pStyle w:val="ListBullet"/>
      </w:pPr>
      <w:r w:rsidRPr="00C81BA2">
        <w:t xml:space="preserve">install and configure the integrated solution according to the produced </w:t>
      </w:r>
      <w:r w:rsidRPr="00C81BA2">
        <w:t>design</w:t>
      </w:r>
    </w:p>
    <w:p w:rsidR="00000000" w:rsidRPr="00C81BA2" w:rsidP="00C81BA2">
      <w:pPr>
        <w:pStyle w:val="ListBullet"/>
      </w:pPr>
      <w:r w:rsidRPr="00C81BA2">
        <w:t>monitor and test the solution</w:t>
      </w:r>
    </w:p>
    <w:p w:rsidR="00000000" w:rsidRPr="00C81BA2" w:rsidP="00C81BA2">
      <w:pPr>
        <w:pStyle w:val="ListBullet"/>
      </w:pPr>
      <w:r w:rsidRPr="00C81BA2">
        <w:t>troubleshoot integration problems.</w:t>
      </w:r>
    </w:p>
    <w:p w:rsidR="00000000" w:rsidRPr="00C81BA2" w:rsidP="00C81BA2">
      <w:pPr>
        <w:pStyle w:val="BodyText"/>
      </w:pPr>
    </w:p>
    <w:p w:rsidR="00000000" w:rsidRPr="00C81BA2" w:rsidP="00224960">
      <w:pPr>
        <w:pStyle w:val="BodyText"/>
      </w:pPr>
      <w:r w:rsidRPr="00C81BA2">
        <w:t>Note: If a specific volume or frequency is not stated, then evidence must be provided at least once.</w:t>
      </w:r>
    </w:p>
    <w:p w:rsidR="00000000" w:rsidRPr="00C81BA2" w:rsidP="00C81BA2">
      <w:pPr>
        <w:pStyle w:val="Heading1"/>
      </w:pPr>
      <w:bookmarkStart w:id="10" w:name="O_698638"/>
      <w:bookmarkEnd w:id="10"/>
      <w:r w:rsidRPr="00C81BA2">
        <w:t>Knowledge Evidence</w:t>
      </w:r>
    </w:p>
    <w:p w:rsidR="00000000" w:rsidRPr="00C81BA2" w:rsidP="00224960">
      <w:pPr>
        <w:pStyle w:val="BodyText"/>
      </w:pPr>
      <w:r w:rsidRPr="00C81BA2">
        <w:t>To complete the unit requirements safely and effectively, the individual must:</w:t>
      </w:r>
    </w:p>
    <w:p w:rsidR="00000000" w:rsidRPr="00C81BA2" w:rsidP="00C81BA2">
      <w:pPr>
        <w:pStyle w:val="ListBullet"/>
      </w:pPr>
      <w:r w:rsidRPr="00C81BA2">
        <w:t>explain authentication methods and protocols, such as lightweight directory access protocol (LDAP) and Kerberos</w:t>
      </w:r>
    </w:p>
    <w:p w:rsidR="00000000" w:rsidRPr="00C81BA2" w:rsidP="00C81BA2">
      <w:pPr>
        <w:pStyle w:val="ListBullet"/>
      </w:pPr>
      <w:r w:rsidRPr="00C81BA2">
        <w:t>summarise compatibility issues and resolution procedures</w:t>
      </w:r>
    </w:p>
    <w:p w:rsidR="00000000" w:rsidRPr="00C81BA2" w:rsidP="00C81BA2">
      <w:pPr>
        <w:pStyle w:val="ListBullet"/>
      </w:pPr>
      <w:r w:rsidRPr="00C81BA2">
        <w:t>outline</w:t>
      </w:r>
      <w:r w:rsidRPr="00C81BA2">
        <w:t xml:space="preserve"> current network operating systems (NOS)</w:t>
      </w:r>
    </w:p>
    <w:p w:rsidR="00000000" w:rsidRPr="00C81BA2" w:rsidP="00C81BA2">
      <w:pPr>
        <w:pStyle w:val="ListBullet"/>
      </w:pPr>
      <w:r w:rsidRPr="00C81BA2">
        <w:t>describe current server applications, compatibility issues and resolution procedures</w:t>
      </w:r>
    </w:p>
    <w:p w:rsidR="00000000" w:rsidRPr="00C81BA2" w:rsidP="00C81BA2">
      <w:pPr>
        <w:pStyle w:val="ListBullet"/>
      </w:pPr>
      <w:r w:rsidRPr="00C81BA2">
        <w:t>list documentation required for networks</w:t>
      </w:r>
    </w:p>
    <w:p w:rsidR="00000000" w:rsidRPr="00C81BA2" w:rsidP="00C81BA2">
      <w:pPr>
        <w:pStyle w:val="ListBullet"/>
      </w:pPr>
      <w:r w:rsidRPr="00C81BA2">
        <w:t>outline error and event logging and reporting</w:t>
      </w:r>
    </w:p>
    <w:p w:rsidR="00000000" w:rsidRPr="00C81BA2" w:rsidP="00C81BA2">
      <w:pPr>
        <w:pStyle w:val="ListBullet"/>
      </w:pPr>
      <w:r w:rsidRPr="00C81BA2">
        <w:t>summarise file and print management</w:t>
      </w:r>
    </w:p>
    <w:p w:rsidR="00000000" w:rsidRPr="00C81BA2" w:rsidP="00C81BA2">
      <w:pPr>
        <w:pStyle w:val="ListBullet"/>
      </w:pPr>
      <w:r w:rsidRPr="00C81BA2">
        <w:t>explain</w:t>
      </w:r>
      <w:r w:rsidRPr="00C81BA2">
        <w:t xml:space="preserve"> file system security</w:t>
      </w:r>
    </w:p>
    <w:p w:rsidR="00000000" w:rsidRPr="00C81BA2" w:rsidP="00C81BA2">
      <w:pPr>
        <w:pStyle w:val="ListBullet"/>
      </w:pPr>
      <w:r w:rsidRPr="00C81BA2">
        <w:t>outline high availability options for servers</w:t>
      </w:r>
    </w:p>
    <w:p w:rsidR="00000000" w:rsidRPr="00C81BA2" w:rsidP="00C81BA2">
      <w:pPr>
        <w:pStyle w:val="ListBullet"/>
      </w:pPr>
      <w:r w:rsidRPr="00C81BA2">
        <w:t>summarise network file systems and shares</w:t>
      </w:r>
    </w:p>
    <w:p w:rsidR="00000000" w:rsidRPr="00C81BA2" w:rsidP="00C81BA2">
      <w:pPr>
        <w:pStyle w:val="ListBullet"/>
      </w:pPr>
      <w:r w:rsidRPr="00C81BA2">
        <w:t>outline network service configuration and security</w:t>
      </w:r>
    </w:p>
    <w:p w:rsidR="00000000" w:rsidRPr="00C81BA2" w:rsidP="00C81BA2">
      <w:pPr>
        <w:pStyle w:val="ListBullet"/>
      </w:pPr>
      <w:r w:rsidRPr="00C81BA2">
        <w:t>summarise operating system help and support utilities</w:t>
      </w:r>
    </w:p>
    <w:p w:rsidR="00000000" w:rsidRPr="00C81BA2" w:rsidP="00C81BA2">
      <w:pPr>
        <w:pStyle w:val="ListBullet"/>
      </w:pPr>
      <w:r w:rsidRPr="00C81BA2">
        <w:t xml:space="preserve">list and describe performance monitoring </w:t>
      </w:r>
      <w:r w:rsidRPr="00C81BA2">
        <w:t>tools and tuning options</w:t>
      </w:r>
    </w:p>
    <w:p w:rsidR="00000000" w:rsidRPr="00C81BA2" w:rsidP="00C81BA2">
      <w:pPr>
        <w:pStyle w:val="ListBullet"/>
      </w:pPr>
      <w:r w:rsidRPr="00C81BA2">
        <w:t>describe the process of managing a project, including:</w:t>
      </w:r>
    </w:p>
    <w:p w:rsidR="00000000" w:rsidRPr="00C81BA2" w:rsidP="00C81BA2">
      <w:pPr>
        <w:pStyle w:val="ListBullet2"/>
      </w:pPr>
      <w:r w:rsidRPr="00C81BA2">
        <w:t xml:space="preserve">process or task management </w:t>
      </w:r>
    </w:p>
    <w:p w:rsidR="00000000" w:rsidRPr="00C81BA2" w:rsidP="00C81BA2">
      <w:pPr>
        <w:pStyle w:val="ListBullet2"/>
      </w:pPr>
      <w:r w:rsidRPr="00C81BA2">
        <w:t>task scheduling utilities</w:t>
      </w:r>
    </w:p>
    <w:p w:rsidR="00000000" w:rsidRPr="00C81BA2" w:rsidP="00C81BA2">
      <w:pPr>
        <w:pStyle w:val="ListBullet"/>
      </w:pPr>
      <w:r w:rsidRPr="00C81BA2">
        <w:t>explain troubleshooting tools and techniques, including network diagnostic utilities</w:t>
      </w:r>
    </w:p>
    <w:p w:rsidR="00000000" w:rsidRPr="00C81BA2" w:rsidP="00C81BA2">
      <w:pPr>
        <w:pStyle w:val="ListBullet"/>
      </w:pPr>
      <w:r w:rsidRPr="00C81BA2">
        <w:t>describe user authentication and directory services.</w:t>
      </w:r>
    </w:p>
    <w:p w:rsidR="00000000" w:rsidRPr="00C81BA2" w:rsidP="00C81BA2">
      <w:pPr>
        <w:pStyle w:val="AllowPageBreak"/>
      </w:pPr>
    </w:p>
    <w:p w:rsidR="00000000" w:rsidRPr="00C81BA2" w:rsidP="00C81BA2">
      <w:pPr>
        <w:pStyle w:val="Heading1"/>
      </w:pPr>
      <w:bookmarkStart w:id="11" w:name="O_698639"/>
      <w:bookmarkEnd w:id="11"/>
      <w:r w:rsidRPr="00C81BA2">
        <w:t>Assessment Conditions</w:t>
      </w:r>
    </w:p>
    <w:p w:rsidR="00000000" w:rsidRPr="00C81BA2" w:rsidP="00224960">
      <w:pPr>
        <w:pStyle w:val="BodyText"/>
      </w:pPr>
      <w:r w:rsidRPr="00C81BA2">
        <w:t>Gather evidence to demonstrate consistent performance in conditions that are safe and replicate the workplace. Noise levels, production flow, interruptions and time</w:t>
      </w:r>
      <w:r w:rsidRPr="00C81BA2">
        <w:t xml:space="preserve"> variances must be typical of those experienced in the network industry, and include access to:</w:t>
      </w:r>
    </w:p>
    <w:p w:rsidR="00000000" w:rsidRPr="00C81BA2" w:rsidP="00C81BA2">
      <w:pPr>
        <w:pStyle w:val="ListBullet"/>
      </w:pPr>
      <w:r w:rsidRPr="00C81BA2">
        <w:t>a site where server installation may be conducted</w:t>
      </w:r>
    </w:p>
    <w:p w:rsidR="00000000" w:rsidRPr="00C81BA2" w:rsidP="00C81BA2">
      <w:pPr>
        <w:pStyle w:val="ListBullet"/>
      </w:pPr>
      <w:r w:rsidRPr="00C81BA2">
        <w:t>relevant server specifications such as:</w:t>
      </w:r>
    </w:p>
    <w:p w:rsidR="00000000" w:rsidRPr="00C81BA2" w:rsidP="00C81BA2">
      <w:pPr>
        <w:pStyle w:val="ListBullet2"/>
      </w:pPr>
      <w:r w:rsidRPr="00C81BA2">
        <w:t>multiple operating system platforms</w:t>
      </w:r>
    </w:p>
    <w:p w:rsidR="00000000" w:rsidRPr="00C81BA2" w:rsidP="00C81BA2">
      <w:pPr>
        <w:pStyle w:val="ListBullet2"/>
      </w:pPr>
      <w:r w:rsidRPr="00C81BA2">
        <w:t>cabling</w:t>
      </w:r>
    </w:p>
    <w:p w:rsidR="00000000" w:rsidRPr="00C81BA2" w:rsidP="00C81BA2">
      <w:pPr>
        <w:pStyle w:val="ListBullet"/>
      </w:pPr>
      <w:r w:rsidRPr="00C81BA2">
        <w:t>networked (LAN) compute</w:t>
      </w:r>
      <w:r w:rsidRPr="00C81BA2">
        <w:t>rs</w:t>
      </w:r>
    </w:p>
    <w:p w:rsidR="00000000" w:rsidRPr="00C81BA2" w:rsidP="00C81BA2">
      <w:pPr>
        <w:pStyle w:val="ListBullet"/>
      </w:pPr>
      <w:r w:rsidRPr="00C81BA2">
        <w:t>server diagnostic software</w:t>
      </w:r>
    </w:p>
    <w:p w:rsidR="00000000" w:rsidRPr="00C81BA2" w:rsidP="00C81BA2">
      <w:pPr>
        <w:pStyle w:val="ListBullet"/>
      </w:pPr>
      <w:r w:rsidRPr="00C81BA2">
        <w:t>switching equipment</w:t>
      </w:r>
    </w:p>
    <w:p w:rsidR="00000000" w:rsidRPr="00C81BA2" w:rsidP="00C81BA2">
      <w:pPr>
        <w:pStyle w:val="ListBullet"/>
      </w:pPr>
      <w:r w:rsidRPr="00C81BA2">
        <w:t>client requirements</w:t>
      </w:r>
    </w:p>
    <w:p w:rsidR="00000000" w:rsidRPr="00C81BA2" w:rsidP="00C81BA2">
      <w:pPr>
        <w:pStyle w:val="ListBullet"/>
      </w:pPr>
      <w:r w:rsidRPr="00C81BA2">
        <w:t>workstations</w:t>
      </w:r>
    </w:p>
    <w:p w:rsidR="00000000" w:rsidRPr="00C81BA2" w:rsidP="00C81BA2">
      <w:pPr>
        <w:pStyle w:val="ListBullet"/>
      </w:pPr>
      <w:r w:rsidRPr="00C81BA2">
        <w:t>relevant regulatory documentation that affects installation activities.</w:t>
      </w:r>
    </w:p>
    <w:p w:rsidR="00000000" w:rsidRPr="00C81BA2" w:rsidP="00C81BA2">
      <w:pPr>
        <w:pStyle w:val="BodyText"/>
      </w:pPr>
    </w:p>
    <w:p w:rsidR="00000000" w:rsidRPr="00C81BA2" w:rsidP="00224960">
      <w:pPr>
        <w:pStyle w:val="BodyText"/>
      </w:pPr>
      <w:r w:rsidRPr="00C81BA2">
        <w:t>Assessors must satisfy NVR/AQTF assessor requirements.</w:t>
      </w:r>
    </w:p>
    <w:p w:rsidR="00000000" w:rsidRPr="00C81BA2" w:rsidP="00C81BA2">
      <w:pPr>
        <w:pStyle w:val="Heading1"/>
      </w:pPr>
      <w:bookmarkStart w:id="12" w:name="O_698642"/>
      <w:bookmarkEnd w:id="12"/>
      <w:r w:rsidRPr="00C81BA2">
        <w:t>Links</w:t>
      </w:r>
    </w:p>
    <w:p w:rsidR="00000000" w:rsidRPr="00C81BA2" w:rsidP="00224960">
      <w:pPr>
        <w:pStyle w:val="BodyText"/>
      </w:pPr>
      <w:r w:rsidRPr="00C81B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308C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81BA2" w:rsidP="00C81BA2"/>
    <w:sectPr w:rsidSect="00C81B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A2" w:rsidRPr="00224960" w:rsidP="002249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60" w:rsidP="00C81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24960" w:rsidP="00C81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24960" w:rsidP="00C81B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A2" w:rsidP="00C81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4960">
      <w:t>Approved</w:t>
    </w:r>
    <w:r w:rsidR="002249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496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4960">
      <w:rPr>
        <w:noProof/>
      </w:rPr>
      <w:t>5</w:t>
    </w:r>
    <w:r>
      <w:rPr>
        <w:noProof/>
      </w:rPr>
      <w:fldChar w:fldCharType="end"/>
    </w:r>
  </w:p>
  <w:p w:rsidR="00C81BA2" w:rsidP="00C81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49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4960">
      <w:t>Future Skills Organisation</w:t>
    </w:r>
    <w:r w:rsidR="00224960">
      <w:fldChar w:fldCharType="end"/>
    </w:r>
  </w:p>
  <w:p w:rsidR="00C81BA2" w:rsidP="00C81B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BA2" w:rsidRPr="00224960" w:rsidP="002249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60" w:rsidRPr="002D2AF8" w:rsidP="00C81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ICTNWK504 Design and implement an integrated server solution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4960" w:rsidP="00C81B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A2" w:rsidRPr="002D2AF8" w:rsidP="00C81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4960">
      <w:t>ICTNWK504 Design and implement an integrated server solution</w:t>
    </w:r>
    <w:r w:rsidR="002249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4960">
      <w:rPr>
        <w:noProof/>
      </w:rPr>
      <w:t>2 March 2025</w:t>
    </w:r>
    <w:r>
      <w:fldChar w:fldCharType="end"/>
    </w:r>
  </w:p>
  <w:p w:rsidR="00C81BA2" w:rsidP="00C81B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9AE1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FE2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54C8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B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B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B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B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B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B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B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B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B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B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B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BA2"/>
  </w:style>
  <w:style w:type="character" w:customStyle="1" w:styleId="Heading1Char">
    <w:name w:val="Heading 1 Char"/>
    <w:basedOn w:val="DefaultParagraphFont"/>
    <w:link w:val="Heading1"/>
    <w:rsid w:val="00C81B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B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B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B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BA2"/>
    <w:rPr>
      <w:b/>
      <w:spacing w:val="0"/>
    </w:rPr>
  </w:style>
  <w:style w:type="paragraph" w:styleId="ListBullet2">
    <w:name w:val="List Bullet 2"/>
    <w:basedOn w:val="List2"/>
    <w:rsid w:val="00C81B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1BA2"/>
    <w:rPr>
      <w:i/>
    </w:rPr>
  </w:style>
  <w:style w:type="paragraph" w:customStyle="1" w:styleId="SuperHeading">
    <w:name w:val="SuperHeading"/>
    <w:basedOn w:val="Normal"/>
    <w:rsid w:val="00C81B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B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B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B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B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B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B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B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B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B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B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B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B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B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B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B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B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B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B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B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B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1B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B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B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B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B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B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B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B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B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1B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B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B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BA2"/>
  </w:style>
  <w:style w:type="paragraph" w:styleId="TableofFigures">
    <w:name w:val="table of figures"/>
    <w:basedOn w:val="Normal"/>
    <w:next w:val="Normal"/>
    <w:semiHidden/>
    <w:rsid w:val="00C81B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B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1BA2"/>
    <w:rPr>
      <w:rFonts w:ascii="Wingdings" w:hAnsi="Wingdings"/>
    </w:rPr>
  </w:style>
  <w:style w:type="paragraph" w:customStyle="1" w:styleId="TableHeading">
    <w:name w:val="Table Heading"/>
    <w:basedOn w:val="HeadingBase"/>
    <w:rsid w:val="00C81B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BA2"/>
    <w:rPr>
      <w:color w:val="0033CC"/>
      <w:u w:val="none"/>
    </w:rPr>
  </w:style>
  <w:style w:type="paragraph" w:customStyle="1" w:styleId="BodyTextRight">
    <w:name w:val="Body Text Right"/>
    <w:basedOn w:val="BodyText"/>
    <w:rsid w:val="00C81B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B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B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B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B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B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BA2"/>
    <w:rPr>
      <w:sz w:val="32"/>
    </w:rPr>
  </w:style>
  <w:style w:type="paragraph" w:customStyle="1" w:styleId="HeadingProcedure">
    <w:name w:val="Heading Procedure"/>
    <w:basedOn w:val="HeadingBase"/>
    <w:next w:val="Normal"/>
    <w:rsid w:val="00C81B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BA2"/>
    <w:pPr>
      <w:spacing w:before="60" w:after="60"/>
    </w:pPr>
  </w:style>
  <w:style w:type="paragraph" w:styleId="ListContinue">
    <w:name w:val="List Continue"/>
    <w:basedOn w:val="List"/>
    <w:rsid w:val="00C81BA2"/>
    <w:pPr>
      <w:ind w:firstLine="0"/>
    </w:pPr>
  </w:style>
  <w:style w:type="paragraph" w:customStyle="1" w:styleId="ListNote">
    <w:name w:val="List Note"/>
    <w:basedOn w:val="List"/>
    <w:rsid w:val="00C81B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B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B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BA2"/>
    <w:rPr>
      <w:rFonts w:ascii="Courier New" w:hAnsi="Courier New"/>
    </w:rPr>
  </w:style>
  <w:style w:type="paragraph" w:customStyle="1" w:styleId="NoteBullet">
    <w:name w:val="Note Bullet"/>
    <w:basedOn w:val="Note"/>
    <w:rsid w:val="00C81B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B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B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B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B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1B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B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BA2"/>
    <w:rPr>
      <w:b/>
      <w:smallCaps/>
    </w:rPr>
  </w:style>
  <w:style w:type="paragraph" w:customStyle="1" w:styleId="TableListNumber">
    <w:name w:val="Table List Number"/>
    <w:basedOn w:val="ListNumber"/>
    <w:rsid w:val="00C81B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B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BA2"/>
    <w:pPr>
      <w:numPr>
        <w:numId w:val="9"/>
      </w:numPr>
    </w:pPr>
  </w:style>
  <w:style w:type="paragraph" w:customStyle="1" w:styleId="ListAlpha2">
    <w:name w:val="List Alpha 2"/>
    <w:basedOn w:val="List2"/>
    <w:rsid w:val="00C81BA2"/>
    <w:pPr>
      <w:numPr>
        <w:numId w:val="8"/>
      </w:numPr>
    </w:pPr>
  </w:style>
  <w:style w:type="paragraph" w:styleId="List2">
    <w:name w:val="List 2"/>
    <w:basedOn w:val="BodyText"/>
    <w:rsid w:val="00C81B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B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B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B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B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B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1BA2"/>
    <w:pPr>
      <w:numPr>
        <w:numId w:val="4"/>
      </w:numPr>
    </w:pPr>
  </w:style>
  <w:style w:type="paragraph" w:styleId="ListContinue2">
    <w:name w:val="List Continue 2"/>
    <w:basedOn w:val="List2"/>
    <w:rsid w:val="00C81BA2"/>
    <w:pPr>
      <w:ind w:firstLine="0"/>
    </w:pPr>
  </w:style>
  <w:style w:type="paragraph" w:styleId="ListContinue3">
    <w:name w:val="List Continue 3"/>
    <w:basedOn w:val="List3"/>
    <w:rsid w:val="00C81BA2"/>
    <w:pPr>
      <w:ind w:left="1021" w:firstLine="0"/>
    </w:pPr>
  </w:style>
  <w:style w:type="paragraph" w:styleId="ListContinue4">
    <w:name w:val="List Continue 4"/>
    <w:basedOn w:val="List4"/>
    <w:rsid w:val="00C81BA2"/>
    <w:pPr>
      <w:ind w:firstLine="0"/>
    </w:pPr>
  </w:style>
  <w:style w:type="paragraph" w:styleId="ListContinue5">
    <w:name w:val="List Continue 5"/>
    <w:basedOn w:val="List5"/>
    <w:rsid w:val="00C81BA2"/>
    <w:pPr>
      <w:ind w:firstLine="0"/>
    </w:pPr>
  </w:style>
  <w:style w:type="paragraph" w:styleId="ListNumber3">
    <w:name w:val="List Number 3"/>
    <w:basedOn w:val="List3"/>
    <w:rsid w:val="00C81BA2"/>
    <w:pPr>
      <w:numPr>
        <w:numId w:val="5"/>
      </w:numPr>
    </w:pPr>
  </w:style>
  <w:style w:type="paragraph" w:styleId="ListNumber4">
    <w:name w:val="List Number 4"/>
    <w:basedOn w:val="List4"/>
    <w:rsid w:val="00C81BA2"/>
    <w:pPr>
      <w:numPr>
        <w:numId w:val="6"/>
      </w:numPr>
    </w:pPr>
  </w:style>
  <w:style w:type="paragraph" w:styleId="ListNumber5">
    <w:name w:val="List Number 5"/>
    <w:basedOn w:val="List5"/>
    <w:rsid w:val="00C81BA2"/>
    <w:pPr>
      <w:numPr>
        <w:numId w:val="7"/>
      </w:numPr>
    </w:pPr>
  </w:style>
  <w:style w:type="paragraph" w:styleId="BlockText">
    <w:name w:val="Block Text"/>
    <w:basedOn w:val="Normal"/>
    <w:rsid w:val="00C81B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B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BA2"/>
    <w:rPr>
      <w:sz w:val="16"/>
      <w:vertAlign w:val="superscript"/>
    </w:rPr>
  </w:style>
  <w:style w:type="character" w:customStyle="1" w:styleId="Symbols">
    <w:name w:val="Symbols"/>
    <w:basedOn w:val="DefaultParagraphFont"/>
    <w:rsid w:val="00C81BA2"/>
    <w:rPr>
      <w:rFonts w:ascii="Symbol" w:hAnsi="Symbol"/>
    </w:rPr>
  </w:style>
  <w:style w:type="character" w:customStyle="1" w:styleId="MenuOptions">
    <w:name w:val="Menu Options"/>
    <w:basedOn w:val="DefaultParagraphFont"/>
    <w:rsid w:val="00C81B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BA2"/>
    <w:rPr>
      <w:b/>
    </w:rPr>
  </w:style>
  <w:style w:type="character" w:customStyle="1" w:styleId="Underlined">
    <w:name w:val="Underlined"/>
    <w:basedOn w:val="DefaultParagraphFont"/>
    <w:rsid w:val="00C81BA2"/>
    <w:rPr>
      <w:u w:val="single"/>
    </w:rPr>
  </w:style>
  <w:style w:type="paragraph" w:customStyle="1" w:styleId="TableBodyTextRight">
    <w:name w:val="Table Body Text Right"/>
    <w:basedOn w:val="TableBodyText"/>
    <w:rsid w:val="00C81B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BA2"/>
    <w:rPr>
      <w:sz w:val="18"/>
    </w:rPr>
  </w:style>
  <w:style w:type="paragraph" w:customStyle="1" w:styleId="BodySmallRight">
    <w:name w:val="Body Small Right"/>
    <w:basedOn w:val="BodyTextRight"/>
    <w:rsid w:val="00C81BA2"/>
    <w:rPr>
      <w:sz w:val="18"/>
      <w:szCs w:val="18"/>
    </w:rPr>
  </w:style>
  <w:style w:type="paragraph" w:customStyle="1" w:styleId="MarginEdition">
    <w:name w:val="Margin Edition"/>
    <w:basedOn w:val="MarginNote"/>
    <w:rsid w:val="00C81B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BA2"/>
    <w:rPr>
      <w:sz w:val="2"/>
      <w:szCs w:val="2"/>
    </w:rPr>
  </w:style>
  <w:style w:type="character" w:customStyle="1" w:styleId="Small">
    <w:name w:val="Small"/>
    <w:basedOn w:val="DefaultParagraphFont"/>
    <w:rsid w:val="00C81BA2"/>
    <w:rPr>
      <w:sz w:val="16"/>
    </w:rPr>
  </w:style>
  <w:style w:type="paragraph" w:customStyle="1" w:styleId="WideTable">
    <w:name w:val="Wide Table"/>
    <w:basedOn w:val="Normal"/>
    <w:rsid w:val="00C81B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BA2"/>
  </w:style>
  <w:style w:type="paragraph" w:styleId="Quote">
    <w:name w:val="Quote"/>
    <w:basedOn w:val="Heading1"/>
    <w:link w:val="QuoteChar"/>
    <w:qFormat/>
    <w:rsid w:val="00C81B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B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BA2"/>
    <w:pPr>
      <w:pageBreakBefore/>
    </w:pPr>
  </w:style>
  <w:style w:type="paragraph" w:customStyle="1" w:styleId="Border">
    <w:name w:val="Border"/>
    <w:basedOn w:val="Normal"/>
    <w:qFormat/>
    <w:rsid w:val="00C81B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B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B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B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B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B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B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B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B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BA2"/>
    <w:rPr>
      <w:u w:val="single"/>
    </w:rPr>
  </w:style>
  <w:style w:type="character" w:customStyle="1" w:styleId="BoldandItalics">
    <w:name w:val="Bold and Italics"/>
    <w:qFormat/>
    <w:rsid w:val="00C81BA2"/>
    <w:rPr>
      <w:b/>
      <w:i/>
      <w:u w:val="none"/>
    </w:rPr>
  </w:style>
  <w:style w:type="paragraph" w:styleId="BalloonText">
    <w:name w:val="Balloon Text"/>
    <w:basedOn w:val="Normal"/>
    <w:link w:val="BalloonTextChar"/>
    <w:rsid w:val="00C81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B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B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B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B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B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BA2"/>
    <w:pPr>
      <w:spacing w:before="0" w:after="0"/>
    </w:pPr>
  </w:style>
  <w:style w:type="paragraph" w:customStyle="1" w:styleId="BodyTextBold">
    <w:name w:val="Body Text Bold"/>
    <w:basedOn w:val="BodyText"/>
    <w:qFormat/>
    <w:rsid w:val="00C81BA2"/>
    <w:rPr>
      <w:b/>
    </w:rPr>
  </w:style>
  <w:style w:type="character" w:styleId="Hyperlink">
    <w:name w:val="Hyperlink"/>
    <w:basedOn w:val="DefaultParagraphFont"/>
    <w:uiPriority w:val="99"/>
    <w:unhideWhenUsed/>
    <w:rsid w:val="002249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1071</Words>
  <Characters>7136</Characters>
  <Application>Microsoft Office Word</Application>
  <DocSecurity>0</DocSecurity>
  <Lines>237</Lines>
  <Paragraphs>157</Paragraphs>
  <ScaleCrop>false</ScaleCrop>
  <Company>Author-it Software Corporation Ltd.</Company>
  <LinksUpToDate>false</LinksUpToDate>
  <CharactersWithSpaces>8050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ICTNWK504 Design and implement an integrated server solution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2025-03-01T16:45:00Z</dcterms:created>
  <dcterms:modified xsi:type="dcterms:W3CDTF">2025-03-01T16:45:00Z</dcterms:modified>
</cp:coreProperties>
</file>