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BFF" w:rsidP="00F61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ICTNWK426 Install and configure client-server applications and services</w:t>
      </w:r>
      <w:r>
        <w:fldChar w:fldCharType="end"/>
      </w:r>
    </w:p>
    <w:p w:rsidR="00F61BFF" w:rsidP="00F61BFF">
      <w:pPr>
        <w:pStyle w:val="Version"/>
        <w:sectPr w:rsidSect="00C728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849" w:rsidP="00C72849">
      <w:pPr>
        <w:pStyle w:val="SuperHeading"/>
      </w:pPr>
      <w:r w:rsidRPr="00C72849">
        <w:t>ICTNWK426 Install and configure client-server applications and services</w:t>
      </w:r>
    </w:p>
    <w:p w:rsidR="00000000" w:rsidRPr="00C72849" w:rsidP="00C72849">
      <w:pPr>
        <w:pStyle w:val="Heading1"/>
      </w:pPr>
      <w:bookmarkStart w:id="1" w:name="O_1093486"/>
      <w:bookmarkEnd w:id="1"/>
      <w:r w:rsidRPr="00C728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rPr>
                <w:rStyle w:val="SpecialBold"/>
              </w:rPr>
              <w:t>Comments</w:t>
            </w:r>
          </w:p>
        </w:tc>
      </w:tr>
      <w:tr w:rsidTr="00C7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t>This version first released with ICT Information and Communications Technology Training Package Version 6.0.</w:t>
            </w:r>
          </w:p>
        </w:tc>
      </w:tr>
    </w:tbl>
    <w:p w:rsidR="00000000" w:rsidRPr="00C72849" w:rsidP="00C72849">
      <w:pPr>
        <w:pStyle w:val="BodyText"/>
      </w:pPr>
    </w:p>
    <w:p w:rsidR="00000000" w:rsidRPr="00C72849" w:rsidP="00C72849">
      <w:pPr>
        <w:pStyle w:val="AllowPageBreak"/>
      </w:pPr>
    </w:p>
    <w:p w:rsidR="00000000" w:rsidRPr="00C72849" w:rsidP="00C72849">
      <w:pPr>
        <w:pStyle w:val="Heading1"/>
      </w:pPr>
      <w:bookmarkStart w:id="2" w:name="O_1093491"/>
      <w:bookmarkEnd w:id="2"/>
      <w:r w:rsidRPr="00C72849">
        <w:t>Application</w:t>
      </w:r>
    </w:p>
    <w:p w:rsidR="00000000" w:rsidRPr="00C72849" w:rsidP="00F61BFF">
      <w:pPr>
        <w:pStyle w:val="BodyText"/>
      </w:pPr>
      <w:r w:rsidRPr="00C72849">
        <w:t>This unit describes the skills and knowledge required to install, configure, maintain and support server-side applications on network workstations, in both Windows and Linux based networks.</w:t>
      </w:r>
    </w:p>
    <w:p w:rsidR="00000000" w:rsidRPr="00C72849" w:rsidP="00F61BFF">
      <w:pPr>
        <w:pStyle w:val="BodyText"/>
      </w:pPr>
      <w:r w:rsidRPr="00C72849">
        <w:t>It applies to individuals working as</w:t>
      </w:r>
      <w:r w:rsidRPr="00C72849">
        <w:t xml:space="preserve"> network administrators and network support roles who implement the installation and configuration of client-server-based software.</w:t>
      </w:r>
    </w:p>
    <w:p w:rsidR="00000000" w:rsidRPr="00C72849" w:rsidP="00F61BFF">
      <w:pPr>
        <w:pStyle w:val="BodyText"/>
      </w:pPr>
      <w:r w:rsidRPr="00C72849">
        <w:t>No licensing, legislative or certification requirements apply to this unit at the time of publication.</w:t>
      </w:r>
    </w:p>
    <w:p w:rsidR="00000000" w:rsidRPr="00C72849" w:rsidP="00C72849">
      <w:pPr>
        <w:pStyle w:val="Heading1"/>
      </w:pPr>
      <w:bookmarkStart w:id="3" w:name="O_1093490"/>
      <w:bookmarkEnd w:id="3"/>
      <w:r w:rsidRPr="00C72849">
        <w:t>Un</w:t>
      </w:r>
      <w:r w:rsidRPr="00C72849">
        <w:t>it Sector</w:t>
      </w:r>
    </w:p>
    <w:p w:rsidR="00000000" w:rsidRPr="00C72849" w:rsidP="00F61BFF">
      <w:pPr>
        <w:pStyle w:val="BodyText"/>
      </w:pPr>
      <w:r w:rsidRPr="00C72849">
        <w:t>Networking</w:t>
      </w:r>
    </w:p>
    <w:p w:rsidR="00000000" w:rsidRPr="00C72849" w:rsidP="00C72849">
      <w:pPr>
        <w:pStyle w:val="Heading1"/>
      </w:pPr>
      <w:bookmarkStart w:id="4" w:name="O_1093489"/>
      <w:bookmarkEnd w:id="4"/>
      <w:r w:rsidRPr="00C728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rPr>
                <w:rStyle w:val="SpecialBold"/>
              </w:rPr>
              <w:t>PERFORMANCE CRITERIA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List"/>
              <w:rPr>
                <w:lang w:val="en-NZ"/>
              </w:rPr>
            </w:pPr>
            <w:r w:rsidRPr="00C72849">
              <w:t>1. Prepare to provide client-server software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List"/>
            </w:pPr>
            <w:r w:rsidRPr="00C72849">
              <w:t xml:space="preserve">1.1 Identify client-server output requirements according to organisational needs </w:t>
            </w:r>
          </w:p>
          <w:p w:rsidR="00000000" w:rsidRPr="00C72849" w:rsidP="00C72849">
            <w:pPr>
              <w:pStyle w:val="List"/>
            </w:pPr>
            <w:r w:rsidRPr="00C72849">
              <w:t>1.2 Plan client-server solution according to organisational requirements</w:t>
            </w:r>
          </w:p>
          <w:p w:rsidR="00000000" w:rsidRPr="00C72849" w:rsidP="00C72849">
            <w:pPr>
              <w:pStyle w:val="List"/>
            </w:pPr>
            <w:r w:rsidRPr="00C72849">
              <w:t>1.3 Determine required hardware to implemen</w:t>
            </w:r>
            <w:r w:rsidRPr="00C72849">
              <w:t xml:space="preserve">t client-server solution </w:t>
            </w:r>
          </w:p>
          <w:p w:rsidR="00000000" w:rsidP="00C72849">
            <w:pPr>
              <w:pStyle w:val="List"/>
              <w:rPr>
                <w:lang w:val="en-NZ"/>
              </w:rPr>
            </w:pPr>
            <w:r w:rsidRPr="00C72849">
              <w:t>1.4 Determine host operating system for client-server software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List"/>
              <w:rPr>
                <w:lang w:val="en-NZ"/>
              </w:rPr>
            </w:pPr>
            <w:r w:rsidRPr="00C72849">
              <w:t xml:space="preserve">2. Install, configure, and manage services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List"/>
            </w:pPr>
            <w:r w:rsidRPr="00C72849">
              <w:t>2.1 Install client-server software and client hardware according to organisational policies, procedures and guidelines</w:t>
            </w:r>
          </w:p>
          <w:p w:rsidR="00000000" w:rsidRPr="00C72849" w:rsidP="00C72849">
            <w:pPr>
              <w:pStyle w:val="List"/>
            </w:pPr>
            <w:r w:rsidRPr="00C72849">
              <w:t xml:space="preserve">2.2 Configure client-server software according to vendor guidelines </w:t>
            </w:r>
          </w:p>
          <w:p w:rsidR="00000000" w:rsidRPr="00C72849" w:rsidP="00C72849">
            <w:pPr>
              <w:pStyle w:val="List"/>
            </w:pPr>
            <w:r w:rsidRPr="00C72849">
              <w:t>2.3 Manage installation of upgrades and patches to client-server software environment</w:t>
            </w:r>
          </w:p>
          <w:p w:rsidR="00000000" w:rsidP="00C72849">
            <w:pPr>
              <w:pStyle w:val="List"/>
              <w:rPr>
                <w:lang w:val="en-NZ"/>
              </w:rPr>
            </w:pPr>
            <w:r w:rsidRPr="00C72849">
              <w:t xml:space="preserve">2.4 Backup client-server software according to technical and organisational requirements 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List"/>
              <w:rPr>
                <w:lang w:val="en-NZ"/>
              </w:rPr>
            </w:pPr>
            <w:r w:rsidRPr="00C72849">
              <w:t>3. Determi</w:t>
            </w:r>
            <w:r w:rsidRPr="00C72849">
              <w:t>ne configuration effect on network design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List"/>
            </w:pPr>
            <w:r w:rsidRPr="00C72849">
              <w:t xml:space="preserve">3.1 Identify required utilities to monitor and determine network performance capability according to task requirements </w:t>
            </w:r>
          </w:p>
          <w:p w:rsidR="00000000" w:rsidRPr="00C72849" w:rsidP="00C72849">
            <w:pPr>
              <w:pStyle w:val="List"/>
            </w:pPr>
            <w:r w:rsidRPr="00C72849">
              <w:t xml:space="preserve">3.2 Create network performance benchmarks </w:t>
            </w:r>
          </w:p>
          <w:p w:rsidR="00000000" w:rsidP="00C72849">
            <w:pPr>
              <w:pStyle w:val="List"/>
              <w:rPr>
                <w:lang w:val="en-NZ"/>
              </w:rPr>
            </w:pPr>
            <w:r w:rsidRPr="00C72849">
              <w:t>3.3 Determine performance effect on network after i</w:t>
            </w:r>
            <w:r w:rsidRPr="00C72849">
              <w:t>nstallation of client-server software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List"/>
              <w:rPr>
                <w:lang w:val="en-NZ"/>
              </w:rPr>
            </w:pPr>
            <w:r w:rsidRPr="00C72849">
              <w:t>4. Test and finalise client-server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List"/>
            </w:pPr>
            <w:r w:rsidRPr="00C72849">
              <w:t>4.1 Test operation of client-server software against task requirements</w:t>
            </w:r>
          </w:p>
          <w:p w:rsidR="00000000" w:rsidRPr="00C72849" w:rsidP="00C72849">
            <w:pPr>
              <w:pStyle w:val="List"/>
            </w:pPr>
            <w:r w:rsidRPr="00C72849">
              <w:t>4.2 Store unused ICT equipment according to manufacturer specifications and organisational procedure</w:t>
            </w:r>
            <w:r w:rsidRPr="00C72849">
              <w:t>s</w:t>
            </w:r>
          </w:p>
          <w:p w:rsidR="00000000" w:rsidRPr="00C72849" w:rsidP="00C72849">
            <w:pPr>
              <w:pStyle w:val="List"/>
            </w:pPr>
            <w:r w:rsidRPr="00C72849">
              <w:t xml:space="preserve">4.3 Obtain sign-off from required personnel </w:t>
            </w:r>
          </w:p>
        </w:tc>
      </w:tr>
    </w:tbl>
    <w:p w:rsidR="00000000" w:rsidRPr="00C72849" w:rsidP="00C72849">
      <w:pPr>
        <w:pStyle w:val="List2"/>
      </w:pPr>
    </w:p>
    <w:p w:rsidR="00000000" w:rsidRPr="00C72849" w:rsidP="00C72849">
      <w:pPr>
        <w:pStyle w:val="AllowPageBreak"/>
      </w:pPr>
    </w:p>
    <w:p w:rsidR="00000000" w:rsidRPr="00C72849" w:rsidP="00C72849">
      <w:pPr>
        <w:pStyle w:val="Heading1"/>
      </w:pPr>
      <w:bookmarkStart w:id="5" w:name="O_1093488"/>
      <w:bookmarkEnd w:id="5"/>
      <w:r w:rsidRPr="00C72849">
        <w:t>Foundation Skills</w:t>
      </w:r>
    </w:p>
    <w:p w:rsidR="00000000" w:rsidRPr="00F61BFF" w:rsidP="00F61BFF">
      <w:pPr>
        <w:pStyle w:val="BodyText"/>
        <w:rPr>
          <w:i/>
        </w:rPr>
      </w:pPr>
      <w:r w:rsidRPr="00F61B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rPr>
                <w:rStyle w:val="SpecialBold"/>
              </w:rPr>
              <w:t>DESCRIPTION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ListBullet"/>
              <w:rPr>
                <w:lang w:val="en-NZ"/>
              </w:rPr>
            </w:pPr>
            <w:r w:rsidRPr="00C72849">
              <w:t>Interprets numerical information to analyse memory, hard disk and performance requirements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ListBullet"/>
              <w:rPr>
                <w:lang w:val="en-NZ"/>
              </w:rPr>
            </w:pPr>
            <w:r w:rsidRPr="00C72849">
              <w:t>Selects appropriate form, channel and mode of communication for a specific purpose relevant to own role</w:t>
            </w:r>
          </w:p>
        </w:tc>
      </w:tr>
      <w:tr w:rsidTr="00F61B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ListBullet"/>
            </w:pPr>
            <w:r w:rsidRPr="00C72849">
              <w:t>Recognises and interprets technical and vendor-specific information to determine business requirements</w:t>
            </w:r>
          </w:p>
        </w:tc>
      </w:tr>
    </w:tbl>
    <w:p w:rsidR="00000000" w:rsidRPr="00C72849" w:rsidP="00C72849">
      <w:pPr>
        <w:pStyle w:val="BodyText"/>
      </w:pPr>
    </w:p>
    <w:p w:rsidR="00000000" w:rsidRPr="00C72849" w:rsidP="00C72849">
      <w:pPr>
        <w:pStyle w:val="AllowPageBreak"/>
      </w:pPr>
    </w:p>
    <w:p w:rsidR="00000000" w:rsidRPr="00C72849" w:rsidP="00C72849">
      <w:pPr>
        <w:pStyle w:val="Heading1"/>
      </w:pPr>
      <w:bookmarkStart w:id="6" w:name="O_1093487"/>
      <w:bookmarkEnd w:id="6"/>
      <w:r w:rsidRPr="00C72849">
        <w:t>Unit Mapping Information</w:t>
      </w:r>
    </w:p>
    <w:p w:rsidR="00000000" w:rsidRPr="00C72849" w:rsidP="00F61BFF">
      <w:pPr>
        <w:pStyle w:val="BodyText"/>
      </w:pPr>
      <w:r w:rsidRPr="00C72849">
        <w:t>Supersedes and is equivalent to ICTNWK407 Install and configure client-server applications and services.</w:t>
      </w:r>
    </w:p>
    <w:p w:rsidR="00000000" w:rsidRPr="00C72849" w:rsidP="00C72849">
      <w:pPr>
        <w:pStyle w:val="Heading1"/>
      </w:pPr>
      <w:bookmarkStart w:id="7" w:name="O_1093480"/>
      <w:bookmarkEnd w:id="7"/>
      <w:r w:rsidRPr="00C72849">
        <w:t>Links</w:t>
      </w:r>
    </w:p>
    <w:p w:rsidR="00000000" w:rsidRPr="00C72849" w:rsidP="00F61BFF">
      <w:pPr>
        <w:pStyle w:val="BodyText"/>
      </w:pPr>
      <w:r w:rsidRPr="00C728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11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2849" w:rsidP="00F61BFF">
      <w:pPr>
        <w:pStyle w:val="BodyText"/>
        <w:sectPr w:rsidSect="00C728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849" w:rsidP="00C72849">
      <w:pPr>
        <w:pStyle w:val="SuperHeading"/>
      </w:pPr>
      <w:r w:rsidRPr="00C72849">
        <w:t xml:space="preserve">Assessment </w:t>
      </w:r>
      <w:r w:rsidRPr="00C72849">
        <w:t>Requirements for ICTNWK426 Install and configure client-server applications and services</w:t>
      </w:r>
    </w:p>
    <w:p w:rsidR="00000000" w:rsidRPr="00C72849" w:rsidP="00C72849">
      <w:pPr>
        <w:pStyle w:val="Heading1"/>
      </w:pPr>
      <w:bookmarkStart w:id="8" w:name="O_1093482"/>
      <w:bookmarkEnd w:id="8"/>
      <w:r w:rsidRPr="00C728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rPr>
                <w:rStyle w:val="SpecialBold"/>
              </w:rPr>
              <w:t>Comments</w:t>
            </w:r>
          </w:p>
        </w:tc>
      </w:tr>
      <w:tr w:rsidTr="00C728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849">
            <w:pPr>
              <w:pStyle w:val="BodyText"/>
              <w:rPr>
                <w:lang w:val="en-NZ"/>
              </w:rPr>
            </w:pPr>
            <w:r w:rsidRPr="00C728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849" w:rsidP="00C72849">
            <w:pPr>
              <w:pStyle w:val="BodyText"/>
            </w:pPr>
            <w:r w:rsidRPr="00C72849">
              <w:t>This version first released with ICT Information and Communications Technology Training Package Vers</w:t>
            </w:r>
            <w:r w:rsidRPr="00C72849">
              <w:t>ion 6.0.</w:t>
            </w:r>
          </w:p>
        </w:tc>
      </w:tr>
    </w:tbl>
    <w:p w:rsidR="00000000" w:rsidRPr="00C72849" w:rsidP="00C72849">
      <w:pPr>
        <w:pStyle w:val="BodyText"/>
      </w:pPr>
    </w:p>
    <w:p w:rsidR="00000000" w:rsidRPr="00C72849" w:rsidP="00C72849">
      <w:pPr>
        <w:pStyle w:val="AllowPageBreak"/>
      </w:pPr>
    </w:p>
    <w:p w:rsidR="00000000" w:rsidRPr="00C72849" w:rsidP="00C72849">
      <w:pPr>
        <w:pStyle w:val="Heading1"/>
      </w:pPr>
      <w:bookmarkStart w:id="9" w:name="O_1093485"/>
      <w:bookmarkEnd w:id="9"/>
      <w:r w:rsidRPr="00C72849">
        <w:t>Performance Evidence</w:t>
      </w:r>
    </w:p>
    <w:p w:rsidR="00000000" w:rsidRPr="00C72849" w:rsidP="00F61BFF">
      <w:pPr>
        <w:pStyle w:val="BodyText"/>
      </w:pPr>
      <w:r w:rsidRPr="00C72849">
        <w:t>The candidate must demonstrate the ability to complete the tasks outlined in the elements, performance criteria and foundation skills of this unit, including evidence of the ability to:</w:t>
      </w:r>
    </w:p>
    <w:p w:rsidR="00000000" w:rsidRPr="00C72849" w:rsidP="00C72849">
      <w:pPr>
        <w:pStyle w:val="ListBullet"/>
      </w:pPr>
      <w:r w:rsidRPr="00C72849">
        <w:t xml:space="preserve">install, configure, monitor and maintain at least one server-based client software to communicate with existing server software. </w:t>
      </w:r>
    </w:p>
    <w:p w:rsidR="00000000" w:rsidRPr="00C72849" w:rsidP="00C72849">
      <w:pPr>
        <w:pStyle w:val="BodyText"/>
      </w:pPr>
    </w:p>
    <w:p w:rsidR="00000000" w:rsidRPr="00C72849" w:rsidP="00F61BFF">
      <w:pPr>
        <w:pStyle w:val="BodyText"/>
      </w:pPr>
      <w:r w:rsidRPr="00C72849">
        <w:t>In the course of the above, the candidate must:</w:t>
      </w:r>
    </w:p>
    <w:p w:rsidR="00000000" w:rsidRPr="00C72849" w:rsidP="00C72849">
      <w:pPr>
        <w:pStyle w:val="ListBullet"/>
      </w:pPr>
      <w:r w:rsidRPr="00C72849">
        <w:t>test operation of client-server software</w:t>
      </w:r>
    </w:p>
    <w:p w:rsidR="00000000" w:rsidRPr="00C72849" w:rsidP="00C72849">
      <w:pPr>
        <w:pStyle w:val="ListBullet"/>
      </w:pPr>
      <w:r w:rsidRPr="00C72849">
        <w:t>ide</w:t>
      </w:r>
      <w:r w:rsidRPr="00C72849">
        <w:t>ntify and implement required updates for client-server software</w:t>
      </w:r>
    </w:p>
    <w:p w:rsidR="00000000" w:rsidRPr="00C72849" w:rsidP="00C72849">
      <w:pPr>
        <w:pStyle w:val="ListBullet"/>
      </w:pPr>
      <w:r w:rsidRPr="00C72849">
        <w:t>monitor performance of client-server software</w:t>
      </w:r>
    </w:p>
    <w:p w:rsidR="00000000" w:rsidRPr="00C72849" w:rsidP="00C72849">
      <w:pPr>
        <w:pStyle w:val="ListBullet"/>
      </w:pPr>
      <w:r w:rsidRPr="00C72849">
        <w:t>backup and maintain client-server software.</w:t>
      </w:r>
    </w:p>
    <w:p w:rsidR="00000000" w:rsidRPr="00C72849" w:rsidP="00C72849">
      <w:pPr>
        <w:pStyle w:val="AllowPageBreak"/>
      </w:pPr>
    </w:p>
    <w:p w:rsidR="00000000" w:rsidRPr="00C72849" w:rsidP="00C72849">
      <w:pPr>
        <w:pStyle w:val="Heading1"/>
      </w:pPr>
      <w:bookmarkStart w:id="10" w:name="O_1093484"/>
      <w:bookmarkEnd w:id="10"/>
      <w:r w:rsidRPr="00C72849">
        <w:t>Knowledge Evidence</w:t>
      </w:r>
    </w:p>
    <w:p w:rsidR="00000000" w:rsidRPr="00C72849" w:rsidP="00F61BFF">
      <w:pPr>
        <w:pStyle w:val="BodyText"/>
      </w:pPr>
      <w:r w:rsidRPr="00C72849">
        <w:t xml:space="preserve">The candidate must be able to demonstrate knowledge to complete </w:t>
      </w:r>
      <w:r w:rsidRPr="00C72849">
        <w:t>the tasks outlined in the elements, performance criteria and foundation skills of this unit, including knowledge of:</w:t>
      </w:r>
    </w:p>
    <w:p w:rsidR="00000000" w:rsidRPr="00C72849" w:rsidP="00C72849">
      <w:pPr>
        <w:pStyle w:val="ListBullet"/>
      </w:pPr>
      <w:r w:rsidRPr="00C72849">
        <w:t>requirements for client-server applications and services, including:</w:t>
      </w:r>
    </w:p>
    <w:p w:rsidR="00000000" w:rsidRPr="00C72849" w:rsidP="00C72849">
      <w:pPr>
        <w:pStyle w:val="ListBullet2"/>
      </w:pPr>
      <w:r w:rsidRPr="00C72849">
        <w:t>computer hardware and software required</w:t>
      </w:r>
    </w:p>
    <w:p w:rsidR="00000000" w:rsidRPr="00C72849" w:rsidP="00C72849">
      <w:pPr>
        <w:pStyle w:val="ListBullet2"/>
      </w:pPr>
      <w:r w:rsidRPr="00C72849">
        <w:t>internet protocol (IP) addre</w:t>
      </w:r>
      <w:r w:rsidRPr="00C72849">
        <w:t>ssing</w:t>
      </w:r>
    </w:p>
    <w:p w:rsidR="00000000" w:rsidRPr="00C72849" w:rsidP="00C72849">
      <w:pPr>
        <w:pStyle w:val="ListBullet2"/>
      </w:pPr>
      <w:r w:rsidRPr="00C72849">
        <w:t>networking fundamentals</w:t>
      </w:r>
    </w:p>
    <w:p w:rsidR="00000000" w:rsidRPr="00C72849" w:rsidP="00C72849">
      <w:pPr>
        <w:pStyle w:val="ListBullet2"/>
      </w:pPr>
      <w:r w:rsidRPr="00C72849">
        <w:t>operating systems</w:t>
      </w:r>
    </w:p>
    <w:p w:rsidR="00000000" w:rsidRPr="00C72849" w:rsidP="00C72849">
      <w:pPr>
        <w:pStyle w:val="ListBullet"/>
      </w:pPr>
      <w:r w:rsidRPr="00C72849">
        <w:t>operating system help and support utilities required, including:</w:t>
      </w:r>
    </w:p>
    <w:p w:rsidR="00000000" w:rsidRPr="00C72849" w:rsidP="00C72849">
      <w:pPr>
        <w:pStyle w:val="ListBullet2"/>
      </w:pPr>
      <w:r w:rsidRPr="00C72849">
        <w:t>procedures for implementing backup and recovery</w:t>
      </w:r>
    </w:p>
    <w:p w:rsidR="00000000" w:rsidRPr="00C72849" w:rsidP="00C72849">
      <w:pPr>
        <w:pStyle w:val="ListBullet2"/>
      </w:pPr>
      <w:r w:rsidRPr="00C72849">
        <w:t>software installation and configuration</w:t>
      </w:r>
    </w:p>
    <w:p w:rsidR="00000000" w:rsidRPr="00C72849" w:rsidP="00C72849">
      <w:pPr>
        <w:pStyle w:val="ListBullet2"/>
      </w:pPr>
      <w:r w:rsidRPr="00C72849">
        <w:t>user account and password management</w:t>
      </w:r>
    </w:p>
    <w:p w:rsidR="00000000" w:rsidRPr="00C72849" w:rsidP="00C72849">
      <w:pPr>
        <w:pStyle w:val="ListBullet2"/>
      </w:pPr>
      <w:r w:rsidRPr="00C72849">
        <w:t>troubleshooting tools and techniques</w:t>
      </w:r>
    </w:p>
    <w:p w:rsidR="00000000" w:rsidRPr="00C72849" w:rsidP="00C72849">
      <w:pPr>
        <w:pStyle w:val="ListBullet2"/>
      </w:pPr>
      <w:r w:rsidRPr="00C72849">
        <w:t>network diagnostic utilities.</w:t>
      </w:r>
    </w:p>
    <w:p w:rsidR="00000000" w:rsidRPr="00C72849" w:rsidP="00C72849">
      <w:pPr>
        <w:pStyle w:val="AllowPageBreak"/>
      </w:pPr>
    </w:p>
    <w:p w:rsidR="00000000" w:rsidRPr="00C72849" w:rsidP="00C72849">
      <w:pPr>
        <w:pStyle w:val="Heading1"/>
      </w:pPr>
      <w:bookmarkStart w:id="11" w:name="O_1093483"/>
      <w:bookmarkEnd w:id="11"/>
      <w:r w:rsidRPr="00C72849">
        <w:t>Assessment Conditions</w:t>
      </w:r>
    </w:p>
    <w:p w:rsidR="00000000" w:rsidRPr="00C72849" w:rsidP="00F61BFF">
      <w:pPr>
        <w:pStyle w:val="BodyText"/>
      </w:pPr>
      <w:r w:rsidRPr="00C72849">
        <w:t xml:space="preserve">Skills in this unit must be demonstrated in a workplace or simulated environment where the conditions are typical of those in a working environment </w:t>
      </w:r>
      <w:r w:rsidRPr="00C72849">
        <w:t xml:space="preserve">in this industry. </w:t>
      </w:r>
    </w:p>
    <w:p w:rsidR="00000000" w:rsidRPr="00C72849" w:rsidP="00F61BFF">
      <w:pPr>
        <w:pStyle w:val="BodyText"/>
      </w:pPr>
      <w:r w:rsidRPr="00C72849">
        <w:t>This includes access to:</w:t>
      </w:r>
    </w:p>
    <w:p w:rsidR="00000000" w:rsidRPr="00C72849" w:rsidP="00C72849">
      <w:pPr>
        <w:pStyle w:val="ListBullet"/>
      </w:pPr>
      <w:r w:rsidRPr="00C72849">
        <w:t>hardware and software supplies</w:t>
      </w:r>
    </w:p>
    <w:p w:rsidR="00000000" w:rsidRPr="00C72849" w:rsidP="00C72849">
      <w:pPr>
        <w:pStyle w:val="ListBullet"/>
      </w:pPr>
      <w:r w:rsidRPr="00C72849">
        <w:t xml:space="preserve">server and networking tools </w:t>
      </w:r>
    </w:p>
    <w:p w:rsidR="00000000" w:rsidRPr="00C72849" w:rsidP="00C72849">
      <w:pPr>
        <w:pStyle w:val="ListBullet"/>
      </w:pPr>
      <w:r w:rsidRPr="00C72849">
        <w:t>client-server based network</w:t>
      </w:r>
    </w:p>
    <w:p w:rsidR="00000000" w:rsidRPr="00C72849" w:rsidP="00C72849">
      <w:pPr>
        <w:pStyle w:val="ListBullet"/>
      </w:pPr>
      <w:r w:rsidRPr="00C72849">
        <w:t>appropriate client-server software</w:t>
      </w:r>
    </w:p>
    <w:p w:rsidR="00000000" w:rsidRPr="00C72849" w:rsidP="00C72849">
      <w:pPr>
        <w:pStyle w:val="ListBullet"/>
      </w:pPr>
      <w:r w:rsidRPr="00C72849">
        <w:t xml:space="preserve">ICT equipment used in industry </w:t>
      </w:r>
    </w:p>
    <w:p w:rsidR="00000000" w:rsidRPr="00C72849" w:rsidP="00C72849">
      <w:pPr>
        <w:pStyle w:val="ListBullet"/>
      </w:pPr>
      <w:r w:rsidRPr="00C72849">
        <w:t xml:space="preserve">relevant equipment documentation </w:t>
      </w:r>
    </w:p>
    <w:p w:rsidR="00000000" w:rsidRPr="00C72849" w:rsidP="00C72849">
      <w:pPr>
        <w:pStyle w:val="ListBullet"/>
      </w:pPr>
      <w:r w:rsidRPr="00C72849">
        <w:t xml:space="preserve">work health and safety guidelines </w:t>
      </w:r>
    </w:p>
    <w:p w:rsidR="00000000" w:rsidRPr="00C72849" w:rsidP="00C72849">
      <w:pPr>
        <w:pStyle w:val="ListBullet"/>
      </w:pPr>
      <w:r w:rsidRPr="00C72849">
        <w:t>ICT storage guidelines.</w:t>
      </w:r>
    </w:p>
    <w:p w:rsidR="00000000" w:rsidRPr="00C72849" w:rsidP="00C72849">
      <w:pPr>
        <w:pStyle w:val="BodyText"/>
      </w:pPr>
    </w:p>
    <w:p w:rsidR="00000000" w:rsidRPr="00C72849" w:rsidP="00F61BFF">
      <w:pPr>
        <w:pStyle w:val="BodyText"/>
      </w:pPr>
      <w:r w:rsidRPr="00C72849">
        <w:t>Assessors of this unit must satisfy the requirements for assessors in applicable vocational education and training legislation, frameworks and/or standards.</w:t>
      </w:r>
    </w:p>
    <w:p w:rsidR="00000000" w:rsidRPr="00C72849" w:rsidP="00C72849">
      <w:pPr>
        <w:pStyle w:val="Heading1"/>
      </w:pPr>
      <w:bookmarkStart w:id="12" w:name="O_1093481"/>
      <w:bookmarkEnd w:id="12"/>
      <w:r w:rsidRPr="00C72849">
        <w:t>Links</w:t>
      </w:r>
    </w:p>
    <w:p w:rsidR="00000000" w:rsidRPr="00C72849" w:rsidP="00F61BFF">
      <w:pPr>
        <w:pStyle w:val="BodyText"/>
      </w:pPr>
      <w:r w:rsidRPr="00C72849">
        <w:t>Companion Volu</w:t>
      </w:r>
      <w:r w:rsidRPr="00C72849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11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2849" w:rsidP="00C72849"/>
    <w:sectPr w:rsidSect="00C728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 w:rsidRPr="00F61BFF" w:rsidP="00F61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FF" w:rsidP="00C72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BFF" w:rsidP="00C72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1BFF" w:rsidP="00C728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 w:rsidP="00C728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BFF">
      <w:t>Approved</w:t>
    </w:r>
    <w:r w:rsidR="00F61B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B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BFF">
      <w:rPr>
        <w:noProof/>
      </w:rPr>
      <w:t>4</w:t>
    </w:r>
    <w:r>
      <w:rPr>
        <w:noProof/>
      </w:rPr>
      <w:fldChar w:fldCharType="end"/>
    </w:r>
  </w:p>
  <w:p w:rsidR="00C72849" w:rsidP="00C728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B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BFF">
      <w:t>Future Skills Organisation</w:t>
    </w:r>
    <w:r w:rsidR="00F61BFF">
      <w:fldChar w:fldCharType="end"/>
    </w:r>
  </w:p>
  <w:p w:rsidR="00C72849" w:rsidP="00C728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849" w:rsidRPr="00F61BFF" w:rsidP="00F61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BFF" w:rsidRPr="002D2AF8" w:rsidP="00C72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ICTNWK426 Install and configure client-server applications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1BFF" w:rsidP="00C728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849" w:rsidRPr="002D2AF8" w:rsidP="00C728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BFF">
      <w:t>ICTNWK426 Install and configure client-server applications and services</w:t>
    </w:r>
    <w:r w:rsidR="00F61B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BFF">
      <w:rPr>
        <w:noProof/>
      </w:rPr>
      <w:t>2 March 2025</w:t>
    </w:r>
    <w:r>
      <w:fldChar w:fldCharType="end"/>
    </w:r>
  </w:p>
  <w:p w:rsidR="00C72849" w:rsidP="00C728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A4E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89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0A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8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8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8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8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8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8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8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8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8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8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8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849"/>
  </w:style>
  <w:style w:type="character" w:customStyle="1" w:styleId="Heading1Char">
    <w:name w:val="Heading 1 Char"/>
    <w:basedOn w:val="DefaultParagraphFont"/>
    <w:link w:val="Heading1"/>
    <w:rsid w:val="00C728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8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8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28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28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849"/>
    <w:rPr>
      <w:b/>
      <w:spacing w:val="0"/>
    </w:rPr>
  </w:style>
  <w:style w:type="paragraph" w:styleId="ListBullet2">
    <w:name w:val="List Bullet 2"/>
    <w:basedOn w:val="List2"/>
    <w:rsid w:val="00C728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849"/>
    <w:rPr>
      <w:i/>
    </w:rPr>
  </w:style>
  <w:style w:type="paragraph" w:customStyle="1" w:styleId="SuperHeading">
    <w:name w:val="SuperHeading"/>
    <w:basedOn w:val="Normal"/>
    <w:rsid w:val="00C728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8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7284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728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8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8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8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8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8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8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8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8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8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8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8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8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8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8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8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28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8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8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8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8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8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8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8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8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8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8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8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8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8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8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8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849"/>
  </w:style>
  <w:style w:type="paragraph" w:styleId="TableofFigures">
    <w:name w:val="table of figures"/>
    <w:basedOn w:val="Normal"/>
    <w:next w:val="Normal"/>
    <w:semiHidden/>
    <w:rsid w:val="00C728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8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849"/>
    <w:rPr>
      <w:rFonts w:ascii="Wingdings" w:hAnsi="Wingdings"/>
    </w:rPr>
  </w:style>
  <w:style w:type="paragraph" w:customStyle="1" w:styleId="TableHeading">
    <w:name w:val="Table Heading"/>
    <w:basedOn w:val="HeadingBase"/>
    <w:rsid w:val="00C728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849"/>
    <w:rPr>
      <w:color w:val="0033CC"/>
      <w:u w:val="none"/>
    </w:rPr>
  </w:style>
  <w:style w:type="paragraph" w:customStyle="1" w:styleId="BodyTextRight">
    <w:name w:val="Body Text Right"/>
    <w:basedOn w:val="BodyText"/>
    <w:rsid w:val="00C728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8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8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8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8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8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849"/>
    <w:rPr>
      <w:sz w:val="32"/>
    </w:rPr>
  </w:style>
  <w:style w:type="paragraph" w:customStyle="1" w:styleId="HeadingProcedure">
    <w:name w:val="Heading Procedure"/>
    <w:basedOn w:val="HeadingBase"/>
    <w:next w:val="Normal"/>
    <w:rsid w:val="00C728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849"/>
    <w:pPr>
      <w:spacing w:before="60" w:after="60"/>
    </w:pPr>
  </w:style>
  <w:style w:type="paragraph" w:styleId="ListContinue">
    <w:name w:val="List Continue"/>
    <w:basedOn w:val="List"/>
    <w:rsid w:val="00C72849"/>
    <w:pPr>
      <w:ind w:firstLine="0"/>
    </w:pPr>
  </w:style>
  <w:style w:type="paragraph" w:customStyle="1" w:styleId="ListNote">
    <w:name w:val="List Note"/>
    <w:basedOn w:val="List"/>
    <w:rsid w:val="00C728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8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8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849"/>
    <w:rPr>
      <w:rFonts w:ascii="Courier New" w:hAnsi="Courier New"/>
    </w:rPr>
  </w:style>
  <w:style w:type="paragraph" w:customStyle="1" w:styleId="NoteBullet">
    <w:name w:val="Note Bullet"/>
    <w:basedOn w:val="Note"/>
    <w:rsid w:val="00C728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8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8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8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8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8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8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849"/>
    <w:rPr>
      <w:b/>
      <w:smallCaps/>
    </w:rPr>
  </w:style>
  <w:style w:type="paragraph" w:customStyle="1" w:styleId="TableListNumber">
    <w:name w:val="Table List Number"/>
    <w:basedOn w:val="ListNumber"/>
    <w:rsid w:val="00C728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8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849"/>
    <w:pPr>
      <w:numPr>
        <w:numId w:val="9"/>
      </w:numPr>
    </w:pPr>
  </w:style>
  <w:style w:type="paragraph" w:customStyle="1" w:styleId="ListAlpha2">
    <w:name w:val="List Alpha 2"/>
    <w:basedOn w:val="List2"/>
    <w:rsid w:val="00C72849"/>
    <w:pPr>
      <w:numPr>
        <w:numId w:val="8"/>
      </w:numPr>
    </w:pPr>
  </w:style>
  <w:style w:type="paragraph" w:styleId="List3">
    <w:name w:val="List 3"/>
    <w:basedOn w:val="BodyText"/>
    <w:rsid w:val="00C728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8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8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8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8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849"/>
    <w:pPr>
      <w:numPr>
        <w:numId w:val="4"/>
      </w:numPr>
    </w:pPr>
  </w:style>
  <w:style w:type="paragraph" w:styleId="ListContinue2">
    <w:name w:val="List Continue 2"/>
    <w:basedOn w:val="List2"/>
    <w:rsid w:val="00C72849"/>
    <w:pPr>
      <w:ind w:firstLine="0"/>
    </w:pPr>
  </w:style>
  <w:style w:type="paragraph" w:styleId="ListContinue3">
    <w:name w:val="List Continue 3"/>
    <w:basedOn w:val="List3"/>
    <w:rsid w:val="00C72849"/>
    <w:pPr>
      <w:ind w:left="1021" w:firstLine="0"/>
    </w:pPr>
  </w:style>
  <w:style w:type="paragraph" w:styleId="ListContinue4">
    <w:name w:val="List Continue 4"/>
    <w:basedOn w:val="List4"/>
    <w:rsid w:val="00C72849"/>
    <w:pPr>
      <w:ind w:firstLine="0"/>
    </w:pPr>
  </w:style>
  <w:style w:type="paragraph" w:styleId="ListContinue5">
    <w:name w:val="List Continue 5"/>
    <w:basedOn w:val="List5"/>
    <w:rsid w:val="00C72849"/>
    <w:pPr>
      <w:ind w:firstLine="0"/>
    </w:pPr>
  </w:style>
  <w:style w:type="paragraph" w:styleId="ListNumber3">
    <w:name w:val="List Number 3"/>
    <w:basedOn w:val="List3"/>
    <w:rsid w:val="00C72849"/>
    <w:pPr>
      <w:numPr>
        <w:numId w:val="5"/>
      </w:numPr>
    </w:pPr>
  </w:style>
  <w:style w:type="paragraph" w:styleId="ListNumber4">
    <w:name w:val="List Number 4"/>
    <w:basedOn w:val="List4"/>
    <w:rsid w:val="00C72849"/>
    <w:pPr>
      <w:numPr>
        <w:numId w:val="6"/>
      </w:numPr>
    </w:pPr>
  </w:style>
  <w:style w:type="paragraph" w:styleId="ListNumber5">
    <w:name w:val="List Number 5"/>
    <w:basedOn w:val="List5"/>
    <w:rsid w:val="00C72849"/>
    <w:pPr>
      <w:numPr>
        <w:numId w:val="7"/>
      </w:numPr>
    </w:pPr>
  </w:style>
  <w:style w:type="paragraph" w:styleId="BlockText">
    <w:name w:val="Block Text"/>
    <w:basedOn w:val="Normal"/>
    <w:rsid w:val="00C728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8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849"/>
    <w:rPr>
      <w:sz w:val="16"/>
      <w:vertAlign w:val="superscript"/>
    </w:rPr>
  </w:style>
  <w:style w:type="character" w:customStyle="1" w:styleId="Symbols">
    <w:name w:val="Symbols"/>
    <w:basedOn w:val="DefaultParagraphFont"/>
    <w:rsid w:val="00C72849"/>
    <w:rPr>
      <w:rFonts w:ascii="Symbol" w:hAnsi="Symbol"/>
    </w:rPr>
  </w:style>
  <w:style w:type="character" w:customStyle="1" w:styleId="MenuOptions">
    <w:name w:val="Menu Options"/>
    <w:basedOn w:val="DefaultParagraphFont"/>
    <w:rsid w:val="00C728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849"/>
    <w:rPr>
      <w:b/>
    </w:rPr>
  </w:style>
  <w:style w:type="character" w:customStyle="1" w:styleId="Underlined">
    <w:name w:val="Underlined"/>
    <w:basedOn w:val="DefaultParagraphFont"/>
    <w:rsid w:val="00C72849"/>
    <w:rPr>
      <w:u w:val="single"/>
    </w:rPr>
  </w:style>
  <w:style w:type="paragraph" w:customStyle="1" w:styleId="TableBodyTextRight">
    <w:name w:val="Table Body Text Right"/>
    <w:basedOn w:val="TableBodyText"/>
    <w:rsid w:val="00C728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849"/>
    <w:rPr>
      <w:sz w:val="18"/>
    </w:rPr>
  </w:style>
  <w:style w:type="paragraph" w:customStyle="1" w:styleId="BodySmallRight">
    <w:name w:val="Body Small Right"/>
    <w:basedOn w:val="BodyTextRight"/>
    <w:rsid w:val="00C72849"/>
    <w:rPr>
      <w:sz w:val="18"/>
      <w:szCs w:val="18"/>
    </w:rPr>
  </w:style>
  <w:style w:type="paragraph" w:customStyle="1" w:styleId="MarginEdition">
    <w:name w:val="Margin Edition"/>
    <w:basedOn w:val="MarginNote"/>
    <w:rsid w:val="00C728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849"/>
    <w:rPr>
      <w:sz w:val="2"/>
      <w:szCs w:val="2"/>
    </w:rPr>
  </w:style>
  <w:style w:type="character" w:customStyle="1" w:styleId="Small">
    <w:name w:val="Small"/>
    <w:basedOn w:val="DefaultParagraphFont"/>
    <w:rsid w:val="00C72849"/>
    <w:rPr>
      <w:sz w:val="16"/>
    </w:rPr>
  </w:style>
  <w:style w:type="paragraph" w:customStyle="1" w:styleId="WideTable">
    <w:name w:val="Wide Table"/>
    <w:basedOn w:val="Normal"/>
    <w:rsid w:val="00C728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849"/>
  </w:style>
  <w:style w:type="paragraph" w:styleId="Quote">
    <w:name w:val="Quote"/>
    <w:basedOn w:val="Heading1"/>
    <w:link w:val="QuoteChar"/>
    <w:qFormat/>
    <w:rsid w:val="00C728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8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849"/>
    <w:pPr>
      <w:pageBreakBefore/>
    </w:pPr>
  </w:style>
  <w:style w:type="paragraph" w:customStyle="1" w:styleId="Border">
    <w:name w:val="Border"/>
    <w:basedOn w:val="Normal"/>
    <w:qFormat/>
    <w:rsid w:val="00C728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8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8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8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8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8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8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8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8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849"/>
    <w:rPr>
      <w:u w:val="single"/>
    </w:rPr>
  </w:style>
  <w:style w:type="character" w:customStyle="1" w:styleId="BoldandItalics">
    <w:name w:val="Bold and Italics"/>
    <w:qFormat/>
    <w:rsid w:val="00C72849"/>
    <w:rPr>
      <w:b/>
      <w:i/>
      <w:u w:val="none"/>
    </w:rPr>
  </w:style>
  <w:style w:type="paragraph" w:styleId="BalloonText">
    <w:name w:val="Balloon Text"/>
    <w:basedOn w:val="Normal"/>
    <w:link w:val="BalloonTextChar"/>
    <w:rsid w:val="00C72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8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8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8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8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8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849"/>
    <w:pPr>
      <w:spacing w:before="0" w:after="0"/>
    </w:pPr>
  </w:style>
  <w:style w:type="paragraph" w:customStyle="1" w:styleId="BodyTextBold">
    <w:name w:val="Body Text Bold"/>
    <w:basedOn w:val="BodyText"/>
    <w:qFormat/>
    <w:rsid w:val="00C72849"/>
    <w:rPr>
      <w:b/>
    </w:rPr>
  </w:style>
  <w:style w:type="character" w:styleId="Hyperlink">
    <w:name w:val="Hyperlink"/>
    <w:basedOn w:val="DefaultParagraphFont"/>
    <w:uiPriority w:val="99"/>
    <w:unhideWhenUsed/>
    <w:rsid w:val="00F61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4989</Characters>
  <Application>Microsoft Office Word</Application>
  <DocSecurity>0</DocSecurity>
  <Lines>155</Lines>
  <Paragraphs>109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ICTNWK426 Install and configure client-server applications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