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AB3" w:rsidP="00402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ICTNWK424 Install and operate small enterprise branch networks</w:t>
      </w:r>
      <w:r>
        <w:fldChar w:fldCharType="end"/>
      </w:r>
    </w:p>
    <w:p w:rsidR="00402AB3" w:rsidP="00402AB3">
      <w:pPr>
        <w:pStyle w:val="Version"/>
        <w:sectPr w:rsidSect="00BC13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357" w:rsidP="00BC1357">
      <w:pPr>
        <w:pStyle w:val="SuperHeading"/>
      </w:pPr>
      <w:r w:rsidRPr="00BC1357">
        <w:t>Assessment Re</w:t>
      </w:r>
      <w:r w:rsidRPr="00BC1357">
        <w:t>quirements for ICTNWK424 Install and operate small enterprise branch networks</w:t>
      </w:r>
    </w:p>
    <w:p w:rsidR="00000000" w:rsidRPr="00BC1357" w:rsidP="00BC1357">
      <w:pPr>
        <w:pStyle w:val="Heading1"/>
      </w:pPr>
      <w:bookmarkStart w:id="1" w:name="O_1093450"/>
      <w:bookmarkEnd w:id="1"/>
      <w:r w:rsidRPr="00BC13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C1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57" w:rsidP="00BC1357">
            <w:pPr>
              <w:pStyle w:val="BodyText"/>
            </w:pPr>
            <w:r w:rsidRPr="00BC13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57">
            <w:pPr>
              <w:pStyle w:val="BodyText"/>
              <w:rPr>
                <w:lang w:val="en-NZ"/>
              </w:rPr>
            </w:pPr>
            <w:r w:rsidRPr="00BC1357">
              <w:rPr>
                <w:rStyle w:val="SpecialBold"/>
              </w:rPr>
              <w:t>Comments</w:t>
            </w:r>
          </w:p>
        </w:tc>
      </w:tr>
      <w:tr w:rsidTr="00BC13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357">
            <w:pPr>
              <w:pStyle w:val="BodyText"/>
              <w:rPr>
                <w:lang w:val="en-NZ"/>
              </w:rPr>
            </w:pPr>
            <w:r w:rsidRPr="00BC13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357" w:rsidP="00BC1357">
            <w:pPr>
              <w:pStyle w:val="BodyText"/>
            </w:pPr>
            <w:r w:rsidRPr="00BC1357">
              <w:t>This version first released with ICT Information and Communications Technology Training Package Version 6.0.</w:t>
            </w:r>
          </w:p>
        </w:tc>
      </w:tr>
    </w:tbl>
    <w:p w:rsidR="00000000" w:rsidRPr="00BC1357" w:rsidP="00BC1357">
      <w:pPr>
        <w:pStyle w:val="BodyText"/>
      </w:pPr>
    </w:p>
    <w:p w:rsidR="00000000" w:rsidRPr="00BC1357" w:rsidP="00BC1357">
      <w:pPr>
        <w:pStyle w:val="AllowPageBreak"/>
      </w:pPr>
    </w:p>
    <w:p w:rsidR="00000000" w:rsidRPr="00BC1357" w:rsidP="00BC1357">
      <w:pPr>
        <w:pStyle w:val="Heading1"/>
      </w:pPr>
      <w:bookmarkStart w:id="2" w:name="O_1093453"/>
      <w:bookmarkEnd w:id="2"/>
      <w:r w:rsidRPr="00BC1357">
        <w:t>Performance Evidence</w:t>
      </w:r>
    </w:p>
    <w:p w:rsidR="00000000" w:rsidRPr="00BC1357" w:rsidP="00402AB3">
      <w:pPr>
        <w:pStyle w:val="BodyText"/>
      </w:pPr>
      <w:r w:rsidRPr="00BC1357">
        <w:t>The candidate must demonstrate the ability to complete the tasks outlined in the elements, performance criteria and foundation skills of this unit, including evidence of the ability to:</w:t>
      </w:r>
    </w:p>
    <w:p w:rsidR="00000000" w:rsidRPr="00BC1357" w:rsidP="00BC1357">
      <w:pPr>
        <w:pStyle w:val="ListBullet"/>
      </w:pPr>
      <w:r w:rsidRPr="00BC1357">
        <w:t>configure, install and operat</w:t>
      </w:r>
      <w:r w:rsidRPr="00BC1357">
        <w:t xml:space="preserve">e one small enterprise branch network </w:t>
      </w:r>
    </w:p>
    <w:p w:rsidR="00000000" w:rsidRPr="00BC1357" w:rsidP="00BC1357">
      <w:pPr>
        <w:pStyle w:val="ListBullet"/>
      </w:pPr>
      <w:r w:rsidRPr="00BC1357">
        <w:t>identify, test and verify performance capability issues for a small enterprise branch network.</w:t>
      </w:r>
    </w:p>
    <w:p w:rsidR="00000000" w:rsidRPr="00BC1357" w:rsidP="00BC1357">
      <w:pPr>
        <w:pStyle w:val="AllowPageBreak"/>
      </w:pPr>
    </w:p>
    <w:p w:rsidR="00000000" w:rsidRPr="00BC1357" w:rsidP="00BC1357">
      <w:pPr>
        <w:pStyle w:val="Heading1"/>
      </w:pPr>
      <w:bookmarkStart w:id="3" w:name="O_1093452"/>
      <w:bookmarkEnd w:id="3"/>
      <w:r w:rsidRPr="00BC1357">
        <w:t>Knowledge Evidence</w:t>
      </w:r>
    </w:p>
    <w:p w:rsidR="00000000" w:rsidRPr="00BC1357" w:rsidP="00402AB3">
      <w:pPr>
        <w:pStyle w:val="BodyText"/>
      </w:pPr>
      <w:r w:rsidRPr="00BC1357">
        <w:t>The candidate must be able to demonstrate knowledge to complete the tasks outlined in the elements, performance criteria and foundation skills of this unit, including knowledge of:</w:t>
      </w:r>
    </w:p>
    <w:p w:rsidR="00000000" w:rsidRPr="00BC1357" w:rsidP="00BC1357">
      <w:pPr>
        <w:pStyle w:val="ListBullet"/>
      </w:pPr>
      <w:r w:rsidRPr="00BC1357">
        <w:t>internet protocol (IP) addressing scheme architecture</w:t>
      </w:r>
    </w:p>
    <w:p w:rsidR="00000000" w:rsidRPr="00BC1357" w:rsidP="00BC1357">
      <w:pPr>
        <w:pStyle w:val="ListBullet"/>
      </w:pPr>
      <w:r w:rsidRPr="00BC1357">
        <w:t xml:space="preserve">network topologies, </w:t>
      </w:r>
      <w:r w:rsidRPr="00BC1357">
        <w:t>protocols and security solutions defined network problems</w:t>
      </w:r>
    </w:p>
    <w:p w:rsidR="00000000" w:rsidRPr="00BC1357" w:rsidP="00BC1357">
      <w:pPr>
        <w:pStyle w:val="ListBullet"/>
      </w:pPr>
      <w:r w:rsidRPr="00BC1357">
        <w:t xml:space="preserve">Open Systems Interconnection (OSI) layers of networking </w:t>
      </w:r>
    </w:p>
    <w:p w:rsidR="00000000" w:rsidRPr="00BC1357" w:rsidP="00BC1357">
      <w:pPr>
        <w:pStyle w:val="ListBullet"/>
      </w:pPr>
      <w:r w:rsidRPr="00BC1357">
        <w:t>Transmission Control Protocol (TCP)</w:t>
      </w:r>
    </w:p>
    <w:p w:rsidR="00000000" w:rsidRPr="00BC1357" w:rsidP="00BC1357">
      <w:pPr>
        <w:pStyle w:val="ListBullet"/>
      </w:pPr>
      <w:r w:rsidRPr="00BC1357">
        <w:t>Network Address translation (NAT)</w:t>
      </w:r>
    </w:p>
    <w:p w:rsidR="00000000" w:rsidRPr="00BC1357" w:rsidP="00BC1357">
      <w:pPr>
        <w:pStyle w:val="ListBullet"/>
      </w:pPr>
      <w:r w:rsidRPr="00BC1357">
        <w:t>dynamic host configuration protocol.</w:t>
      </w:r>
    </w:p>
    <w:p w:rsidR="00000000" w:rsidRPr="00BC1357" w:rsidP="00BC1357">
      <w:pPr>
        <w:pStyle w:val="AllowPageBreak"/>
      </w:pPr>
    </w:p>
    <w:p w:rsidR="00000000" w:rsidRPr="00BC1357" w:rsidP="00BC1357">
      <w:pPr>
        <w:pStyle w:val="Heading1"/>
      </w:pPr>
      <w:bookmarkStart w:id="4" w:name="O_1093451"/>
      <w:bookmarkEnd w:id="4"/>
      <w:r w:rsidRPr="00BC1357">
        <w:t>Assessment Cond</w:t>
      </w:r>
      <w:r w:rsidRPr="00BC1357">
        <w:t>itions</w:t>
      </w:r>
    </w:p>
    <w:p w:rsidR="00000000" w:rsidRPr="00BC1357" w:rsidP="00402AB3">
      <w:pPr>
        <w:pStyle w:val="BodyText"/>
      </w:pPr>
      <w:r w:rsidRPr="00BC1357">
        <w:t xml:space="preserve">Skills in this unit must be demonstrated in a workplace or simulated environment where the conditions are typical of those in a working environment in this industry. </w:t>
      </w:r>
    </w:p>
    <w:p w:rsidR="00000000" w:rsidRPr="00BC1357" w:rsidP="00402AB3">
      <w:pPr>
        <w:pStyle w:val="BodyText"/>
      </w:pPr>
      <w:r w:rsidRPr="00BC1357">
        <w:t>This includes access to:</w:t>
      </w:r>
    </w:p>
    <w:p w:rsidR="00000000" w:rsidRPr="00BC1357" w:rsidP="00BC1357">
      <w:pPr>
        <w:pStyle w:val="ListBullet"/>
      </w:pPr>
      <w:r w:rsidRPr="00BC1357">
        <w:t>a site where network installation may be conducted</w:t>
      </w:r>
    </w:p>
    <w:p w:rsidR="00000000" w:rsidRPr="00BC1357" w:rsidP="00BC1357">
      <w:pPr>
        <w:pStyle w:val="ListBullet"/>
      </w:pPr>
      <w:r w:rsidRPr="00BC1357">
        <w:t>small</w:t>
      </w:r>
      <w:r w:rsidRPr="00BC1357">
        <w:t xml:space="preserve"> enterprise routers and switches</w:t>
      </w:r>
    </w:p>
    <w:p w:rsidR="00000000" w:rsidRPr="00BC1357" w:rsidP="00BC1357">
      <w:pPr>
        <w:pStyle w:val="ListBullet"/>
      </w:pPr>
      <w:r w:rsidRPr="00BC1357">
        <w:t>network’s design documentation</w:t>
      </w:r>
    </w:p>
    <w:p w:rsidR="00000000" w:rsidRPr="00BC1357" w:rsidP="00BC1357">
      <w:pPr>
        <w:pStyle w:val="ListBullet"/>
      </w:pPr>
      <w:r w:rsidRPr="00BC1357">
        <w:t>equipment specifications</w:t>
      </w:r>
    </w:p>
    <w:p w:rsidR="00000000" w:rsidRPr="00BC1357" w:rsidP="00BC1357">
      <w:pPr>
        <w:pStyle w:val="ListBullet"/>
      </w:pPr>
      <w:r w:rsidRPr="00BC1357">
        <w:t xml:space="preserve">hardware and software required to install and operate small enterprise branch networks </w:t>
      </w:r>
    </w:p>
    <w:p w:rsidR="00000000" w:rsidRPr="00BC1357" w:rsidP="00BC1357">
      <w:pPr>
        <w:pStyle w:val="ListBullet"/>
      </w:pPr>
      <w:r w:rsidRPr="00BC1357">
        <w:t>organisational guidelines</w:t>
      </w:r>
    </w:p>
    <w:p w:rsidR="00000000" w:rsidRPr="00BC1357" w:rsidP="00BC1357">
      <w:pPr>
        <w:pStyle w:val="ListBullet"/>
      </w:pPr>
      <w:r w:rsidRPr="00BC1357">
        <w:t>computers</w:t>
      </w:r>
    </w:p>
    <w:p w:rsidR="00000000" w:rsidRPr="00BC1357" w:rsidP="00BC1357">
      <w:pPr>
        <w:pStyle w:val="ListBullet"/>
      </w:pPr>
      <w:r w:rsidRPr="00BC1357">
        <w:t>documents including policies and procedures</w:t>
      </w:r>
      <w:r w:rsidRPr="00BC1357">
        <w:t xml:space="preserve"> that may affect installation and operation of a network.</w:t>
      </w:r>
    </w:p>
    <w:p w:rsidR="00000000" w:rsidRPr="00BC1357" w:rsidP="00BC1357">
      <w:pPr>
        <w:pStyle w:val="BodyText"/>
      </w:pPr>
    </w:p>
    <w:p w:rsidR="00000000" w:rsidRPr="00BC1357" w:rsidP="00402AB3">
      <w:pPr>
        <w:pStyle w:val="BodyText"/>
      </w:pPr>
      <w:r w:rsidRPr="00BC1357">
        <w:t>Assessors of this unit must satisfy the requirements for assessors in applicable vocational education and training legislation, frameworks and/or standards.</w:t>
      </w:r>
    </w:p>
    <w:p w:rsidR="00000000" w:rsidRPr="00BC1357" w:rsidP="00BC1357">
      <w:pPr>
        <w:pStyle w:val="Heading1"/>
      </w:pPr>
      <w:bookmarkStart w:id="5" w:name="O_1093449"/>
      <w:bookmarkEnd w:id="5"/>
      <w:r w:rsidRPr="00BC1357">
        <w:t>Links</w:t>
      </w:r>
    </w:p>
    <w:p w:rsidR="00000000" w:rsidRPr="00BC1357" w:rsidP="00402AB3">
      <w:pPr>
        <w:pStyle w:val="BodyText"/>
      </w:pPr>
      <w:r w:rsidRPr="00BC13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7B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C1357" w:rsidP="00BC1357"/>
    <w:sectPr w:rsidSect="00BC13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7" w:rsidRPr="00402AB3" w:rsidP="00402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B3" w:rsidP="00BC13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AB3" w:rsidP="00BC13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2AB3" w:rsidP="00BC13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357" w:rsidRPr="00402AB3" w:rsidP="00402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3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AB3" w:rsidRPr="002D2AF8" w:rsidP="00BC13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ICTNWK424 Install and operate small enterprise branch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02AB3" w:rsidP="00BC13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544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6898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3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3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3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3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3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3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3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3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3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3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3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357"/>
  </w:style>
  <w:style w:type="character" w:customStyle="1" w:styleId="Heading1Char">
    <w:name w:val="Heading 1 Char"/>
    <w:basedOn w:val="DefaultParagraphFont"/>
    <w:link w:val="Heading1"/>
    <w:rsid w:val="00BC13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3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3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3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1357"/>
    <w:rPr>
      <w:b/>
      <w:spacing w:val="0"/>
    </w:rPr>
  </w:style>
  <w:style w:type="paragraph" w:customStyle="1" w:styleId="SuperHeading">
    <w:name w:val="SuperHeading"/>
    <w:basedOn w:val="Normal"/>
    <w:rsid w:val="00BC13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3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3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3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3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3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3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3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3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3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3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3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3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3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3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3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3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3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3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3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13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3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3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13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13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3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3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3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3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3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3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3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3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357"/>
    <w:rPr>
      <w:i/>
    </w:rPr>
  </w:style>
  <w:style w:type="paragraph" w:styleId="Caption">
    <w:name w:val="caption"/>
    <w:basedOn w:val="BodyText"/>
    <w:next w:val="Normal"/>
    <w:qFormat/>
    <w:rsid w:val="00BC13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3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3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357"/>
  </w:style>
  <w:style w:type="paragraph" w:styleId="TableofFigures">
    <w:name w:val="table of figures"/>
    <w:basedOn w:val="Normal"/>
    <w:next w:val="Normal"/>
    <w:semiHidden/>
    <w:rsid w:val="00BC13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3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1357"/>
    <w:rPr>
      <w:rFonts w:ascii="Wingdings" w:hAnsi="Wingdings"/>
    </w:rPr>
  </w:style>
  <w:style w:type="paragraph" w:customStyle="1" w:styleId="TableHeading">
    <w:name w:val="Table Heading"/>
    <w:basedOn w:val="HeadingBase"/>
    <w:rsid w:val="00BC13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357"/>
    <w:rPr>
      <w:color w:val="0033CC"/>
      <w:u w:val="none"/>
    </w:rPr>
  </w:style>
  <w:style w:type="paragraph" w:customStyle="1" w:styleId="BodyTextRight">
    <w:name w:val="Body Text Right"/>
    <w:basedOn w:val="BodyText"/>
    <w:rsid w:val="00BC13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3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3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3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3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3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357"/>
    <w:rPr>
      <w:sz w:val="32"/>
    </w:rPr>
  </w:style>
  <w:style w:type="paragraph" w:customStyle="1" w:styleId="HeadingProcedure">
    <w:name w:val="Heading Procedure"/>
    <w:basedOn w:val="HeadingBase"/>
    <w:next w:val="Normal"/>
    <w:rsid w:val="00BC13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357"/>
    <w:pPr>
      <w:spacing w:before="60" w:after="60"/>
    </w:pPr>
  </w:style>
  <w:style w:type="paragraph" w:styleId="ListContinue">
    <w:name w:val="List Continue"/>
    <w:basedOn w:val="List"/>
    <w:rsid w:val="00BC1357"/>
    <w:pPr>
      <w:ind w:firstLine="0"/>
    </w:pPr>
  </w:style>
  <w:style w:type="paragraph" w:customStyle="1" w:styleId="ListNote">
    <w:name w:val="List Note"/>
    <w:basedOn w:val="List"/>
    <w:rsid w:val="00BC13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3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3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357"/>
    <w:rPr>
      <w:rFonts w:ascii="Courier New" w:hAnsi="Courier New"/>
    </w:rPr>
  </w:style>
  <w:style w:type="paragraph" w:customStyle="1" w:styleId="NoteBullet">
    <w:name w:val="Note Bullet"/>
    <w:basedOn w:val="Note"/>
    <w:rsid w:val="00BC13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3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3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3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3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13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3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357"/>
    <w:rPr>
      <w:b/>
      <w:smallCaps/>
    </w:rPr>
  </w:style>
  <w:style w:type="paragraph" w:customStyle="1" w:styleId="TableListNumber">
    <w:name w:val="Table List Number"/>
    <w:basedOn w:val="ListNumber"/>
    <w:rsid w:val="00BC13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3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357"/>
    <w:pPr>
      <w:numPr>
        <w:numId w:val="8"/>
      </w:numPr>
    </w:pPr>
  </w:style>
  <w:style w:type="paragraph" w:customStyle="1" w:styleId="ListAlpha2">
    <w:name w:val="List Alpha 2"/>
    <w:basedOn w:val="List2"/>
    <w:rsid w:val="00BC1357"/>
    <w:pPr>
      <w:numPr>
        <w:numId w:val="7"/>
      </w:numPr>
    </w:pPr>
  </w:style>
  <w:style w:type="paragraph" w:styleId="List2">
    <w:name w:val="List 2"/>
    <w:basedOn w:val="BodyText"/>
    <w:rsid w:val="00BC13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3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3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3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3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3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1357"/>
    <w:pPr>
      <w:numPr>
        <w:numId w:val="3"/>
      </w:numPr>
    </w:pPr>
  </w:style>
  <w:style w:type="paragraph" w:styleId="ListContinue2">
    <w:name w:val="List Continue 2"/>
    <w:basedOn w:val="List2"/>
    <w:rsid w:val="00BC1357"/>
    <w:pPr>
      <w:ind w:firstLine="0"/>
    </w:pPr>
  </w:style>
  <w:style w:type="paragraph" w:styleId="ListContinue3">
    <w:name w:val="List Continue 3"/>
    <w:basedOn w:val="List3"/>
    <w:rsid w:val="00BC1357"/>
    <w:pPr>
      <w:ind w:left="1021" w:firstLine="0"/>
    </w:pPr>
  </w:style>
  <w:style w:type="paragraph" w:styleId="ListContinue4">
    <w:name w:val="List Continue 4"/>
    <w:basedOn w:val="List4"/>
    <w:rsid w:val="00BC1357"/>
    <w:pPr>
      <w:ind w:firstLine="0"/>
    </w:pPr>
  </w:style>
  <w:style w:type="paragraph" w:styleId="ListContinue5">
    <w:name w:val="List Continue 5"/>
    <w:basedOn w:val="List5"/>
    <w:rsid w:val="00BC1357"/>
    <w:pPr>
      <w:ind w:firstLine="0"/>
    </w:pPr>
  </w:style>
  <w:style w:type="paragraph" w:styleId="ListNumber3">
    <w:name w:val="List Number 3"/>
    <w:basedOn w:val="List3"/>
    <w:rsid w:val="00BC1357"/>
    <w:pPr>
      <w:numPr>
        <w:numId w:val="4"/>
      </w:numPr>
    </w:pPr>
  </w:style>
  <w:style w:type="paragraph" w:styleId="ListNumber4">
    <w:name w:val="List Number 4"/>
    <w:basedOn w:val="List4"/>
    <w:rsid w:val="00BC1357"/>
    <w:pPr>
      <w:numPr>
        <w:numId w:val="5"/>
      </w:numPr>
    </w:pPr>
  </w:style>
  <w:style w:type="paragraph" w:styleId="ListNumber5">
    <w:name w:val="List Number 5"/>
    <w:basedOn w:val="List5"/>
    <w:rsid w:val="00BC1357"/>
    <w:pPr>
      <w:numPr>
        <w:numId w:val="6"/>
      </w:numPr>
    </w:pPr>
  </w:style>
  <w:style w:type="paragraph" w:styleId="BlockText">
    <w:name w:val="Block Text"/>
    <w:basedOn w:val="Normal"/>
    <w:rsid w:val="00BC13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3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357"/>
    <w:rPr>
      <w:sz w:val="16"/>
      <w:vertAlign w:val="superscript"/>
    </w:rPr>
  </w:style>
  <w:style w:type="character" w:customStyle="1" w:styleId="Symbols">
    <w:name w:val="Symbols"/>
    <w:basedOn w:val="DefaultParagraphFont"/>
    <w:rsid w:val="00BC1357"/>
    <w:rPr>
      <w:rFonts w:ascii="Symbol" w:hAnsi="Symbol"/>
    </w:rPr>
  </w:style>
  <w:style w:type="character" w:customStyle="1" w:styleId="MenuOptions">
    <w:name w:val="Menu Options"/>
    <w:basedOn w:val="DefaultParagraphFont"/>
    <w:rsid w:val="00BC13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357"/>
    <w:rPr>
      <w:b/>
    </w:rPr>
  </w:style>
  <w:style w:type="character" w:customStyle="1" w:styleId="Underlined">
    <w:name w:val="Underlined"/>
    <w:basedOn w:val="DefaultParagraphFont"/>
    <w:rsid w:val="00BC1357"/>
    <w:rPr>
      <w:u w:val="single"/>
    </w:rPr>
  </w:style>
  <w:style w:type="paragraph" w:customStyle="1" w:styleId="TableBodyTextRight">
    <w:name w:val="Table Body Text Right"/>
    <w:basedOn w:val="TableBodyText"/>
    <w:rsid w:val="00BC13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357"/>
    <w:rPr>
      <w:sz w:val="18"/>
    </w:rPr>
  </w:style>
  <w:style w:type="paragraph" w:customStyle="1" w:styleId="BodySmallRight">
    <w:name w:val="Body Small Right"/>
    <w:basedOn w:val="BodyTextRight"/>
    <w:rsid w:val="00BC1357"/>
    <w:rPr>
      <w:sz w:val="18"/>
      <w:szCs w:val="18"/>
    </w:rPr>
  </w:style>
  <w:style w:type="paragraph" w:customStyle="1" w:styleId="MarginEdition">
    <w:name w:val="Margin Edition"/>
    <w:basedOn w:val="MarginNote"/>
    <w:rsid w:val="00BC13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357"/>
    <w:rPr>
      <w:sz w:val="2"/>
      <w:szCs w:val="2"/>
    </w:rPr>
  </w:style>
  <w:style w:type="character" w:customStyle="1" w:styleId="Small">
    <w:name w:val="Small"/>
    <w:basedOn w:val="DefaultParagraphFont"/>
    <w:rsid w:val="00BC1357"/>
    <w:rPr>
      <w:sz w:val="16"/>
    </w:rPr>
  </w:style>
  <w:style w:type="paragraph" w:customStyle="1" w:styleId="WideTable">
    <w:name w:val="Wide Table"/>
    <w:basedOn w:val="Normal"/>
    <w:rsid w:val="00BC13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357"/>
  </w:style>
  <w:style w:type="paragraph" w:styleId="Quote">
    <w:name w:val="Quote"/>
    <w:basedOn w:val="Heading1"/>
    <w:link w:val="QuoteChar"/>
    <w:qFormat/>
    <w:rsid w:val="00BC13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3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357"/>
    <w:pPr>
      <w:pageBreakBefore/>
    </w:pPr>
  </w:style>
  <w:style w:type="paragraph" w:customStyle="1" w:styleId="Border">
    <w:name w:val="Border"/>
    <w:basedOn w:val="Normal"/>
    <w:qFormat/>
    <w:rsid w:val="00BC13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3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3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3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3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3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3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3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3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357"/>
    <w:rPr>
      <w:u w:val="single"/>
    </w:rPr>
  </w:style>
  <w:style w:type="character" w:customStyle="1" w:styleId="BoldandItalics">
    <w:name w:val="Bold and Italics"/>
    <w:qFormat/>
    <w:rsid w:val="00BC1357"/>
    <w:rPr>
      <w:b/>
      <w:i/>
      <w:u w:val="none"/>
    </w:rPr>
  </w:style>
  <w:style w:type="paragraph" w:styleId="BalloonText">
    <w:name w:val="Balloon Text"/>
    <w:basedOn w:val="Normal"/>
    <w:link w:val="BalloonTextChar"/>
    <w:rsid w:val="00BC13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3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3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3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3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3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357"/>
    <w:pPr>
      <w:spacing w:before="0" w:after="0"/>
    </w:pPr>
  </w:style>
  <w:style w:type="paragraph" w:customStyle="1" w:styleId="BodyTextBold">
    <w:name w:val="Body Text Bold"/>
    <w:basedOn w:val="BodyText"/>
    <w:qFormat/>
    <w:rsid w:val="00BC1357"/>
    <w:rPr>
      <w:b/>
    </w:rPr>
  </w:style>
  <w:style w:type="character" w:styleId="Hyperlink">
    <w:name w:val="Hyperlink"/>
    <w:basedOn w:val="DefaultParagraphFont"/>
    <w:uiPriority w:val="99"/>
    <w:unhideWhenUsed/>
    <w:rsid w:val="00402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1994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ICTNWK424 Install and operate small enterprise branch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2024-12-17T07:45:00Z</dcterms:created>
  <dcterms:modified xsi:type="dcterms:W3CDTF">2024-12-17T07:45:00Z</dcterms:modified>
</cp:coreProperties>
</file>