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A33" w:rsidP="00932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ICTNWK421 Install, configure and test network security</w:t>
      </w:r>
      <w:r>
        <w:fldChar w:fldCharType="end"/>
      </w:r>
    </w:p>
    <w:p w:rsidR="00932A33" w:rsidP="00932A33">
      <w:pPr>
        <w:pStyle w:val="Version"/>
        <w:sectPr w:rsidSect="008D2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492" w:rsidP="008D2492">
      <w:pPr>
        <w:pStyle w:val="SuperHeading"/>
      </w:pPr>
      <w:r w:rsidRPr="008D2492">
        <w:t>ICTNWK421 Install, configure and test network security</w:t>
      </w:r>
    </w:p>
    <w:p w:rsidR="00000000" w:rsidRPr="008D2492" w:rsidP="008D2492">
      <w:pPr>
        <w:pStyle w:val="Heading1"/>
      </w:pPr>
      <w:bookmarkStart w:id="1" w:name="O_1016211"/>
      <w:bookmarkEnd w:id="1"/>
      <w:r w:rsidRPr="008D2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SpecialBold"/>
              </w:rPr>
              <w:t>Comments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This version first released with ICT Information and Communications Technology Training Package Version 4.0.</w:t>
            </w:r>
          </w:p>
        </w:tc>
      </w:tr>
    </w:tbl>
    <w:p w:rsidR="00000000" w:rsidRPr="008D2492" w:rsidP="008D2492">
      <w:pPr>
        <w:pStyle w:val="BodyText"/>
      </w:pPr>
    </w:p>
    <w:p w:rsidR="00000000" w:rsidRPr="008D2492" w:rsidP="008D2492">
      <w:pPr>
        <w:pStyle w:val="AllowPageBreak"/>
      </w:pPr>
    </w:p>
    <w:p w:rsidR="00000000" w:rsidRPr="008D2492" w:rsidP="008D2492">
      <w:pPr>
        <w:pStyle w:val="Heading1"/>
      </w:pPr>
      <w:bookmarkStart w:id="2" w:name="O_1016216"/>
      <w:bookmarkEnd w:id="2"/>
      <w:r w:rsidRPr="008D2492">
        <w:t>Application</w:t>
      </w:r>
    </w:p>
    <w:p w:rsidR="00000000" w:rsidRPr="008D2492" w:rsidP="00932A33">
      <w:pPr>
        <w:pStyle w:val="BodyText"/>
      </w:pPr>
      <w:r w:rsidRPr="008D2492">
        <w:t>This unit describes the skills and knowledge re</w:t>
      </w:r>
      <w:r w:rsidRPr="008D2492">
        <w:t>quired to install, configure and test network security in an organisational environment.</w:t>
      </w:r>
    </w:p>
    <w:p w:rsidR="00000000" w:rsidRPr="008D2492" w:rsidP="00932A33">
      <w:pPr>
        <w:pStyle w:val="BodyText"/>
      </w:pPr>
      <w:r w:rsidRPr="008D2492">
        <w:t>It applies to individuals who are involved in the installation, configuration, and testing of network security for networks of any size in job roles including network</w:t>
      </w:r>
      <w:r w:rsidRPr="008D2492">
        <w:t xml:space="preserve"> administrator, penetration tester, and security consultant.</w:t>
      </w:r>
    </w:p>
    <w:p w:rsidR="00000000" w:rsidRPr="008D2492" w:rsidP="00932A33">
      <w:pPr>
        <w:pStyle w:val="BodyText"/>
      </w:pPr>
      <w:r w:rsidRPr="008D2492">
        <w:t>No licensing, legislative or certification requirements apply to this unit at the time of publication.</w:t>
      </w:r>
    </w:p>
    <w:p w:rsidR="00000000" w:rsidRPr="008D2492" w:rsidP="008D2492">
      <w:pPr>
        <w:pStyle w:val="Heading1"/>
      </w:pPr>
      <w:bookmarkStart w:id="3" w:name="O_1016215"/>
      <w:bookmarkEnd w:id="3"/>
      <w:r w:rsidRPr="008D2492">
        <w:t>Unit Sector</w:t>
      </w:r>
    </w:p>
    <w:p w:rsidR="00000000" w:rsidRPr="008D2492" w:rsidP="00932A33">
      <w:pPr>
        <w:pStyle w:val="BodyText"/>
      </w:pPr>
      <w:r w:rsidRPr="008D2492">
        <w:t>Networking</w:t>
      </w:r>
    </w:p>
    <w:p w:rsidR="00000000" w:rsidRPr="008D2492" w:rsidP="008D2492">
      <w:pPr>
        <w:pStyle w:val="Heading1"/>
      </w:pPr>
      <w:bookmarkStart w:id="4" w:name="O_1016214"/>
      <w:bookmarkEnd w:id="4"/>
      <w:r w:rsidRPr="008D2492">
        <w:t>Elements and Performance Crite</w:t>
      </w:r>
      <w:r w:rsidRPr="008D2492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44"/>
      </w:tblGrid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ELEMENT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SpecialBold"/>
              </w:rPr>
              <w:t>PERFORMANCE CRITERIA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Emphasis"/>
              </w:rPr>
              <w:t>Elements describe the essential outcomes.</w:t>
            </w:r>
          </w:p>
        </w:tc>
        <w:tc>
          <w:tcPr>
            <w:tcW w:w="6344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 xml:space="preserve">1. Assess network security threats and vulnerabilities 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1.1 Review current system security against organisational asset security requirements to identify security threats and vulnerabilities</w:t>
            </w:r>
          </w:p>
          <w:p w:rsidR="00000000" w:rsidRPr="008D2492" w:rsidP="008D2492">
            <w:pPr>
              <w:pStyle w:val="BodyText"/>
            </w:pPr>
            <w:r w:rsidRPr="008D2492">
              <w:t xml:space="preserve">1.2 Analyse network, software, hardware and system security threats and vulnerabilities to prioritise deficiencies to be </w:t>
            </w:r>
            <w:r w:rsidRPr="008D2492">
              <w:t>addressed</w:t>
            </w:r>
          </w:p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 xml:space="preserve">1.3 Make recommendations to management to address security  deficiencies according to organisational asset security </w:t>
            </w:r>
            <w:r w:rsidRPr="008D2492">
              <w:t>requirements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2. Implement countermeasures for identified threats and vulnerabilities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2.1 Implement required level of perimeter security to meet organisational asset security requirements and according to identified threats and vulnerabilities</w:t>
            </w:r>
          </w:p>
          <w:p w:rsidR="00000000" w:rsidRPr="008D2492" w:rsidP="008D2492">
            <w:pPr>
              <w:pStyle w:val="BodyText"/>
            </w:pPr>
            <w:r w:rsidRPr="008D2492">
              <w:t>2.2 Assess and implement server and network hardening techniques and measures</w:t>
            </w:r>
          </w:p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2.3 Implement secure</w:t>
            </w:r>
            <w:r w:rsidRPr="008D2492">
              <w:t xml:space="preserve"> authentication and user account controls to secure data integrity and transmission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3. Test and verify functionality and performance of countermeasures implemented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3.1 Design function and performance test items to verify key functions and performance of c</w:t>
            </w:r>
            <w:r w:rsidRPr="008D2492">
              <w:t>ountermeasures</w:t>
            </w:r>
          </w:p>
          <w:p w:rsidR="00000000" w:rsidRPr="008D2492" w:rsidP="008D2492">
            <w:pPr>
              <w:pStyle w:val="BodyText"/>
            </w:pPr>
            <w:r w:rsidRPr="008D2492">
              <w:t>3.2 Conduct function and performance tests to modify and debug countermeasures</w:t>
            </w:r>
          </w:p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3.3 Develop documentation on the current system settings and file according to organisational guidelines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4. Maintain and improve network security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4.1 Review logs</w:t>
            </w:r>
            <w:r w:rsidRPr="008D2492">
              <w:t xml:space="preserve"> and audit reports to identify and record security incidents, intrusions and attempts</w:t>
            </w:r>
          </w:p>
          <w:p w:rsidR="00000000" w:rsidRPr="008D2492" w:rsidP="008D2492">
            <w:pPr>
              <w:pStyle w:val="BodyText"/>
            </w:pPr>
            <w:r w:rsidRPr="008D2492">
              <w:t>4.2 Carry out spot checks and audits to ensure that procedures are not being bypassed</w:t>
            </w:r>
          </w:p>
          <w:p w:rsidR="00000000" w:rsidRPr="008D2492" w:rsidP="008D2492">
            <w:pPr>
              <w:pStyle w:val="BodyText"/>
            </w:pPr>
            <w:r w:rsidRPr="008D2492">
              <w:t>4.3 Document newly discovered security threats vulnerabilities and recommendations i</w:t>
            </w:r>
            <w:r w:rsidRPr="008D2492">
              <w:t>n a report for presentation to superior to gain approval recommendations to be implemented</w:t>
            </w:r>
          </w:p>
        </w:tc>
      </w:tr>
    </w:tbl>
    <w:p w:rsidR="00932A33" w:rsidP="008D2492">
      <w:pPr>
        <w:pStyle w:val="BodyText"/>
      </w:pPr>
    </w:p>
    <w:p w:rsidR="00932A33" w:rsidP="008D2492">
      <w:pPr>
        <w:pStyle w:val="BodyText"/>
      </w:pPr>
    </w:p>
    <w:p w:rsidR="00000000" w:rsidRPr="008D2492" w:rsidP="008D2492">
      <w:pPr>
        <w:pStyle w:val="Heading1"/>
      </w:pPr>
      <w:bookmarkStart w:id="5" w:name="O_1016213"/>
      <w:bookmarkEnd w:id="5"/>
      <w:r w:rsidRPr="008D2492">
        <w:t>Foundation Skills</w:t>
      </w:r>
    </w:p>
    <w:p w:rsidR="00000000" w:rsidRPr="00932A33" w:rsidP="00932A33">
      <w:pPr>
        <w:pStyle w:val="BodyText"/>
        <w:rPr>
          <w:i/>
        </w:rPr>
      </w:pPr>
      <w:r w:rsidRPr="00932A33">
        <w:rPr>
          <w:rStyle w:val="Emphasis"/>
        </w:rPr>
        <w:t>This section describes those language, literacy, numeracy and employment skills that are essential to performance but not exp</w:t>
      </w:r>
      <w:r w:rsidRPr="00932A33">
        <w:rPr>
          <w:rStyle w:val="Emphasis"/>
        </w:rPr>
        <w:t>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9"/>
        <w:gridCol w:w="7273"/>
      </w:tblGrid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SpecialBold"/>
              </w:rPr>
              <w:t>Description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ListBullet"/>
              <w:rPr>
                <w:lang w:val="en-NZ"/>
              </w:rPr>
            </w:pPr>
            <w:r w:rsidRPr="008D2492">
              <w:t>Recognises and interprets textual information to determine specific information about security incidents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ListBullet"/>
              <w:rPr>
                <w:lang w:val="en-NZ"/>
              </w:rPr>
            </w:pPr>
            <w:r w:rsidRPr="008D2492">
              <w:t>Accurately records test results and develops material for a specific audience, using clear and detailed language in order to convey explicit information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ListBullet"/>
            </w:pPr>
            <w:r w:rsidRPr="008D2492">
              <w:t xml:space="preserve">Articulates information clearly, using specific and relevant language suitable to </w:t>
            </w:r>
            <w:r w:rsidRPr="008D2492">
              <w:t>audience to convey recommendations and provide verbal reports</w:t>
            </w:r>
          </w:p>
          <w:p w:rsidR="00000000" w:rsidP="008D2492">
            <w:pPr>
              <w:pStyle w:val="ListBullet"/>
              <w:rPr>
                <w:lang w:val="en-NZ"/>
              </w:rPr>
            </w:pPr>
            <w:r w:rsidRPr="008D2492">
              <w:t>Uses listening and questioning techniques to confirm understanding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ListBullet"/>
              <w:rPr>
                <w:lang w:val="en-NZ"/>
              </w:rPr>
            </w:pPr>
            <w:r w:rsidRPr="008D2492">
              <w:t>Extracts and evaluates the mathematical information embedded in tasks and texts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ListBullet"/>
            </w:pPr>
            <w:r w:rsidRPr="008D2492">
              <w:t>Determines job priorities, resources and equipment, and works logically and systematically to undertake clearly defined and familiar tasks</w:t>
            </w:r>
          </w:p>
          <w:p w:rsidR="00000000" w:rsidRPr="008D2492" w:rsidP="008D2492">
            <w:pPr>
              <w:pStyle w:val="ListBullet"/>
            </w:pPr>
            <w:r w:rsidRPr="008D2492">
              <w:t xml:space="preserve">Understands the purposes, specific functions and key features of common digital systems and tools, and operates them </w:t>
            </w:r>
            <w:r w:rsidRPr="008D2492">
              <w:t>effectively to complete routine tasks</w:t>
            </w:r>
          </w:p>
          <w:p w:rsidR="00000000" w:rsidRPr="008D2492" w:rsidP="008D2492">
            <w:pPr>
              <w:pStyle w:val="ListBullet"/>
            </w:pPr>
            <w:r w:rsidRPr="008D2492">
              <w:t>Recognises and responds to predictable routine problems related to own role in the immediate work context, including detecting intrusion and debugging the system when required</w:t>
            </w:r>
          </w:p>
        </w:tc>
      </w:tr>
    </w:tbl>
    <w:p w:rsidR="00932A33" w:rsidP="008D2492">
      <w:pPr>
        <w:pStyle w:val="BodyText"/>
      </w:pPr>
    </w:p>
    <w:p w:rsidR="00932A33" w:rsidP="008D2492">
      <w:pPr>
        <w:pStyle w:val="BodyText"/>
      </w:pPr>
    </w:p>
    <w:p w:rsidR="00000000" w:rsidRPr="008D2492" w:rsidP="008D2492">
      <w:pPr>
        <w:pStyle w:val="Heading1"/>
      </w:pPr>
      <w:bookmarkStart w:id="6" w:name="O_1016212"/>
      <w:bookmarkEnd w:id="6"/>
      <w:r w:rsidRPr="008D2492">
        <w:t>Unit Mapping Informa</w:t>
      </w:r>
      <w:r w:rsidRPr="008D2492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Code and title</w:t>
            </w:r>
          </w:p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Code and title</w:t>
            </w:r>
          </w:p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SpecialBold"/>
              </w:rPr>
              <w:t>Equivalence status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ICTNWK421 Install, configure and test network security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ICTNWK406 Install, configure and test network security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Edits to application to clarify intent and scope.</w:t>
            </w:r>
          </w:p>
          <w:p w:rsidR="00000000" w:rsidRPr="008D2492" w:rsidP="008D2492">
            <w:pPr>
              <w:pStyle w:val="BodyText"/>
            </w:pPr>
            <w:r w:rsidRPr="008D2492">
              <w:t>Edits to elements 1–4 and assessment requirements to clarify intent.</w:t>
            </w:r>
          </w:p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Edits to foundation skills to align with unit elements.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Equivalent unit</w:t>
            </w:r>
          </w:p>
        </w:tc>
      </w:tr>
    </w:tbl>
    <w:p w:rsidR="00000000" w:rsidRPr="008D2492" w:rsidP="008D2492">
      <w:pPr>
        <w:pStyle w:val="BodyText"/>
      </w:pPr>
    </w:p>
    <w:p w:rsidR="00000000" w:rsidRPr="008D2492" w:rsidP="008D2492">
      <w:pPr>
        <w:pStyle w:val="AllowPageBreak"/>
      </w:pPr>
    </w:p>
    <w:p w:rsidR="00000000" w:rsidRPr="008D2492" w:rsidP="008D2492">
      <w:pPr>
        <w:pStyle w:val="Heading1"/>
      </w:pPr>
      <w:bookmarkStart w:id="7" w:name="O_1016205"/>
      <w:bookmarkEnd w:id="7"/>
      <w:r w:rsidRPr="008D2492">
        <w:t>Links</w:t>
      </w:r>
    </w:p>
    <w:p w:rsidR="00000000" w:rsidRPr="008D2492" w:rsidP="00932A33">
      <w:pPr>
        <w:pStyle w:val="BodyText"/>
      </w:pPr>
      <w:r w:rsidRPr="008D249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7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2492" w:rsidP="00932A33">
      <w:pPr>
        <w:pStyle w:val="BodyText"/>
        <w:sectPr w:rsidSect="008D24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492" w:rsidP="008D2492">
      <w:pPr>
        <w:pStyle w:val="SuperHeading"/>
      </w:pPr>
      <w:r w:rsidRPr="008D2492">
        <w:t>Assessment Requirements for ICTNWK421 Install, configure and test network security</w:t>
      </w:r>
    </w:p>
    <w:p w:rsidR="00000000" w:rsidRPr="008D2492" w:rsidP="008D2492">
      <w:pPr>
        <w:pStyle w:val="Heading1"/>
      </w:pPr>
      <w:bookmarkStart w:id="8" w:name="O_1016207"/>
      <w:bookmarkEnd w:id="8"/>
      <w:r w:rsidRPr="008D2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rPr>
                <w:rStyle w:val="SpecialBold"/>
              </w:rPr>
              <w:t>Comments</w:t>
            </w:r>
          </w:p>
        </w:tc>
      </w:tr>
      <w:tr w:rsidTr="008D2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92">
            <w:pPr>
              <w:pStyle w:val="BodyText"/>
              <w:rPr>
                <w:lang w:val="en-NZ"/>
              </w:rPr>
            </w:pPr>
            <w:r w:rsidRPr="008D24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92" w:rsidP="008D2492">
            <w:pPr>
              <w:pStyle w:val="BodyText"/>
            </w:pPr>
            <w:r w:rsidRPr="008D2492">
              <w:t>This version first released with ICT Information and Communications Technology Training Package Version 4.0.</w:t>
            </w:r>
          </w:p>
        </w:tc>
      </w:tr>
    </w:tbl>
    <w:p w:rsidR="00000000" w:rsidRPr="008D2492" w:rsidP="008D2492">
      <w:pPr>
        <w:pStyle w:val="BodyText"/>
      </w:pPr>
    </w:p>
    <w:p w:rsidR="00000000" w:rsidRPr="008D2492" w:rsidP="008D2492">
      <w:pPr>
        <w:pStyle w:val="AllowPageBreak"/>
      </w:pPr>
    </w:p>
    <w:p w:rsidR="00000000" w:rsidRPr="008D2492" w:rsidP="008D2492">
      <w:pPr>
        <w:pStyle w:val="Heading1"/>
      </w:pPr>
      <w:bookmarkStart w:id="9" w:name="O_1016210"/>
      <w:bookmarkEnd w:id="9"/>
      <w:r w:rsidRPr="008D2492">
        <w:t>Performance Evidence</w:t>
      </w:r>
    </w:p>
    <w:p w:rsidR="00000000" w:rsidRPr="008D2492" w:rsidP="00932A33">
      <w:pPr>
        <w:pStyle w:val="BodyText"/>
      </w:pPr>
      <w:r w:rsidRPr="008D2492">
        <w:t>The candidate must demonstrate the ability to complete the tasks outlined in the elements and p</w:t>
      </w:r>
      <w:r w:rsidRPr="008D2492">
        <w:t>erformance criteria of this unit; including evidence of the ability to:</w:t>
      </w:r>
    </w:p>
    <w:p w:rsidR="00000000" w:rsidRPr="008D2492" w:rsidP="008D2492">
      <w:pPr>
        <w:pStyle w:val="ListBullet"/>
      </w:pPr>
      <w:r w:rsidRPr="008D2492">
        <w:t>With respect to one network:</w:t>
      </w:r>
    </w:p>
    <w:p w:rsidR="00000000" w:rsidRPr="008D2492" w:rsidP="008D2492">
      <w:pPr>
        <w:pStyle w:val="ListBullet2"/>
      </w:pPr>
      <w:r w:rsidRPr="008D2492">
        <w:t>identify and analyse network security threats and vulnerabilities</w:t>
      </w:r>
    </w:p>
    <w:p w:rsidR="00000000" w:rsidRPr="008D2492" w:rsidP="008D2492">
      <w:pPr>
        <w:pStyle w:val="ListBullet2"/>
      </w:pPr>
      <w:r w:rsidRPr="008D2492">
        <w:t>make recommendations to management to address network security deficiencies and fulfil organisational asset security requirements</w:t>
      </w:r>
    </w:p>
    <w:p w:rsidR="00000000" w:rsidRPr="008D2492" w:rsidP="008D2492">
      <w:pPr>
        <w:pStyle w:val="ListBullet2"/>
      </w:pPr>
      <w:r w:rsidRPr="008D2492">
        <w:t xml:space="preserve">implement perimeter security, network hardening measures and authentication and user account controls according to identified </w:t>
      </w:r>
      <w:r w:rsidRPr="008D2492">
        <w:t>deficiencies and organisational asset security requirements</w:t>
      </w:r>
    </w:p>
    <w:p w:rsidR="00000000" w:rsidRPr="008D2492" w:rsidP="008D2492">
      <w:pPr>
        <w:pStyle w:val="ListBullet2"/>
      </w:pPr>
      <w:r w:rsidRPr="008D2492">
        <w:t>design and conduct testing to verify the key function and performance measures of network security</w:t>
      </w:r>
    </w:p>
    <w:p w:rsidR="00000000" w:rsidRPr="008D2492" w:rsidP="008D2492">
      <w:pPr>
        <w:pStyle w:val="ListBullet2"/>
      </w:pPr>
      <w:r w:rsidRPr="008D2492">
        <w:t>debug network security according to test results</w:t>
      </w:r>
    </w:p>
    <w:p w:rsidR="00000000" w:rsidRPr="008D2492" w:rsidP="008D2492">
      <w:pPr>
        <w:pStyle w:val="ListBullet2"/>
      </w:pPr>
      <w:r w:rsidRPr="008D2492">
        <w:t>review logs and audit reports to identify and re</w:t>
      </w:r>
      <w:r w:rsidRPr="008D2492">
        <w:t xml:space="preserve">cord five security incidents, intrusions and attempts </w:t>
      </w:r>
    </w:p>
    <w:p w:rsidR="00932A33" w:rsidP="008D2492">
      <w:pPr>
        <w:pStyle w:val="ListBullet2"/>
      </w:pPr>
      <w:r w:rsidRPr="008D2492">
        <w:t>undertake three spot checks and audits to ensure that procedures are not being bypassed</w:t>
      </w:r>
    </w:p>
    <w:p w:rsidR="00932A33" w:rsidP="008D2492">
      <w:pPr>
        <w:pStyle w:val="ListBullet2"/>
      </w:pPr>
    </w:p>
    <w:p w:rsidR="00000000" w:rsidRPr="008D2492" w:rsidP="008D2492">
      <w:pPr>
        <w:pStyle w:val="Heading1"/>
      </w:pPr>
      <w:bookmarkStart w:id="10" w:name="O_1016209"/>
      <w:bookmarkEnd w:id="10"/>
      <w:r w:rsidRPr="008D2492">
        <w:t>Knowledge Evidence</w:t>
      </w:r>
    </w:p>
    <w:p w:rsidR="00000000" w:rsidRPr="008D2492" w:rsidP="00932A33">
      <w:pPr>
        <w:pStyle w:val="BodyText"/>
      </w:pPr>
      <w:r w:rsidRPr="008D2492">
        <w:t xml:space="preserve">The candidate must be able to demonstrate knowledge to complete the tasks </w:t>
      </w:r>
      <w:r w:rsidRPr="008D2492">
        <w:t>outlined in the elements and performance criteria of this unit. This includes:</w:t>
      </w:r>
    </w:p>
    <w:p w:rsidR="00000000" w:rsidRPr="008D2492" w:rsidP="008D2492">
      <w:pPr>
        <w:pStyle w:val="ListBullet"/>
      </w:pPr>
      <w:r w:rsidRPr="008D2492">
        <w:t>Security requirements of the organisation, including:</w:t>
      </w:r>
    </w:p>
    <w:p w:rsidR="00000000" w:rsidRPr="008D2492" w:rsidP="008D2492">
      <w:pPr>
        <w:pStyle w:val="ListBullet2"/>
      </w:pPr>
      <w:r w:rsidRPr="008D2492">
        <w:t>organisational structure and functions</w:t>
      </w:r>
    </w:p>
    <w:p w:rsidR="00000000" w:rsidRPr="008D2492" w:rsidP="008D2492">
      <w:pPr>
        <w:pStyle w:val="ListBullet2"/>
      </w:pPr>
      <w:r w:rsidRPr="008D2492">
        <w:t>features and capabilities of networking technologies</w:t>
      </w:r>
    </w:p>
    <w:p w:rsidR="00000000" w:rsidRPr="008D2492" w:rsidP="008D2492">
      <w:pPr>
        <w:pStyle w:val="ListBullet2"/>
      </w:pPr>
      <w:r w:rsidRPr="008D2492">
        <w:t>privacy issues and privacy legislation</w:t>
      </w:r>
    </w:p>
    <w:p w:rsidR="00000000" w:rsidRPr="008D2492" w:rsidP="008D2492">
      <w:pPr>
        <w:pStyle w:val="ListBullet2"/>
      </w:pPr>
      <w:r w:rsidRPr="008D2492">
        <w:t>security information sources</w:t>
      </w:r>
    </w:p>
    <w:p w:rsidR="00000000" w:rsidRPr="008D2492" w:rsidP="008D2492">
      <w:pPr>
        <w:pStyle w:val="ListBullet2"/>
      </w:pPr>
      <w:r w:rsidRPr="008D2492">
        <w:t>risk analysis</w:t>
      </w:r>
    </w:p>
    <w:p w:rsidR="00000000" w:rsidRPr="008D2492" w:rsidP="008D2492">
      <w:pPr>
        <w:pStyle w:val="ListBullet"/>
      </w:pPr>
      <w:r w:rsidRPr="008D2492">
        <w:t>Virtual private network (VPN) issues, including bandwidth and dynamic security environment</w:t>
      </w:r>
    </w:p>
    <w:p w:rsidR="00000000" w:rsidRPr="008D2492" w:rsidP="008D2492">
      <w:pPr>
        <w:pStyle w:val="ListBullet"/>
      </w:pPr>
      <w:r w:rsidRPr="008D2492">
        <w:t>Configuration of routers and switches</w:t>
      </w:r>
    </w:p>
    <w:p w:rsidR="00000000" w:rsidRPr="008D2492" w:rsidP="008D2492">
      <w:pPr>
        <w:pStyle w:val="ListBullet"/>
      </w:pPr>
      <w:r w:rsidRPr="008D2492">
        <w:t>Current hardware and software security produ</w:t>
      </w:r>
      <w:r w:rsidRPr="008D2492">
        <w:t>cts, including general features and capabilities</w:t>
      </w:r>
    </w:p>
    <w:p w:rsidR="00000000" w:rsidRPr="008D2492" w:rsidP="008D2492">
      <w:pPr>
        <w:pStyle w:val="ListBullet"/>
      </w:pPr>
      <w:r w:rsidRPr="008D2492">
        <w:t>Function and operation of VPN concepts including encryption, firewalls, packet tunnelling, and authentication</w:t>
      </w:r>
    </w:p>
    <w:p w:rsidR="00000000" w:rsidRPr="008D2492" w:rsidP="008D2492">
      <w:pPr>
        <w:pStyle w:val="ListBullet"/>
      </w:pPr>
      <w:r w:rsidRPr="008D2492">
        <w:t>Network protocols and operating systems</w:t>
      </w:r>
    </w:p>
    <w:p w:rsidR="00000000" w:rsidRPr="008D2492" w:rsidP="008D2492">
      <w:pPr>
        <w:pStyle w:val="ListBullet"/>
      </w:pPr>
      <w:r w:rsidRPr="008D2492">
        <w:t>Security perimeters and functions</w:t>
      </w:r>
    </w:p>
    <w:p w:rsidR="00000000" w:rsidRPr="008D2492" w:rsidP="008D2492">
      <w:pPr>
        <w:pStyle w:val="ListBullet"/>
      </w:pPr>
      <w:r w:rsidRPr="008D2492">
        <w:t>Security protocols, sta</w:t>
      </w:r>
      <w:r w:rsidRPr="008D2492">
        <w:t>ndards and data encryption</w:t>
      </w:r>
    </w:p>
    <w:p w:rsidR="00000000" w:rsidRPr="008D2492" w:rsidP="008D2492">
      <w:pPr>
        <w:pStyle w:val="ListBullet"/>
      </w:pPr>
      <w:r w:rsidRPr="008D2492">
        <w:t>Security threats including eavesdropping, data interception, data corruption and data falsification</w:t>
      </w:r>
    </w:p>
    <w:p w:rsidR="00000000" w:rsidRPr="008D2492" w:rsidP="008D2492">
      <w:pPr>
        <w:pStyle w:val="ListBullet"/>
      </w:pPr>
      <w:r w:rsidRPr="008D2492">
        <w:t>Types of VPNs including site-to-site and user-to-site internet traffic and extranets</w:t>
      </w:r>
    </w:p>
    <w:p w:rsidR="00000000" w:rsidRPr="008D2492" w:rsidP="008D2492">
      <w:pPr>
        <w:pStyle w:val="ListBullet"/>
      </w:pPr>
      <w:r w:rsidRPr="008D2492">
        <w:t>Systems and procedures related to:</w:t>
      </w:r>
    </w:p>
    <w:p w:rsidR="00000000" w:rsidRPr="008D2492" w:rsidP="008D2492">
      <w:pPr>
        <w:pStyle w:val="ListBullet2"/>
      </w:pPr>
      <w:r w:rsidRPr="008D2492">
        <w:t>audit and intrusion detection systems</w:t>
      </w:r>
    </w:p>
    <w:p w:rsidR="00000000" w:rsidRPr="008D2492" w:rsidP="008D2492">
      <w:pPr>
        <w:pStyle w:val="ListBullet2"/>
      </w:pPr>
      <w:r w:rsidRPr="008D2492">
        <w:t>auditing and penetration testing techniques</w:t>
      </w:r>
    </w:p>
    <w:p w:rsidR="00000000" w:rsidRPr="008D2492" w:rsidP="008D2492">
      <w:pPr>
        <w:pStyle w:val="ListBullet2"/>
      </w:pPr>
      <w:r w:rsidRPr="008D2492">
        <w:t>cryptography</w:t>
      </w:r>
    </w:p>
    <w:p w:rsidR="00000000" w:rsidRPr="008D2492" w:rsidP="008D2492">
      <w:pPr>
        <w:pStyle w:val="ListBullet2"/>
      </w:pPr>
      <w:r w:rsidRPr="008D2492">
        <w:t>local area network (LAN), wireless local area network (WLAN) and wide area network (WAN)</w:t>
      </w:r>
    </w:p>
    <w:p w:rsidR="00000000" w:rsidRPr="008D2492" w:rsidP="008D2492">
      <w:pPr>
        <w:pStyle w:val="ListBullet2"/>
      </w:pPr>
      <w:r w:rsidRPr="008D2492">
        <w:t>screened subnets</w:t>
      </w:r>
    </w:p>
    <w:p w:rsidR="00000000" w:rsidRPr="008D2492" w:rsidP="008D2492">
      <w:pPr>
        <w:pStyle w:val="ListBullet2"/>
      </w:pPr>
      <w:r w:rsidRPr="008D2492">
        <w:t>transmission control protocol, internet protocol (TCPs/</w:t>
      </w:r>
      <w:r w:rsidRPr="008D2492">
        <w:t>IPs), and applications</w:t>
      </w:r>
    </w:p>
    <w:p w:rsidR="00000000" w:rsidRPr="008D2492" w:rsidP="008D2492">
      <w:pPr>
        <w:pStyle w:val="ListBullet2"/>
      </w:pPr>
      <w:r w:rsidRPr="008D2492">
        <w:t>virus detection software</w:t>
      </w:r>
    </w:p>
    <w:p w:rsidR="00000000" w:rsidRPr="008D2492" w:rsidP="008D2492">
      <w:pPr>
        <w:pStyle w:val="AllowPageBreak"/>
      </w:pPr>
    </w:p>
    <w:p w:rsidR="00000000" w:rsidRPr="008D2492" w:rsidP="008D2492">
      <w:pPr>
        <w:pStyle w:val="Heading1"/>
      </w:pPr>
      <w:bookmarkStart w:id="11" w:name="O_1016208"/>
      <w:bookmarkEnd w:id="11"/>
      <w:r w:rsidRPr="008D2492">
        <w:t>Assessment Conditions</w:t>
      </w:r>
    </w:p>
    <w:p w:rsidR="00000000" w:rsidRPr="008D2492" w:rsidP="00932A33">
      <w:pPr>
        <w:pStyle w:val="BodyText"/>
      </w:pPr>
      <w:r w:rsidRPr="008D2492">
        <w:t>Skills must be demonstrated in a workplace or simulated environment where conditions are typical of those in an ICT working environment or ICT workplace. This includes</w:t>
      </w:r>
      <w:r w:rsidRPr="008D2492">
        <w:t>:</w:t>
      </w:r>
    </w:p>
    <w:p w:rsidR="00000000" w:rsidRPr="008D2492" w:rsidP="008D2492">
      <w:pPr>
        <w:pStyle w:val="ListBullet"/>
      </w:pPr>
      <w:r w:rsidRPr="008D2492">
        <w:t>Site where secure network installation, configuration, and monitoring may be conducted</w:t>
      </w:r>
    </w:p>
    <w:p w:rsidR="00000000" w:rsidRPr="008D2492" w:rsidP="008D2492">
      <w:pPr>
        <w:pStyle w:val="ListBullet"/>
      </w:pPr>
      <w:r w:rsidRPr="008D2492">
        <w:t>Network security documentation</w:t>
      </w:r>
    </w:p>
    <w:p w:rsidR="00000000" w:rsidRPr="008D2492" w:rsidP="008D2492">
      <w:pPr>
        <w:pStyle w:val="ListBullet"/>
      </w:pPr>
      <w:r w:rsidRPr="008D2492">
        <w:t>Organisational asset security requirements and information on organisational structure and functions</w:t>
      </w:r>
    </w:p>
    <w:p w:rsidR="00000000" w:rsidRPr="008D2492" w:rsidP="008D2492">
      <w:pPr>
        <w:pStyle w:val="ListBullet"/>
      </w:pPr>
      <w:r w:rsidRPr="008D2492">
        <w:t>Equipment specifications</w:t>
      </w:r>
    </w:p>
    <w:p w:rsidR="00000000" w:rsidRPr="008D2492" w:rsidP="008D2492">
      <w:pPr>
        <w:pStyle w:val="ListBullet"/>
      </w:pPr>
      <w:r w:rsidRPr="008D2492">
        <w:t>Network components</w:t>
      </w:r>
    </w:p>
    <w:p w:rsidR="00000000" w:rsidRPr="008D2492" w:rsidP="008D2492">
      <w:pPr>
        <w:pStyle w:val="ListBullet"/>
      </w:pPr>
      <w:r w:rsidRPr="008D2492">
        <w:t>Testing software</w:t>
      </w:r>
    </w:p>
    <w:p w:rsidR="00000000" w:rsidRPr="008D2492" w:rsidP="008D2492">
      <w:pPr>
        <w:pStyle w:val="ListBullet"/>
      </w:pPr>
      <w:r w:rsidRPr="008D2492">
        <w:t>Individual manager in the organisation</w:t>
      </w:r>
    </w:p>
    <w:p w:rsidR="00000000" w:rsidRPr="008D2492" w:rsidP="008D2492">
      <w:pPr>
        <w:pStyle w:val="ListBullet"/>
      </w:pPr>
      <w:r w:rsidRPr="008D2492">
        <w:t>Firewalls (hardware and software)</w:t>
      </w:r>
    </w:p>
    <w:p w:rsidR="00000000" w:rsidRPr="008D2492" w:rsidP="008D2492">
      <w:pPr>
        <w:pStyle w:val="ListBullet"/>
      </w:pPr>
      <w:r w:rsidRPr="008D2492">
        <w:t>Live network</w:t>
      </w:r>
    </w:p>
    <w:p w:rsidR="00000000" w:rsidRPr="008D2492" w:rsidP="008D2492">
      <w:pPr>
        <w:pStyle w:val="ListBullet"/>
      </w:pPr>
      <w:r w:rsidRPr="008D2492">
        <w:t>Networked (LAN) computers</w:t>
      </w:r>
    </w:p>
    <w:p w:rsidR="00000000" w:rsidRPr="008D2492" w:rsidP="008D2492">
      <w:pPr>
        <w:pStyle w:val="ListBullet"/>
      </w:pPr>
      <w:r w:rsidRPr="008D2492">
        <w:t>WAN service point of presence</w:t>
      </w:r>
    </w:p>
    <w:p w:rsidR="00000000" w:rsidRPr="008D2492" w:rsidP="008D2492">
      <w:pPr>
        <w:pStyle w:val="BodyText"/>
      </w:pPr>
    </w:p>
    <w:p w:rsidR="00932A33" w:rsidP="00932A33">
      <w:pPr>
        <w:pStyle w:val="BodyText"/>
      </w:pPr>
      <w:r w:rsidRPr="008D2492">
        <w:t>Assessors of this unit must satisfy the assessor requirements in applicable v</w:t>
      </w:r>
      <w:r w:rsidRPr="008D2492">
        <w:t>ocational education and training legislation, frameworks and/or standards.</w:t>
      </w:r>
    </w:p>
    <w:p w:rsidR="00000000" w:rsidRPr="008D2492" w:rsidP="008D2492">
      <w:pPr>
        <w:pStyle w:val="Heading1"/>
      </w:pPr>
      <w:bookmarkStart w:id="12" w:name="O_1016206"/>
      <w:bookmarkEnd w:id="12"/>
      <w:r w:rsidRPr="008D2492">
        <w:t>Links</w:t>
      </w:r>
    </w:p>
    <w:p w:rsidR="00000000" w:rsidRPr="008D2492" w:rsidP="00932A33">
      <w:pPr>
        <w:pStyle w:val="BodyText"/>
      </w:pPr>
      <w:r w:rsidRPr="008D249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7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2492" w:rsidP="008D2492"/>
    <w:sectPr w:rsidSect="008D24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 w:rsidRPr="00932A33" w:rsidP="00932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33" w:rsidP="008D2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A33" w:rsidP="008D2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2A33" w:rsidP="008D24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 w:rsidP="008D2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A33">
      <w:t>Approved</w:t>
    </w:r>
    <w:r w:rsidR="00932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A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A33">
      <w:rPr>
        <w:noProof/>
      </w:rPr>
      <w:t>4</w:t>
    </w:r>
    <w:r>
      <w:rPr>
        <w:noProof/>
      </w:rPr>
      <w:fldChar w:fldCharType="end"/>
    </w:r>
  </w:p>
  <w:p w:rsidR="008D2492" w:rsidP="008D2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A33">
      <w:t>Future Skills Organisation</w:t>
    </w:r>
    <w:r w:rsidR="00932A33">
      <w:fldChar w:fldCharType="end"/>
    </w:r>
  </w:p>
  <w:p w:rsidR="008D2492" w:rsidP="008D2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492" w:rsidRPr="00932A33" w:rsidP="00932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33" w:rsidRPr="002D2AF8" w:rsidP="008D2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ICTNWK421 Install, configure and test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2A33" w:rsidP="008D24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92" w:rsidRPr="002D2AF8" w:rsidP="008D2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A33">
      <w:t>ICTNWK421 Install, configure and test network security</w:t>
    </w:r>
    <w:r w:rsidR="00932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A33">
      <w:rPr>
        <w:noProof/>
      </w:rPr>
      <w:t>2 March 2025</w:t>
    </w:r>
    <w:r>
      <w:fldChar w:fldCharType="end"/>
    </w:r>
  </w:p>
  <w:p w:rsidR="008D2492" w:rsidP="008D2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C8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4D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81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492"/>
  </w:style>
  <w:style w:type="character" w:customStyle="1" w:styleId="Heading1Char">
    <w:name w:val="Heading 1 Char"/>
    <w:basedOn w:val="DefaultParagraphFont"/>
    <w:link w:val="Heading1"/>
    <w:rsid w:val="008D2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4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492"/>
    <w:rPr>
      <w:b/>
      <w:spacing w:val="0"/>
    </w:rPr>
  </w:style>
  <w:style w:type="paragraph" w:styleId="ListBullet2">
    <w:name w:val="List Bullet 2"/>
    <w:basedOn w:val="List2"/>
    <w:rsid w:val="008D24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492"/>
    <w:rPr>
      <w:i/>
    </w:rPr>
  </w:style>
  <w:style w:type="paragraph" w:customStyle="1" w:styleId="SuperHeading">
    <w:name w:val="SuperHeading"/>
    <w:basedOn w:val="Normal"/>
    <w:rsid w:val="008D2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4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492"/>
  </w:style>
  <w:style w:type="paragraph" w:styleId="TableofFigures">
    <w:name w:val="table of figures"/>
    <w:basedOn w:val="Normal"/>
    <w:next w:val="Normal"/>
    <w:semiHidden/>
    <w:rsid w:val="008D2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4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492"/>
    <w:rPr>
      <w:rFonts w:ascii="Wingdings" w:hAnsi="Wingdings"/>
    </w:rPr>
  </w:style>
  <w:style w:type="paragraph" w:customStyle="1" w:styleId="TableHeading">
    <w:name w:val="Table Heading"/>
    <w:basedOn w:val="HeadingBase"/>
    <w:rsid w:val="008D2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492"/>
    <w:rPr>
      <w:color w:val="0033CC"/>
      <w:u w:val="none"/>
    </w:rPr>
  </w:style>
  <w:style w:type="paragraph" w:customStyle="1" w:styleId="BodyTextRight">
    <w:name w:val="Body Text Right"/>
    <w:basedOn w:val="BodyText"/>
    <w:rsid w:val="008D2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4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492"/>
    <w:rPr>
      <w:sz w:val="32"/>
    </w:rPr>
  </w:style>
  <w:style w:type="paragraph" w:customStyle="1" w:styleId="HeadingProcedure">
    <w:name w:val="Heading Procedure"/>
    <w:basedOn w:val="HeadingBase"/>
    <w:next w:val="Normal"/>
    <w:rsid w:val="008D2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492"/>
    <w:pPr>
      <w:spacing w:before="60" w:after="60"/>
    </w:pPr>
  </w:style>
  <w:style w:type="paragraph" w:styleId="ListContinue">
    <w:name w:val="List Continue"/>
    <w:basedOn w:val="List"/>
    <w:rsid w:val="008D2492"/>
    <w:pPr>
      <w:ind w:firstLine="0"/>
    </w:pPr>
  </w:style>
  <w:style w:type="paragraph" w:customStyle="1" w:styleId="ListNote">
    <w:name w:val="List Note"/>
    <w:basedOn w:val="List"/>
    <w:rsid w:val="008D2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492"/>
    <w:rPr>
      <w:rFonts w:ascii="Courier New" w:hAnsi="Courier New"/>
    </w:rPr>
  </w:style>
  <w:style w:type="paragraph" w:customStyle="1" w:styleId="NoteBullet">
    <w:name w:val="Note Bullet"/>
    <w:basedOn w:val="Note"/>
    <w:rsid w:val="008D2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492"/>
    <w:rPr>
      <w:b/>
      <w:smallCaps/>
    </w:rPr>
  </w:style>
  <w:style w:type="paragraph" w:customStyle="1" w:styleId="TableListNumber">
    <w:name w:val="Table List Number"/>
    <w:basedOn w:val="ListNumber"/>
    <w:rsid w:val="008D2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492"/>
    <w:pPr>
      <w:numPr>
        <w:numId w:val="9"/>
      </w:numPr>
    </w:pPr>
  </w:style>
  <w:style w:type="paragraph" w:customStyle="1" w:styleId="ListAlpha2">
    <w:name w:val="List Alpha 2"/>
    <w:basedOn w:val="List2"/>
    <w:rsid w:val="008D2492"/>
    <w:pPr>
      <w:numPr>
        <w:numId w:val="8"/>
      </w:numPr>
    </w:pPr>
  </w:style>
  <w:style w:type="paragraph" w:styleId="List2">
    <w:name w:val="List 2"/>
    <w:basedOn w:val="BodyText"/>
    <w:rsid w:val="008D2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4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492"/>
    <w:pPr>
      <w:numPr>
        <w:numId w:val="4"/>
      </w:numPr>
    </w:pPr>
  </w:style>
  <w:style w:type="paragraph" w:styleId="ListContinue2">
    <w:name w:val="List Continue 2"/>
    <w:basedOn w:val="List2"/>
    <w:rsid w:val="008D2492"/>
    <w:pPr>
      <w:ind w:firstLine="0"/>
    </w:pPr>
  </w:style>
  <w:style w:type="paragraph" w:styleId="ListContinue3">
    <w:name w:val="List Continue 3"/>
    <w:basedOn w:val="List3"/>
    <w:rsid w:val="008D2492"/>
    <w:pPr>
      <w:ind w:left="1021" w:firstLine="0"/>
    </w:pPr>
  </w:style>
  <w:style w:type="paragraph" w:styleId="ListContinue4">
    <w:name w:val="List Continue 4"/>
    <w:basedOn w:val="List4"/>
    <w:rsid w:val="008D2492"/>
    <w:pPr>
      <w:ind w:firstLine="0"/>
    </w:pPr>
  </w:style>
  <w:style w:type="paragraph" w:styleId="ListContinue5">
    <w:name w:val="List Continue 5"/>
    <w:basedOn w:val="List5"/>
    <w:rsid w:val="008D2492"/>
    <w:pPr>
      <w:ind w:firstLine="0"/>
    </w:pPr>
  </w:style>
  <w:style w:type="paragraph" w:styleId="ListNumber3">
    <w:name w:val="List Number 3"/>
    <w:basedOn w:val="List3"/>
    <w:rsid w:val="008D2492"/>
    <w:pPr>
      <w:numPr>
        <w:numId w:val="5"/>
      </w:numPr>
    </w:pPr>
  </w:style>
  <w:style w:type="paragraph" w:styleId="ListNumber4">
    <w:name w:val="List Number 4"/>
    <w:basedOn w:val="List4"/>
    <w:rsid w:val="008D2492"/>
    <w:pPr>
      <w:numPr>
        <w:numId w:val="6"/>
      </w:numPr>
    </w:pPr>
  </w:style>
  <w:style w:type="paragraph" w:styleId="ListNumber5">
    <w:name w:val="List Number 5"/>
    <w:basedOn w:val="List5"/>
    <w:rsid w:val="008D2492"/>
    <w:pPr>
      <w:numPr>
        <w:numId w:val="7"/>
      </w:numPr>
    </w:pPr>
  </w:style>
  <w:style w:type="paragraph" w:styleId="BlockText">
    <w:name w:val="Block Text"/>
    <w:basedOn w:val="Normal"/>
    <w:rsid w:val="008D2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492"/>
    <w:rPr>
      <w:sz w:val="16"/>
      <w:vertAlign w:val="superscript"/>
    </w:rPr>
  </w:style>
  <w:style w:type="character" w:customStyle="1" w:styleId="Symbols">
    <w:name w:val="Symbols"/>
    <w:basedOn w:val="DefaultParagraphFont"/>
    <w:rsid w:val="008D2492"/>
    <w:rPr>
      <w:rFonts w:ascii="Symbol" w:hAnsi="Symbol"/>
    </w:rPr>
  </w:style>
  <w:style w:type="character" w:customStyle="1" w:styleId="MenuOptions">
    <w:name w:val="Menu Options"/>
    <w:basedOn w:val="DefaultParagraphFont"/>
    <w:rsid w:val="008D2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492"/>
    <w:rPr>
      <w:b/>
    </w:rPr>
  </w:style>
  <w:style w:type="character" w:customStyle="1" w:styleId="Underlined">
    <w:name w:val="Underlined"/>
    <w:basedOn w:val="DefaultParagraphFont"/>
    <w:rsid w:val="008D2492"/>
    <w:rPr>
      <w:u w:val="single"/>
    </w:rPr>
  </w:style>
  <w:style w:type="paragraph" w:customStyle="1" w:styleId="TableBodyTextRight">
    <w:name w:val="Table Body Text Right"/>
    <w:basedOn w:val="TableBodyText"/>
    <w:rsid w:val="008D2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492"/>
    <w:rPr>
      <w:sz w:val="18"/>
    </w:rPr>
  </w:style>
  <w:style w:type="paragraph" w:customStyle="1" w:styleId="BodySmallRight">
    <w:name w:val="Body Small Right"/>
    <w:basedOn w:val="BodyTextRight"/>
    <w:rsid w:val="008D2492"/>
    <w:rPr>
      <w:sz w:val="18"/>
      <w:szCs w:val="18"/>
    </w:rPr>
  </w:style>
  <w:style w:type="paragraph" w:customStyle="1" w:styleId="MarginEdition">
    <w:name w:val="Margin Edition"/>
    <w:basedOn w:val="MarginNote"/>
    <w:rsid w:val="008D2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492"/>
    <w:rPr>
      <w:sz w:val="2"/>
      <w:szCs w:val="2"/>
    </w:rPr>
  </w:style>
  <w:style w:type="character" w:customStyle="1" w:styleId="Small">
    <w:name w:val="Small"/>
    <w:basedOn w:val="DefaultParagraphFont"/>
    <w:rsid w:val="008D2492"/>
    <w:rPr>
      <w:sz w:val="16"/>
    </w:rPr>
  </w:style>
  <w:style w:type="paragraph" w:customStyle="1" w:styleId="WideTable">
    <w:name w:val="Wide Table"/>
    <w:basedOn w:val="Normal"/>
    <w:rsid w:val="008D2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492"/>
  </w:style>
  <w:style w:type="paragraph" w:styleId="Quote">
    <w:name w:val="Quote"/>
    <w:basedOn w:val="Heading1"/>
    <w:link w:val="QuoteChar"/>
    <w:qFormat/>
    <w:rsid w:val="008D2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492"/>
    <w:pPr>
      <w:pageBreakBefore/>
    </w:pPr>
  </w:style>
  <w:style w:type="paragraph" w:customStyle="1" w:styleId="Border">
    <w:name w:val="Border"/>
    <w:basedOn w:val="Normal"/>
    <w:qFormat/>
    <w:rsid w:val="008D2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492"/>
    <w:rPr>
      <w:u w:val="single"/>
    </w:rPr>
  </w:style>
  <w:style w:type="character" w:customStyle="1" w:styleId="BoldandItalics">
    <w:name w:val="Bold and Italics"/>
    <w:qFormat/>
    <w:rsid w:val="008D2492"/>
    <w:rPr>
      <w:b/>
      <w:i/>
      <w:u w:val="none"/>
    </w:rPr>
  </w:style>
  <w:style w:type="paragraph" w:styleId="BalloonText">
    <w:name w:val="Balloon Text"/>
    <w:basedOn w:val="Normal"/>
    <w:link w:val="BalloonTextChar"/>
    <w:rsid w:val="008D2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492"/>
    <w:pPr>
      <w:spacing w:before="0" w:after="0"/>
    </w:pPr>
  </w:style>
  <w:style w:type="paragraph" w:customStyle="1" w:styleId="BodyTextBold">
    <w:name w:val="Body Text Bold"/>
    <w:basedOn w:val="BodyText"/>
    <w:qFormat/>
    <w:rsid w:val="008D2492"/>
    <w:rPr>
      <w:b/>
    </w:rPr>
  </w:style>
  <w:style w:type="character" w:styleId="Hyperlink">
    <w:name w:val="Hyperlink"/>
    <w:basedOn w:val="DefaultParagraphFont"/>
    <w:uiPriority w:val="99"/>
    <w:unhideWhenUsed/>
    <w:rsid w:val="00932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7193</Characters>
  <Application>Microsoft Office Word</Application>
  <DocSecurity>0</DocSecurity>
  <Lines>239</Lines>
  <Paragraphs>144</Paragraphs>
  <ScaleCrop>false</ScaleCrop>
  <Company>Author-it Software Corporation Ltd.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ICTNWK421 Install, configure and test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