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3C8" w:rsidP="00DF1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ICTNWK412 Create network documentation</w:t>
      </w:r>
      <w:r>
        <w:fldChar w:fldCharType="end"/>
      </w:r>
    </w:p>
    <w:p w:rsidR="00DF13C8" w:rsidP="00DF13C8">
      <w:pPr>
        <w:pStyle w:val="Version"/>
        <w:sectPr w:rsidSect="00850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114" w:rsidP="00850114">
      <w:pPr>
        <w:pStyle w:val="SuperHeading"/>
      </w:pPr>
      <w:r w:rsidRPr="00850114">
        <w:t>ICTNWK412 Create network documentation</w:t>
      </w:r>
    </w:p>
    <w:p w:rsidR="00000000" w:rsidRPr="00850114" w:rsidP="00850114">
      <w:pPr>
        <w:pStyle w:val="Heading1"/>
      </w:pPr>
      <w:bookmarkStart w:id="1" w:name="O_698778"/>
      <w:bookmarkEnd w:id="1"/>
      <w:r w:rsidRPr="008501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rPr>
                <w:rStyle w:val="SpecialBold"/>
              </w:rPr>
              <w:t>Comments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This version first released with ICT Information and Communications Technology Training Package Version 1.0.</w:t>
            </w:r>
          </w:p>
        </w:tc>
      </w:tr>
    </w:tbl>
    <w:p w:rsidR="00000000" w:rsidRPr="00850114" w:rsidP="00850114">
      <w:pPr>
        <w:pStyle w:val="BodyText"/>
      </w:pPr>
    </w:p>
    <w:p w:rsidR="00000000" w:rsidRPr="00850114" w:rsidP="00850114">
      <w:pPr>
        <w:pStyle w:val="AllowPageBreak"/>
      </w:pPr>
    </w:p>
    <w:p w:rsidR="00000000" w:rsidRPr="00850114" w:rsidP="00850114">
      <w:pPr>
        <w:pStyle w:val="Heading1"/>
      </w:pPr>
      <w:bookmarkStart w:id="2" w:name="O_698779"/>
      <w:bookmarkEnd w:id="2"/>
      <w:r w:rsidRPr="00850114">
        <w:t>Application</w:t>
      </w:r>
    </w:p>
    <w:p w:rsidR="00000000" w:rsidRPr="00850114" w:rsidP="00DF13C8">
      <w:pPr>
        <w:pStyle w:val="BodyText"/>
      </w:pPr>
      <w:r w:rsidRPr="00850114">
        <w:t xml:space="preserve">This unit describes the skills and knowledge required to determine </w:t>
      </w:r>
      <w:r w:rsidRPr="00850114">
        <w:t>network requirements, and produce and evaluate appropriate network documentation.</w:t>
      </w:r>
    </w:p>
    <w:p w:rsidR="00000000" w:rsidRPr="00850114" w:rsidP="00DF13C8">
      <w:pPr>
        <w:pStyle w:val="BodyText"/>
      </w:pPr>
      <w:r w:rsidRPr="00850114">
        <w:t>It applies to individuals with good task management and competent information and communications technology (ICT) skills, who are working as network administrators, technici</w:t>
      </w:r>
      <w:r w:rsidRPr="00850114">
        <w:t>ans and support personnel.</w:t>
      </w:r>
    </w:p>
    <w:p w:rsidR="00000000" w:rsidRPr="00850114" w:rsidP="00DF13C8">
      <w:pPr>
        <w:pStyle w:val="BodyText"/>
      </w:pPr>
      <w:r w:rsidRPr="00850114">
        <w:t>No licensing, legislative or certification requirements apply to this unit at the time of publication.</w:t>
      </w:r>
    </w:p>
    <w:p w:rsidR="00000000" w:rsidRPr="00850114" w:rsidP="00850114">
      <w:pPr>
        <w:pStyle w:val="Heading1"/>
      </w:pPr>
      <w:bookmarkStart w:id="3" w:name="O_698782"/>
      <w:bookmarkEnd w:id="3"/>
      <w:r w:rsidRPr="00850114">
        <w:t>Unit Sector</w:t>
      </w:r>
    </w:p>
    <w:p w:rsidR="00000000" w:rsidRPr="00850114" w:rsidP="00DF13C8">
      <w:pPr>
        <w:pStyle w:val="BodyText"/>
      </w:pPr>
      <w:r w:rsidRPr="00850114">
        <w:t>Networking</w:t>
      </w:r>
    </w:p>
    <w:p w:rsidR="00000000" w:rsidRPr="00850114" w:rsidP="00850114">
      <w:pPr>
        <w:pStyle w:val="Heading1"/>
      </w:pPr>
      <w:bookmarkStart w:id="4" w:name="O_698783"/>
      <w:bookmarkEnd w:id="4"/>
      <w:r w:rsidRPr="008501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rPr>
                <w:rStyle w:val="SpecialBold"/>
              </w:rPr>
              <w:t>PERFORMANCE CRITERIA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 Determine network documentation requirements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1.1 Consult with appropriate personnel</w:t>
            </w:r>
          </w:p>
          <w:p w:rsidR="00000000" w:rsidRPr="00850114" w:rsidP="00850114">
            <w:pPr>
              <w:pStyle w:val="BodyText"/>
            </w:pPr>
            <w:r w:rsidRPr="00850114">
              <w:t>1.2 Identify network documenta</w:t>
            </w:r>
            <w:r w:rsidRPr="00850114">
              <w:t>tion standards</w:t>
            </w:r>
          </w:p>
          <w:p w:rsidR="00000000" w:rsidRPr="00850114" w:rsidP="00850114">
            <w:pPr>
              <w:pStyle w:val="BodyText"/>
            </w:pPr>
            <w:r w:rsidRPr="00850114">
              <w:t>1.3 Define network configuration</w:t>
            </w:r>
          </w:p>
          <w:p w:rsidR="00000000" w:rsidRPr="00850114" w:rsidP="00850114">
            <w:pPr>
              <w:pStyle w:val="BodyText"/>
            </w:pPr>
            <w:r w:rsidRPr="00850114">
              <w:t>1.4 Develop naming standards and labelling schemes</w:t>
            </w:r>
          </w:p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1.5 Develop network addressing scheme and verify, using calculations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2. Design network diagrams and checklists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2.1 Identify network software mapping tools</w:t>
            </w:r>
          </w:p>
          <w:p w:rsidR="00000000" w:rsidRPr="00850114" w:rsidP="00850114">
            <w:pPr>
              <w:pStyle w:val="BodyText"/>
            </w:pPr>
            <w:r w:rsidRPr="00850114">
              <w:t>2.2 Use network software mapping tools to design network diagrams</w:t>
            </w:r>
          </w:p>
          <w:p w:rsidR="00000000" w:rsidRPr="00850114" w:rsidP="00850114">
            <w:pPr>
              <w:pStyle w:val="BodyText"/>
            </w:pPr>
            <w:r w:rsidRPr="00850114">
              <w:t>2.3 Develop plans and checklists</w:t>
            </w:r>
          </w:p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2.4 Develop manuals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3. Produce network documentation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3.1 Validate documentation structure with appropriate personnel</w:t>
            </w:r>
          </w:p>
          <w:p w:rsidR="00000000" w:rsidRPr="00850114" w:rsidP="00850114">
            <w:pPr>
              <w:pStyle w:val="BodyText"/>
            </w:pPr>
            <w:r w:rsidRPr="00850114">
              <w:t>3.2 Produce network diagrams</w:t>
            </w:r>
          </w:p>
          <w:p w:rsidR="00000000" w:rsidRPr="00850114" w:rsidP="00850114">
            <w:pPr>
              <w:pStyle w:val="BodyText"/>
            </w:pPr>
            <w:r w:rsidRPr="00850114">
              <w:t>3.3 Produc</w:t>
            </w:r>
            <w:r w:rsidRPr="00850114">
              <w:t>e network plans and checklists</w:t>
            </w:r>
          </w:p>
          <w:p w:rsidR="00000000" w:rsidRPr="00850114" w:rsidP="00850114">
            <w:pPr>
              <w:pStyle w:val="BodyText"/>
            </w:pPr>
            <w:r w:rsidRPr="00850114">
              <w:t>3.4 Produce procedure and policy manuals</w:t>
            </w:r>
          </w:p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3.5 Prepare documentation for publication</w:t>
            </w:r>
          </w:p>
        </w:tc>
      </w:tr>
      <w:tr w:rsidTr="00850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4. Complete network documentation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4.1 Check network documentation with appropriate personnel</w:t>
            </w:r>
          </w:p>
          <w:p w:rsidR="00000000" w:rsidRPr="00850114" w:rsidP="00850114">
            <w:pPr>
              <w:pStyle w:val="BodyText"/>
            </w:pPr>
            <w:r w:rsidRPr="00850114">
              <w:t>4.2 Select appropriate media</w:t>
            </w:r>
          </w:p>
          <w:p w:rsidR="00000000" w:rsidRPr="00850114" w:rsidP="00850114">
            <w:pPr>
              <w:pStyle w:val="BodyText"/>
            </w:pPr>
            <w:r w:rsidRPr="00850114">
              <w:t>4.3 Publish network</w:t>
            </w:r>
            <w:r w:rsidRPr="00850114">
              <w:t xml:space="preserve"> documentation</w:t>
            </w:r>
          </w:p>
          <w:p w:rsidR="00000000" w:rsidRPr="00850114" w:rsidP="00850114">
            <w:pPr>
              <w:pStyle w:val="BodyText"/>
            </w:pPr>
            <w:r w:rsidRPr="00850114">
              <w:t>4.4 Record and store essential network documentation</w:t>
            </w:r>
          </w:p>
          <w:p w:rsidR="00000000" w:rsidRPr="00850114" w:rsidP="00850114">
            <w:pPr>
              <w:pStyle w:val="BodyText"/>
            </w:pPr>
            <w:r w:rsidRPr="00850114">
              <w:t>4.5 Notify appropriate personnel of the completed network documentation</w:t>
            </w:r>
          </w:p>
        </w:tc>
      </w:tr>
    </w:tbl>
    <w:p w:rsidR="00000000" w:rsidRPr="00850114" w:rsidP="00850114">
      <w:pPr>
        <w:pStyle w:val="BodyText"/>
      </w:pPr>
    </w:p>
    <w:p w:rsidR="00000000" w:rsidRPr="00850114" w:rsidP="00850114">
      <w:pPr>
        <w:pStyle w:val="AllowPageBreak"/>
      </w:pPr>
    </w:p>
    <w:p w:rsidR="00000000" w:rsidRPr="00850114" w:rsidP="00850114">
      <w:pPr>
        <w:pStyle w:val="Heading1"/>
      </w:pPr>
      <w:bookmarkStart w:id="5" w:name="O_698784"/>
      <w:bookmarkEnd w:id="5"/>
      <w:r w:rsidRPr="00850114">
        <w:t>Foundation Skills</w:t>
      </w:r>
    </w:p>
    <w:p w:rsidR="00000000" w:rsidRPr="00DF13C8" w:rsidP="00DF13C8">
      <w:pPr>
        <w:pStyle w:val="BodyText"/>
        <w:rPr>
          <w:i/>
        </w:rPr>
      </w:pPr>
      <w:r w:rsidRPr="00DF13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rPr>
                <w:rStyle w:val="SpecialBold"/>
              </w:rPr>
              <w:t>Description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ListBullet"/>
              <w:rPr>
                <w:lang w:val="en-NZ"/>
              </w:rPr>
            </w:pPr>
            <w:r w:rsidRPr="00850114">
              <w:t>Gathers, interprets and analyses current in</w:t>
            </w:r>
            <w:r w:rsidRPr="00850114">
              <w:t>dustry information from a range of sources and identifies relevant and key information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1.4, 2.3, 2.4, 3.2-3.5,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ListBullet"/>
              <w:rPr>
                <w:lang w:val="en-NZ"/>
              </w:rPr>
            </w:pPr>
            <w:r w:rsidRPr="00850114">
              <w:t>Prepares workplace documentation which incorporates an evaluation of information and specialised and cohesive language in a fo</w:t>
            </w:r>
            <w:r w:rsidRPr="00850114">
              <w:t>rmat and style appropriate to a specific audience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1.1, 3.1, 4.1, 4.5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ListBullet"/>
              <w:rPr>
                <w:lang w:val="en-NZ"/>
              </w:rPr>
            </w:pPr>
            <w:r w:rsidRPr="00850114">
              <w:t>Articulates requirements and strategies clearly and distinctively, using technical language appropriate to audience and environment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ListBullet"/>
              <w:rPr>
                <w:lang w:val="en-NZ"/>
              </w:rPr>
            </w:pPr>
            <w:r w:rsidRPr="00850114">
              <w:t>Recognises, compares and interprets technical data when developing network addressing scheme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1.2, 1.3, 1.5, 2.1, 2.2, 4.2- 4.4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ListBullet"/>
            </w:pPr>
            <w:r w:rsidRPr="00850114">
              <w:t>Takes responsibility for planning and organising own workload, identifying ways of sequencing, prioritising a</w:t>
            </w:r>
            <w:r w:rsidRPr="00850114">
              <w:t>nd monitoring own work</w:t>
            </w:r>
          </w:p>
          <w:p w:rsidR="00000000" w:rsidRPr="00850114" w:rsidP="00850114">
            <w:pPr>
              <w:pStyle w:val="ListBullet"/>
            </w:pPr>
            <w:r w:rsidRPr="00850114">
              <w:t>Uses familiar digital systems and tools to access, organise, analyse and display information relevant to role</w:t>
            </w:r>
          </w:p>
          <w:p w:rsidR="00000000" w:rsidRPr="00850114" w:rsidP="00850114">
            <w:pPr>
              <w:pStyle w:val="ListBullet"/>
            </w:pPr>
            <w:r w:rsidRPr="00850114">
              <w:t>Understands the purposes, specific functions and key features of common digital systems and tools, and operates them effect</w:t>
            </w:r>
            <w:r w:rsidRPr="00850114">
              <w:t>ively to complete routine tasks</w:t>
            </w:r>
          </w:p>
          <w:p w:rsidR="00000000" w:rsidRPr="00850114" w:rsidP="00850114">
            <w:pPr>
              <w:pStyle w:val="ListBullet"/>
            </w:pPr>
            <w:r w:rsidRPr="00850114">
              <w:t>Makes a range of important decisions in relatively complex situations, taking a range of constraints into account</w:t>
            </w:r>
          </w:p>
        </w:tc>
      </w:tr>
    </w:tbl>
    <w:p w:rsidR="00000000" w:rsidRPr="00850114" w:rsidP="00850114">
      <w:pPr>
        <w:pStyle w:val="BodyText"/>
      </w:pPr>
    </w:p>
    <w:p w:rsidR="00000000" w:rsidRPr="00850114" w:rsidP="00850114">
      <w:pPr>
        <w:pStyle w:val="AllowPageBreak"/>
      </w:pPr>
    </w:p>
    <w:p w:rsidR="00000000" w:rsidRPr="00850114" w:rsidP="00850114">
      <w:pPr>
        <w:pStyle w:val="Heading1"/>
      </w:pPr>
      <w:bookmarkStart w:id="6" w:name="O_698786"/>
      <w:bookmarkEnd w:id="6"/>
      <w:r w:rsidRPr="0085011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177"/>
        <w:gridCol w:w="1588"/>
      </w:tblGrid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Code and title</w:t>
            </w:r>
          </w:p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Code and title</w:t>
            </w:r>
          </w:p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rPr>
                <w:rStyle w:val="SpecialBold"/>
              </w:rPr>
              <w:t>Equivalence status</w:t>
            </w:r>
          </w:p>
        </w:tc>
      </w:tr>
      <w:tr w:rsidTr="00DF13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ICTNWK412 Create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ICANWK412A Create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4">
            <w:pPr>
              <w:pStyle w:val="BodyText"/>
              <w:rPr>
                <w:lang w:val="en-NZ"/>
              </w:rPr>
            </w:pPr>
            <w:r w:rsidRPr="0085011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4" w:rsidP="00850114">
            <w:pPr>
              <w:pStyle w:val="BodyText"/>
            </w:pPr>
            <w:r w:rsidRPr="00850114">
              <w:t>Equivalent unit</w:t>
            </w:r>
          </w:p>
        </w:tc>
      </w:tr>
    </w:tbl>
    <w:p w:rsidR="00000000" w:rsidRPr="00850114" w:rsidP="00850114">
      <w:pPr>
        <w:pStyle w:val="BodyText"/>
      </w:pPr>
    </w:p>
    <w:p w:rsidR="00000000" w:rsidRPr="00850114" w:rsidP="00850114">
      <w:pPr>
        <w:pStyle w:val="AllowPageBreak"/>
      </w:pPr>
    </w:p>
    <w:p w:rsidR="00000000" w:rsidRPr="00850114" w:rsidP="00850114">
      <w:pPr>
        <w:pStyle w:val="Heading1"/>
      </w:pPr>
      <w:bookmarkStart w:id="7" w:name="O_698793"/>
      <w:bookmarkEnd w:id="7"/>
      <w:r w:rsidRPr="00850114">
        <w:t>Links</w:t>
      </w:r>
    </w:p>
    <w:p w:rsidR="00000000" w:rsidRPr="00850114" w:rsidP="00DF13C8">
      <w:pPr>
        <w:pStyle w:val="BodyText"/>
      </w:pPr>
      <w:r w:rsidRPr="008501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D76E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50114" w:rsidP="00850114"/>
    <w:sectPr w:rsidSect="008501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4" w:rsidRPr="00DF13C8" w:rsidP="00DF1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C8" w:rsidP="00850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3C8" w:rsidP="00850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13C8" w:rsidP="00850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114" w:rsidRPr="00DF13C8" w:rsidP="00DF1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C8" w:rsidRPr="002D2AF8" w:rsidP="00850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ICTNWK412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F13C8" w:rsidP="00850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AC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22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114"/>
  </w:style>
  <w:style w:type="character" w:customStyle="1" w:styleId="Heading1Char">
    <w:name w:val="Heading 1 Char"/>
    <w:basedOn w:val="DefaultParagraphFont"/>
    <w:link w:val="Heading1"/>
    <w:rsid w:val="00850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1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114"/>
    <w:rPr>
      <w:b/>
      <w:spacing w:val="0"/>
    </w:rPr>
  </w:style>
  <w:style w:type="character" w:styleId="Emphasis">
    <w:name w:val="Emphasis"/>
    <w:basedOn w:val="DefaultParagraphFont"/>
    <w:qFormat/>
    <w:rsid w:val="00850114"/>
    <w:rPr>
      <w:i/>
    </w:rPr>
  </w:style>
  <w:style w:type="paragraph" w:customStyle="1" w:styleId="SuperHeading">
    <w:name w:val="SuperHeading"/>
    <w:basedOn w:val="Normal"/>
    <w:rsid w:val="00850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1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1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114"/>
  </w:style>
  <w:style w:type="paragraph" w:styleId="TableofFigures">
    <w:name w:val="table of figures"/>
    <w:basedOn w:val="Normal"/>
    <w:next w:val="Normal"/>
    <w:semiHidden/>
    <w:rsid w:val="00850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1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114"/>
    <w:rPr>
      <w:rFonts w:ascii="Wingdings" w:hAnsi="Wingdings"/>
    </w:rPr>
  </w:style>
  <w:style w:type="paragraph" w:customStyle="1" w:styleId="TableHeading">
    <w:name w:val="Table Heading"/>
    <w:basedOn w:val="HeadingBase"/>
    <w:rsid w:val="00850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114"/>
    <w:rPr>
      <w:color w:val="0033CC"/>
      <w:u w:val="none"/>
    </w:rPr>
  </w:style>
  <w:style w:type="paragraph" w:customStyle="1" w:styleId="BodyTextRight">
    <w:name w:val="Body Text Right"/>
    <w:basedOn w:val="BodyText"/>
    <w:rsid w:val="00850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114"/>
    <w:rPr>
      <w:sz w:val="32"/>
    </w:rPr>
  </w:style>
  <w:style w:type="paragraph" w:customStyle="1" w:styleId="HeadingProcedure">
    <w:name w:val="Heading Procedure"/>
    <w:basedOn w:val="HeadingBase"/>
    <w:next w:val="Normal"/>
    <w:rsid w:val="00850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114"/>
    <w:pPr>
      <w:spacing w:before="60" w:after="60"/>
    </w:pPr>
  </w:style>
  <w:style w:type="paragraph" w:styleId="ListContinue">
    <w:name w:val="List Continue"/>
    <w:basedOn w:val="List"/>
    <w:rsid w:val="00850114"/>
    <w:pPr>
      <w:ind w:firstLine="0"/>
    </w:pPr>
  </w:style>
  <w:style w:type="paragraph" w:customStyle="1" w:styleId="ListNote">
    <w:name w:val="List Note"/>
    <w:basedOn w:val="List"/>
    <w:rsid w:val="00850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114"/>
    <w:rPr>
      <w:rFonts w:ascii="Courier New" w:hAnsi="Courier New"/>
    </w:rPr>
  </w:style>
  <w:style w:type="paragraph" w:customStyle="1" w:styleId="NoteBullet">
    <w:name w:val="Note Bullet"/>
    <w:basedOn w:val="Note"/>
    <w:rsid w:val="00850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1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114"/>
    <w:rPr>
      <w:b/>
      <w:smallCaps/>
    </w:rPr>
  </w:style>
  <w:style w:type="paragraph" w:customStyle="1" w:styleId="TableListNumber">
    <w:name w:val="Table List Number"/>
    <w:basedOn w:val="ListNumber"/>
    <w:rsid w:val="00850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114"/>
    <w:pPr>
      <w:numPr>
        <w:numId w:val="8"/>
      </w:numPr>
    </w:pPr>
  </w:style>
  <w:style w:type="paragraph" w:customStyle="1" w:styleId="ListAlpha2">
    <w:name w:val="List Alpha 2"/>
    <w:basedOn w:val="List2"/>
    <w:rsid w:val="00850114"/>
    <w:pPr>
      <w:numPr>
        <w:numId w:val="7"/>
      </w:numPr>
    </w:pPr>
  </w:style>
  <w:style w:type="paragraph" w:styleId="List2">
    <w:name w:val="List 2"/>
    <w:basedOn w:val="BodyText"/>
    <w:rsid w:val="00850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1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1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114"/>
    <w:pPr>
      <w:numPr>
        <w:numId w:val="3"/>
      </w:numPr>
    </w:pPr>
  </w:style>
  <w:style w:type="paragraph" w:styleId="ListContinue2">
    <w:name w:val="List Continue 2"/>
    <w:basedOn w:val="List2"/>
    <w:rsid w:val="00850114"/>
    <w:pPr>
      <w:ind w:firstLine="0"/>
    </w:pPr>
  </w:style>
  <w:style w:type="paragraph" w:styleId="ListContinue3">
    <w:name w:val="List Continue 3"/>
    <w:basedOn w:val="List3"/>
    <w:rsid w:val="00850114"/>
    <w:pPr>
      <w:ind w:left="1021" w:firstLine="0"/>
    </w:pPr>
  </w:style>
  <w:style w:type="paragraph" w:styleId="ListContinue4">
    <w:name w:val="List Continue 4"/>
    <w:basedOn w:val="List4"/>
    <w:rsid w:val="00850114"/>
    <w:pPr>
      <w:ind w:firstLine="0"/>
    </w:pPr>
  </w:style>
  <w:style w:type="paragraph" w:styleId="ListContinue5">
    <w:name w:val="List Continue 5"/>
    <w:basedOn w:val="List5"/>
    <w:rsid w:val="00850114"/>
    <w:pPr>
      <w:ind w:firstLine="0"/>
    </w:pPr>
  </w:style>
  <w:style w:type="paragraph" w:styleId="ListNumber3">
    <w:name w:val="List Number 3"/>
    <w:basedOn w:val="List3"/>
    <w:rsid w:val="00850114"/>
    <w:pPr>
      <w:numPr>
        <w:numId w:val="4"/>
      </w:numPr>
    </w:pPr>
  </w:style>
  <w:style w:type="paragraph" w:styleId="ListNumber4">
    <w:name w:val="List Number 4"/>
    <w:basedOn w:val="List4"/>
    <w:rsid w:val="00850114"/>
    <w:pPr>
      <w:numPr>
        <w:numId w:val="5"/>
      </w:numPr>
    </w:pPr>
  </w:style>
  <w:style w:type="paragraph" w:styleId="ListNumber5">
    <w:name w:val="List Number 5"/>
    <w:basedOn w:val="List5"/>
    <w:rsid w:val="00850114"/>
    <w:pPr>
      <w:numPr>
        <w:numId w:val="6"/>
      </w:numPr>
    </w:pPr>
  </w:style>
  <w:style w:type="paragraph" w:styleId="BlockText">
    <w:name w:val="Block Text"/>
    <w:basedOn w:val="Normal"/>
    <w:rsid w:val="00850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114"/>
    <w:rPr>
      <w:sz w:val="16"/>
      <w:vertAlign w:val="superscript"/>
    </w:rPr>
  </w:style>
  <w:style w:type="character" w:customStyle="1" w:styleId="Symbols">
    <w:name w:val="Symbols"/>
    <w:basedOn w:val="DefaultParagraphFont"/>
    <w:rsid w:val="00850114"/>
    <w:rPr>
      <w:rFonts w:ascii="Symbol" w:hAnsi="Symbol"/>
    </w:rPr>
  </w:style>
  <w:style w:type="character" w:customStyle="1" w:styleId="MenuOptions">
    <w:name w:val="Menu Options"/>
    <w:basedOn w:val="DefaultParagraphFont"/>
    <w:rsid w:val="00850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114"/>
    <w:rPr>
      <w:b/>
    </w:rPr>
  </w:style>
  <w:style w:type="character" w:customStyle="1" w:styleId="Underlined">
    <w:name w:val="Underlined"/>
    <w:basedOn w:val="DefaultParagraphFont"/>
    <w:rsid w:val="00850114"/>
    <w:rPr>
      <w:u w:val="single"/>
    </w:rPr>
  </w:style>
  <w:style w:type="paragraph" w:customStyle="1" w:styleId="TableBodyTextRight">
    <w:name w:val="Table Body Text Right"/>
    <w:basedOn w:val="TableBodyText"/>
    <w:rsid w:val="00850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114"/>
    <w:rPr>
      <w:sz w:val="18"/>
    </w:rPr>
  </w:style>
  <w:style w:type="paragraph" w:customStyle="1" w:styleId="BodySmallRight">
    <w:name w:val="Body Small Right"/>
    <w:basedOn w:val="BodyTextRight"/>
    <w:rsid w:val="00850114"/>
    <w:rPr>
      <w:sz w:val="18"/>
      <w:szCs w:val="18"/>
    </w:rPr>
  </w:style>
  <w:style w:type="paragraph" w:customStyle="1" w:styleId="MarginEdition">
    <w:name w:val="Margin Edition"/>
    <w:basedOn w:val="MarginNote"/>
    <w:rsid w:val="00850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114"/>
    <w:rPr>
      <w:sz w:val="2"/>
      <w:szCs w:val="2"/>
    </w:rPr>
  </w:style>
  <w:style w:type="character" w:customStyle="1" w:styleId="Small">
    <w:name w:val="Small"/>
    <w:basedOn w:val="DefaultParagraphFont"/>
    <w:rsid w:val="00850114"/>
    <w:rPr>
      <w:sz w:val="16"/>
    </w:rPr>
  </w:style>
  <w:style w:type="paragraph" w:customStyle="1" w:styleId="WideTable">
    <w:name w:val="Wide Table"/>
    <w:basedOn w:val="Normal"/>
    <w:rsid w:val="00850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114"/>
  </w:style>
  <w:style w:type="paragraph" w:styleId="Quote">
    <w:name w:val="Quote"/>
    <w:basedOn w:val="Heading1"/>
    <w:link w:val="QuoteChar"/>
    <w:qFormat/>
    <w:rsid w:val="00850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114"/>
    <w:pPr>
      <w:pageBreakBefore/>
    </w:pPr>
  </w:style>
  <w:style w:type="paragraph" w:customStyle="1" w:styleId="Border">
    <w:name w:val="Border"/>
    <w:basedOn w:val="Normal"/>
    <w:qFormat/>
    <w:rsid w:val="00850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114"/>
    <w:rPr>
      <w:u w:val="single"/>
    </w:rPr>
  </w:style>
  <w:style w:type="character" w:customStyle="1" w:styleId="BoldandItalics">
    <w:name w:val="Bold and Italics"/>
    <w:qFormat/>
    <w:rsid w:val="00850114"/>
    <w:rPr>
      <w:b/>
      <w:i/>
      <w:u w:val="none"/>
    </w:rPr>
  </w:style>
  <w:style w:type="paragraph" w:styleId="BalloonText">
    <w:name w:val="Balloon Text"/>
    <w:basedOn w:val="Normal"/>
    <w:link w:val="BalloonTextChar"/>
    <w:rsid w:val="00850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114"/>
    <w:pPr>
      <w:spacing w:before="0" w:after="0"/>
    </w:pPr>
  </w:style>
  <w:style w:type="paragraph" w:customStyle="1" w:styleId="BodyTextBold">
    <w:name w:val="Body Text Bold"/>
    <w:basedOn w:val="BodyText"/>
    <w:qFormat/>
    <w:rsid w:val="00850114"/>
    <w:rPr>
      <w:b/>
    </w:rPr>
  </w:style>
  <w:style w:type="character" w:styleId="Hyperlink">
    <w:name w:val="Hyperlink"/>
    <w:basedOn w:val="DefaultParagraphFont"/>
    <w:uiPriority w:val="99"/>
    <w:unhideWhenUsed/>
    <w:rsid w:val="00DF1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3483</Characters>
  <Application>Microsoft Office Word</Application>
  <DocSecurity>0</DocSecurity>
  <Lines>145</Lines>
  <Paragraphs>92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ICTNWK412 Create network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2019-09-02T01:28:00Z</dcterms:created>
  <dcterms:modified xsi:type="dcterms:W3CDTF">2019-09-02T01:28:00Z</dcterms:modified>
</cp:coreProperties>
</file>