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F27" w:rsidP="008E2F27">
      <w:pPr>
        <w:pStyle w:val="Title"/>
      </w:pPr>
      <w:r>
        <w:fldChar w:fldCharType="begin"/>
      </w:r>
      <w:r>
        <w:instrText xml:space="preserve"> TITLE   \* MERGEFORMAT </w:instrText>
      </w:r>
      <w:r>
        <w:fldChar w:fldCharType="separate"/>
      </w:r>
      <w:r>
        <w:t>ICTNWK406 Install, configure and test network security</w:t>
      </w:r>
      <w:r>
        <w:fldChar w:fldCharType="end"/>
      </w:r>
    </w:p>
    <w:p w:rsidR="008E2F27" w:rsidP="008E2F27">
      <w:pPr>
        <w:pStyle w:val="Version"/>
        <w:sectPr w:rsidSect="00D363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37C" w:rsidP="00D3637C">
      <w:pPr>
        <w:pStyle w:val="SuperHeading"/>
      </w:pPr>
      <w:r w:rsidRPr="00D3637C">
        <w:t>ICTNWK406 Install, configure and test network security</w:t>
      </w:r>
    </w:p>
    <w:p w:rsidR="00000000" w:rsidRPr="00D3637C" w:rsidP="00D3637C">
      <w:pPr>
        <w:pStyle w:val="Heading1"/>
      </w:pPr>
      <w:bookmarkStart w:id="1" w:name="O_698892"/>
      <w:bookmarkEnd w:id="1"/>
      <w:r w:rsidRPr="00D3637C">
        <w:t>Modification History</w:t>
      </w:r>
    </w:p>
    <w:tbl>
      <w:tblPr>
        <w:tblW w:w="0" w:type="auto"/>
        <w:tblLayout w:type="fixed"/>
        <w:tblCellMar>
          <w:left w:w="62" w:type="dxa"/>
          <w:right w:w="62" w:type="dxa"/>
        </w:tblCellMar>
        <w:tblLook w:val="0000"/>
      </w:tblPr>
      <w:tblGrid>
        <w:gridCol w:w="2700"/>
        <w:gridCol w:w="6325"/>
      </w:tblGrid>
      <w:tr w:rsidTr="00D363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rPr>
                <w:rStyle w:val="SpecialBold"/>
              </w:rPr>
              <w:t>Comments</w:t>
            </w:r>
          </w:p>
        </w:tc>
      </w:tr>
      <w:tr w:rsidTr="00D363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t>This version first released with ICT Information and Communications Technology Training Package Version 1.0.</w:t>
            </w:r>
          </w:p>
        </w:tc>
      </w:tr>
    </w:tbl>
    <w:p w:rsidR="00000000" w:rsidRPr="00D3637C" w:rsidP="00D3637C">
      <w:pPr>
        <w:pStyle w:val="BodyText"/>
      </w:pPr>
    </w:p>
    <w:p w:rsidR="00000000" w:rsidRPr="00D3637C" w:rsidP="00D3637C">
      <w:pPr>
        <w:pStyle w:val="AllowPageBreak"/>
      </w:pPr>
    </w:p>
    <w:p w:rsidR="00000000" w:rsidRPr="00D3637C" w:rsidP="00D3637C">
      <w:pPr>
        <w:pStyle w:val="Heading1"/>
      </w:pPr>
      <w:bookmarkStart w:id="2" w:name="O_698893"/>
      <w:bookmarkEnd w:id="2"/>
      <w:r w:rsidRPr="00D3637C">
        <w:t>Application</w:t>
      </w:r>
    </w:p>
    <w:p w:rsidR="00000000" w:rsidRPr="00D3637C" w:rsidP="008E2F27">
      <w:pPr>
        <w:pStyle w:val="BodyText"/>
      </w:pPr>
      <w:r w:rsidRPr="00D3637C">
        <w:t>This unit describes the skills and knowledge requir</w:t>
      </w:r>
      <w:r w:rsidRPr="00D3637C">
        <w:t>ed to install, configure and test network security in an information and communications technology (ICT) network.</w:t>
      </w:r>
    </w:p>
    <w:p w:rsidR="00000000" w:rsidRPr="00D3637C" w:rsidP="008E2F27">
      <w:pPr>
        <w:pStyle w:val="BodyText"/>
      </w:pPr>
      <w:r w:rsidRPr="00D3637C">
        <w:t>It applies to individuals working as ICT professionals who install, configure and test secure networks of any size.</w:t>
      </w:r>
    </w:p>
    <w:p w:rsidR="00000000" w:rsidRPr="00D3637C" w:rsidP="008E2F27">
      <w:pPr>
        <w:pStyle w:val="BodyText"/>
      </w:pPr>
      <w:r w:rsidRPr="00D3637C">
        <w:t>No licensing, legislativ</w:t>
      </w:r>
      <w:r w:rsidRPr="00D3637C">
        <w:t>e or certification requirements apply to this unit at the time of publication.</w:t>
      </w:r>
    </w:p>
    <w:p w:rsidR="00000000" w:rsidRPr="00D3637C" w:rsidP="00D3637C">
      <w:pPr>
        <w:pStyle w:val="Heading1"/>
      </w:pPr>
      <w:bookmarkStart w:id="3" w:name="O_698896"/>
      <w:bookmarkEnd w:id="3"/>
      <w:r w:rsidRPr="00D3637C">
        <w:t>Unit Sector</w:t>
      </w:r>
    </w:p>
    <w:p w:rsidR="00000000" w:rsidRPr="00D3637C" w:rsidP="008E2F27">
      <w:pPr>
        <w:pStyle w:val="BodyText"/>
      </w:pPr>
      <w:r w:rsidRPr="00D3637C">
        <w:t>Networking</w:t>
      </w:r>
    </w:p>
    <w:p w:rsidR="00000000" w:rsidRPr="00D3637C" w:rsidP="00D3637C">
      <w:pPr>
        <w:pStyle w:val="Heading1"/>
      </w:pPr>
      <w:bookmarkStart w:id="4" w:name="O_698897"/>
      <w:bookmarkEnd w:id="4"/>
      <w:r w:rsidRPr="00D3637C">
        <w:t>Elements and Performance Criteria</w:t>
      </w:r>
    </w:p>
    <w:tbl>
      <w:tblPr>
        <w:tblW w:w="0" w:type="auto"/>
        <w:tblLayout w:type="fixed"/>
        <w:tblCellMar>
          <w:left w:w="62" w:type="dxa"/>
          <w:right w:w="62" w:type="dxa"/>
        </w:tblCellMar>
        <w:tblLook w:val="0000"/>
      </w:tblPr>
      <w:tblGrid>
        <w:gridCol w:w="2700"/>
        <w:gridCol w:w="6300"/>
      </w:tblGrid>
      <w:tr w:rsidTr="00D3637C">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3637C" w:rsidP="00D3637C">
            <w:pPr>
              <w:pStyle w:val="BodyText"/>
            </w:pPr>
            <w:r w:rsidRPr="00D3637C">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3637C">
            <w:pPr>
              <w:pStyle w:val="BodyText"/>
              <w:rPr>
                <w:lang w:val="en-NZ"/>
              </w:rPr>
            </w:pPr>
            <w:r w:rsidRPr="00D3637C">
              <w:rPr>
                <w:rStyle w:val="SpecialBold"/>
              </w:rPr>
              <w:t>PERFORMANCE CRITERIA</w:t>
            </w:r>
          </w:p>
        </w:tc>
      </w:tr>
      <w:tr w:rsidTr="00D3637C">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rPr>
                <w:rStyle w:val="Emphasis"/>
              </w:rPr>
              <w:t>Performance criteria describe the performance needed to demonstrate achievement of the element.</w:t>
            </w:r>
          </w:p>
        </w:tc>
      </w:tr>
      <w:tr w:rsidTr="00D363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1. Assess network security threats and vulnerabilities to identify risk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t xml:space="preserve">1.1 Assess and report on current system security, according to required asset security </w:t>
            </w:r>
            <w:r w:rsidRPr="00D3637C">
              <w:t>level</w:t>
            </w:r>
          </w:p>
          <w:p w:rsidR="00000000" w:rsidRPr="00D3637C" w:rsidP="00D3637C">
            <w:pPr>
              <w:pStyle w:val="BodyText"/>
            </w:pPr>
            <w:r w:rsidRPr="00D3637C">
              <w:t>1.2 Determine additional network, software, hardware and system security threats and vulnerabilities</w:t>
            </w:r>
          </w:p>
          <w:p w:rsidR="00000000" w:rsidRPr="00D3637C" w:rsidP="00D3637C">
            <w:pPr>
              <w:pStyle w:val="BodyText"/>
            </w:pPr>
            <w:r w:rsidRPr="00D3637C">
              <w:t>1.3 Use identified threats and vulnerability information to identify security risks</w:t>
            </w:r>
          </w:p>
          <w:p w:rsidR="00000000" w:rsidP="00D3637C">
            <w:pPr>
              <w:pStyle w:val="BodyText"/>
              <w:rPr>
                <w:lang w:val="en-NZ"/>
              </w:rPr>
            </w:pPr>
            <w:r w:rsidRPr="00D3637C">
              <w:t>1.4 Make recommendations to management to address security defici</w:t>
            </w:r>
            <w:r w:rsidRPr="00D3637C">
              <w:t xml:space="preserve">encies, according to current and future commercial and </w:t>
            </w:r>
            <w:r w:rsidRPr="00D3637C">
              <w:t>business requirements</w:t>
            </w:r>
          </w:p>
        </w:tc>
      </w:tr>
      <w:tr w:rsidTr="00D363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 xml:space="preserve">2. Implement countermeasures for identified vulnerabilities and threats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t>2.1 Implement required level of perimeter security based on current and future business needs</w:t>
            </w:r>
          </w:p>
          <w:p w:rsidR="00000000" w:rsidRPr="00D3637C" w:rsidP="00D3637C">
            <w:pPr>
              <w:pStyle w:val="BodyText"/>
            </w:pPr>
            <w:r w:rsidRPr="00D3637C">
              <w:t>2.2 Assess and implement best practice server and network hardening techniques and measures</w:t>
            </w:r>
          </w:p>
          <w:p w:rsidR="00000000" w:rsidRPr="00D3637C" w:rsidP="00D3637C">
            <w:pPr>
              <w:pStyle w:val="BodyText"/>
            </w:pPr>
            <w:r w:rsidRPr="00D3637C">
              <w:t>2.3 Implement secure authentication and user account controls</w:t>
            </w:r>
          </w:p>
          <w:p w:rsidR="00000000" w:rsidP="00D3637C">
            <w:pPr>
              <w:pStyle w:val="BodyText"/>
              <w:rPr>
                <w:lang w:val="en-NZ"/>
              </w:rPr>
            </w:pPr>
            <w:r w:rsidRPr="00D3637C">
              <w:t>2.4 Secure data integrity and transmission</w:t>
            </w:r>
          </w:p>
        </w:tc>
      </w:tr>
      <w:tr w:rsidTr="00D363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3. Test and verify functionality and performance of securi</w:t>
            </w:r>
            <w:r w:rsidRPr="00D3637C">
              <w:t>ty system implemented</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t>3.1 Design test items to verify key function and performance measures against criteria</w:t>
            </w:r>
          </w:p>
          <w:p w:rsidR="00000000" w:rsidRPr="00D3637C" w:rsidP="00D3637C">
            <w:pPr>
              <w:pStyle w:val="BodyText"/>
            </w:pPr>
            <w:r w:rsidRPr="00D3637C">
              <w:t>3.2 Conduct function and performance tests recording results</w:t>
            </w:r>
          </w:p>
          <w:p w:rsidR="00000000" w:rsidRPr="00D3637C" w:rsidP="00D3637C">
            <w:pPr>
              <w:pStyle w:val="BodyText"/>
            </w:pPr>
            <w:r w:rsidRPr="00D3637C">
              <w:t>3.3 Modify and debug security system as necessary</w:t>
            </w:r>
          </w:p>
          <w:p w:rsidR="00000000" w:rsidP="00D3637C">
            <w:pPr>
              <w:pStyle w:val="BodyText"/>
              <w:rPr>
                <w:lang w:val="en-NZ"/>
              </w:rPr>
            </w:pPr>
            <w:r w:rsidRPr="00D3637C">
              <w:t>3.4 Develop documentation on current</w:t>
            </w:r>
            <w:r w:rsidRPr="00D3637C">
              <w:t xml:space="preserve"> system settings and file for future reference</w:t>
            </w:r>
          </w:p>
        </w:tc>
      </w:tr>
      <w:tr w:rsidTr="00D363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4. Provide systems for monitoring and maintaining security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t>4.1 Monitor current network security, including physical aspects, using appropriate third party testing software where applicable</w:t>
            </w:r>
          </w:p>
          <w:p w:rsidR="00000000" w:rsidRPr="00D3637C" w:rsidP="00D3637C">
            <w:pPr>
              <w:pStyle w:val="BodyText"/>
            </w:pPr>
            <w:r w:rsidRPr="00D3637C">
              <w:t>4.2 Review logs and</w:t>
            </w:r>
            <w:r w:rsidRPr="00D3637C">
              <w:t xml:space="preserve"> audit reports to identify and record security incidents, intrusions or attempts</w:t>
            </w:r>
          </w:p>
          <w:p w:rsidR="00000000" w:rsidRPr="00D3637C" w:rsidP="00D3637C">
            <w:pPr>
              <w:pStyle w:val="BodyText"/>
            </w:pPr>
            <w:r w:rsidRPr="00D3637C">
              <w:t>4.3 Carry out spot checks and audits to ensure that procedures are not being bypassed</w:t>
            </w:r>
          </w:p>
          <w:p w:rsidR="00000000" w:rsidRPr="00D3637C" w:rsidP="00D3637C">
            <w:pPr>
              <w:pStyle w:val="BodyText"/>
            </w:pPr>
            <w:r w:rsidRPr="00D3637C">
              <w:t>4.4 Document newly discovered security threats, vulnerabilities and risks in a report for</w:t>
            </w:r>
            <w:r w:rsidRPr="00D3637C">
              <w:t xml:space="preserve"> presentation to appropriate person to gain approval for changes to be made</w:t>
            </w:r>
          </w:p>
        </w:tc>
      </w:tr>
    </w:tbl>
    <w:p w:rsidR="00000000" w:rsidRPr="00D3637C" w:rsidP="00D3637C">
      <w:pPr>
        <w:pStyle w:val="BodyText"/>
      </w:pPr>
    </w:p>
    <w:p w:rsidR="00000000" w:rsidRPr="00D3637C" w:rsidP="00D3637C">
      <w:pPr>
        <w:pStyle w:val="AllowPageBreak"/>
      </w:pPr>
    </w:p>
    <w:p w:rsidR="00000000" w:rsidRPr="00D3637C" w:rsidP="00D3637C">
      <w:pPr>
        <w:pStyle w:val="Heading1"/>
      </w:pPr>
      <w:bookmarkStart w:id="5" w:name="O_698898"/>
      <w:bookmarkEnd w:id="5"/>
      <w:r w:rsidRPr="00D3637C">
        <w:t>Foundation Skills</w:t>
      </w:r>
    </w:p>
    <w:p w:rsidR="00000000" w:rsidRPr="008E2F27" w:rsidP="008E2F27">
      <w:pPr>
        <w:pStyle w:val="BodyText"/>
        <w:rPr>
          <w:i/>
        </w:rPr>
      </w:pPr>
      <w:r w:rsidRPr="008E2F27">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8E2F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rPr>
                <w:rStyle w:val="SpecialBold"/>
              </w:rPr>
              <w:t>Description</w:t>
            </w:r>
          </w:p>
        </w:tc>
      </w:tr>
      <w:tr w:rsidTr="008E2F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ListBullet"/>
              <w:rPr>
                <w:lang w:val="en-NZ"/>
              </w:rPr>
            </w:pPr>
            <w:r w:rsidRPr="00D3637C">
              <w:t>Recognises and interprets textual informati</w:t>
            </w:r>
            <w:r w:rsidRPr="00D3637C">
              <w:t>on to determine specific information about security incidents</w:t>
            </w:r>
          </w:p>
        </w:tc>
      </w:tr>
      <w:tr w:rsidTr="008E2F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1.1, 1.4, 3.2, 3.4, 4.4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ListBullet"/>
              <w:rPr>
                <w:lang w:val="en-NZ"/>
              </w:rPr>
            </w:pPr>
            <w:r w:rsidRPr="00D3637C">
              <w:t>Accurately records test results and develops material for a specific audience, using clear and detailed language in order to convey explicit information</w:t>
            </w:r>
          </w:p>
        </w:tc>
      </w:tr>
      <w:tr w:rsidTr="008E2F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1.1, 1.4, 4.4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ListBullet"/>
            </w:pPr>
            <w:r w:rsidRPr="00D3637C">
              <w:t>Articulates information clearly, using specific and relevant language suitable to audience to convey recommendations and provide verbal reports</w:t>
            </w:r>
          </w:p>
          <w:p w:rsidR="00000000" w:rsidP="00D3637C">
            <w:pPr>
              <w:pStyle w:val="ListBullet"/>
              <w:rPr>
                <w:lang w:val="en-NZ"/>
              </w:rPr>
            </w:pPr>
            <w:r w:rsidRPr="00D3637C">
              <w:t>Uses listening and questioning techniques to confirm understanding</w:t>
            </w:r>
          </w:p>
        </w:tc>
      </w:tr>
      <w:tr w:rsidTr="008E2F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1</w:t>
            </w:r>
            <w:r w:rsidRPr="00D3637C">
              <w:t xml:space="preserve">.4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ListBullet"/>
              <w:rPr>
                <w:lang w:val="en-NZ"/>
              </w:rPr>
            </w:pPr>
            <w:r w:rsidRPr="00D3637C">
              <w:t>Extracts and evaluates the mathematical information embedded in a range of tasks and texts</w:t>
            </w:r>
          </w:p>
        </w:tc>
      </w:tr>
      <w:tr w:rsidTr="008E2F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1.1-1.4, 2.1, 2.3, 2.4, 3.1-3.3, 4.1,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ListBullet"/>
            </w:pPr>
            <w:r w:rsidRPr="00D3637C">
              <w:t>Determines job priorities, resources and equipment, and works logically and systematically to unde</w:t>
            </w:r>
            <w:r w:rsidRPr="00D3637C">
              <w:t>rtake clearly defined and familiar tasks</w:t>
            </w:r>
          </w:p>
          <w:p w:rsidR="00000000" w:rsidRPr="00D3637C" w:rsidP="00D3637C">
            <w:pPr>
              <w:pStyle w:val="ListBullet"/>
            </w:pPr>
            <w:r w:rsidRPr="00D3637C">
              <w:t>Understands the purposes, specific functions and key features of common digital systems and tools, and operates them effectively to complete routine tasks</w:t>
            </w:r>
          </w:p>
          <w:p w:rsidR="00000000" w:rsidRPr="00D3637C" w:rsidP="00D3637C">
            <w:pPr>
              <w:pStyle w:val="ListBullet"/>
            </w:pPr>
            <w:r w:rsidRPr="00D3637C">
              <w:t>Recognises and responds to predictable routine problems related to own role in the immediate work context, including detecting intrusion and debugging the system when required</w:t>
            </w:r>
          </w:p>
          <w:p w:rsidR="00000000" w:rsidRPr="00D3637C" w:rsidP="00D3637C">
            <w:pPr>
              <w:pStyle w:val="ListBullet"/>
            </w:pPr>
            <w:r w:rsidRPr="00D3637C">
              <w:t>Automatically implements standard procedures for routine decisions</w:t>
            </w:r>
          </w:p>
        </w:tc>
      </w:tr>
    </w:tbl>
    <w:p w:rsidR="00000000" w:rsidRPr="00D3637C" w:rsidP="00D3637C">
      <w:pPr>
        <w:pStyle w:val="BodyText"/>
      </w:pPr>
    </w:p>
    <w:p w:rsidR="00000000" w:rsidRPr="00D3637C" w:rsidP="00D3637C">
      <w:pPr>
        <w:pStyle w:val="AllowPageBreak"/>
      </w:pPr>
    </w:p>
    <w:p w:rsidR="00000000" w:rsidRPr="00D3637C" w:rsidP="00D3637C">
      <w:pPr>
        <w:pStyle w:val="Heading1"/>
      </w:pPr>
      <w:bookmarkStart w:id="6" w:name="O_698900"/>
      <w:bookmarkEnd w:id="6"/>
      <w:r w:rsidRPr="00D3637C">
        <w:t>Unit Mapping Information</w:t>
      </w:r>
    </w:p>
    <w:tbl>
      <w:tblPr>
        <w:tblW w:w="0" w:type="auto"/>
        <w:tblCellMar>
          <w:left w:w="62" w:type="dxa"/>
          <w:right w:w="62" w:type="dxa"/>
        </w:tblCellMar>
        <w:tblLook w:val="0000"/>
      </w:tblPr>
      <w:tblGrid>
        <w:gridCol w:w="2257"/>
        <w:gridCol w:w="2174"/>
        <w:gridCol w:w="3093"/>
        <w:gridCol w:w="1672"/>
      </w:tblGrid>
      <w:tr w:rsidTr="008E2F27">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rPr>
                <w:rStyle w:val="SpecialBold"/>
              </w:rPr>
              <w:t>Code and title</w:t>
            </w:r>
          </w:p>
          <w:p w:rsidR="00000000" w:rsidRPr="00D3637C" w:rsidP="00D3637C">
            <w:pPr>
              <w:pStyle w:val="BodyText"/>
            </w:pPr>
            <w:r w:rsidRPr="00D3637C">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rPr>
                <w:rStyle w:val="SpecialBold"/>
              </w:rPr>
              <w:t>Code and title</w:t>
            </w:r>
          </w:p>
          <w:p w:rsidR="00000000" w:rsidRPr="00D3637C" w:rsidP="00D3637C">
            <w:pPr>
              <w:pStyle w:val="BodyText"/>
            </w:pPr>
            <w:r w:rsidRPr="00D3637C">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rPr>
                <w:rStyle w:val="SpecialBold"/>
              </w:rPr>
              <w:t>Equivalence status</w:t>
            </w:r>
          </w:p>
        </w:tc>
      </w:tr>
      <w:tr w:rsidTr="008E2F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ICTNWK406 Install, configure and test network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ICANWK406A Install, configure and test network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t>Equivalent unit</w:t>
            </w:r>
          </w:p>
        </w:tc>
      </w:tr>
    </w:tbl>
    <w:p w:rsidR="00000000" w:rsidRPr="00D3637C" w:rsidP="00D3637C">
      <w:pPr>
        <w:pStyle w:val="BodyText"/>
      </w:pPr>
    </w:p>
    <w:p w:rsidR="00000000" w:rsidRPr="00D3637C" w:rsidP="00D3637C">
      <w:pPr>
        <w:pStyle w:val="AllowPageBreak"/>
      </w:pPr>
    </w:p>
    <w:p w:rsidR="00000000" w:rsidRPr="00D3637C" w:rsidP="00D3637C">
      <w:pPr>
        <w:pStyle w:val="Heading1"/>
      </w:pPr>
      <w:bookmarkStart w:id="7" w:name="O_698907"/>
      <w:bookmarkEnd w:id="7"/>
      <w:r w:rsidRPr="00D3637C">
        <w:t>Links</w:t>
      </w:r>
    </w:p>
    <w:p w:rsidR="00000000" w:rsidRPr="00D3637C" w:rsidP="008E2F27">
      <w:pPr>
        <w:pStyle w:val="BodyText"/>
      </w:pPr>
      <w:r w:rsidRPr="00D3637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F35B2">
        <w:rPr>
          <w:rStyle w:val="Hyperlink"/>
        </w:rPr>
        <w:t>https://vetnet.gov.au/Pages/TrainingDocs.aspx?q=a53af4e4-b400-484e-b778-71c9e9d6aff2</w:t>
      </w:r>
      <w:r>
        <w:fldChar w:fldCharType="end"/>
      </w:r>
    </w:p>
    <w:p w:rsidR="00000000" w:rsidRPr="00D3637C" w:rsidP="008E2F27">
      <w:pPr>
        <w:pStyle w:val="BodyText"/>
        <w:sectPr w:rsidSect="00D3637C">
          <w:headerReference w:type="default" r:id="rId10"/>
          <w:footerReference w:type="default" r:id="rId11"/>
          <w:pgSz w:w="11908" w:h="16833"/>
          <w:pgMar w:top="1702" w:right="1418" w:bottom="1702" w:left="1418" w:header="992" w:footer="992" w:gutter="0"/>
          <w:cols w:space="720"/>
          <w:noEndnote/>
          <w:docGrid w:linePitch="299"/>
        </w:sectPr>
      </w:pPr>
    </w:p>
    <w:p w:rsidR="00000000" w:rsidRPr="00D3637C" w:rsidP="00D3637C">
      <w:pPr>
        <w:pStyle w:val="SuperHeading"/>
      </w:pPr>
      <w:r w:rsidRPr="00D3637C">
        <w:t>Assessment Requirements for ICTNWK406 Install, configure and test network security</w:t>
      </w:r>
    </w:p>
    <w:p w:rsidR="00000000" w:rsidRPr="00D3637C" w:rsidP="00D3637C">
      <w:pPr>
        <w:pStyle w:val="Heading1"/>
      </w:pPr>
      <w:bookmarkStart w:id="8" w:name="O_698902"/>
      <w:bookmarkEnd w:id="8"/>
      <w:r w:rsidRPr="00D3637C">
        <w:t>Modification History</w:t>
      </w:r>
    </w:p>
    <w:tbl>
      <w:tblPr>
        <w:tblW w:w="0" w:type="auto"/>
        <w:tblLayout w:type="fixed"/>
        <w:tblCellMar>
          <w:left w:w="62" w:type="dxa"/>
          <w:right w:w="62" w:type="dxa"/>
        </w:tblCellMar>
        <w:tblLook w:val="0000"/>
      </w:tblPr>
      <w:tblGrid>
        <w:gridCol w:w="2700"/>
        <w:gridCol w:w="6325"/>
      </w:tblGrid>
      <w:tr w:rsidTr="00D363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rPr>
                <w:rStyle w:val="SpecialBold"/>
              </w:rPr>
              <w:t>Comments</w:t>
            </w:r>
          </w:p>
        </w:tc>
      </w:tr>
      <w:tr w:rsidTr="00D363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37C">
            <w:pPr>
              <w:pStyle w:val="BodyText"/>
              <w:rPr>
                <w:lang w:val="en-NZ"/>
              </w:rPr>
            </w:pPr>
            <w:r w:rsidRPr="00D3637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37C" w:rsidP="00D3637C">
            <w:pPr>
              <w:pStyle w:val="BodyText"/>
            </w:pPr>
            <w:r w:rsidRPr="00D3637C">
              <w:t>This version first released with ICT Information and Communications Technology Training Package Version 1.0.</w:t>
            </w:r>
          </w:p>
        </w:tc>
      </w:tr>
    </w:tbl>
    <w:p w:rsidR="00000000" w:rsidRPr="00D3637C" w:rsidP="00D3637C">
      <w:pPr>
        <w:pStyle w:val="BodyText"/>
      </w:pPr>
    </w:p>
    <w:p w:rsidR="00000000" w:rsidRPr="00D3637C" w:rsidP="00D3637C">
      <w:pPr>
        <w:pStyle w:val="AllowPageBreak"/>
      </w:pPr>
    </w:p>
    <w:p w:rsidR="00000000" w:rsidRPr="00D3637C" w:rsidP="00D3637C">
      <w:pPr>
        <w:pStyle w:val="Heading1"/>
      </w:pPr>
      <w:bookmarkStart w:id="9" w:name="O_698903"/>
      <w:bookmarkEnd w:id="9"/>
      <w:r w:rsidRPr="00D3637C">
        <w:t>Performance Evidence</w:t>
      </w:r>
    </w:p>
    <w:p w:rsidR="00000000" w:rsidRPr="00D3637C" w:rsidP="008E2F27">
      <w:pPr>
        <w:pStyle w:val="BodyText"/>
      </w:pPr>
      <w:r w:rsidRPr="00D3637C">
        <w:t>Evidence of the ability to:</w:t>
      </w:r>
    </w:p>
    <w:p w:rsidR="00000000" w:rsidRPr="00D3637C" w:rsidP="00D3637C">
      <w:pPr>
        <w:pStyle w:val="ListBullet"/>
      </w:pPr>
      <w:r w:rsidRPr="00D3637C">
        <w:t>assess and identify security threats, vulnerabilities and risks</w:t>
      </w:r>
    </w:p>
    <w:p w:rsidR="00000000" w:rsidRPr="00D3637C" w:rsidP="00D3637C">
      <w:pPr>
        <w:pStyle w:val="ListBullet"/>
      </w:pPr>
      <w:r w:rsidRPr="00D3637C">
        <w:t>determine appropriate countermeasure for threat, vulnerability or risk</w:t>
      </w:r>
    </w:p>
    <w:p w:rsidR="00000000" w:rsidRPr="00D3637C" w:rsidP="00D3637C">
      <w:pPr>
        <w:pStyle w:val="ListBullet"/>
      </w:pPr>
      <w:r w:rsidRPr="00D3637C">
        <w:t>implement countermeasure per threat or risk</w:t>
      </w:r>
    </w:p>
    <w:p w:rsidR="00000000" w:rsidRPr="00D3637C" w:rsidP="00D3637C">
      <w:pPr>
        <w:pStyle w:val="ListBullet"/>
      </w:pPr>
      <w:r w:rsidRPr="00D3637C">
        <w:t>install, configure and test network elements to ensure perimeter security</w:t>
      </w:r>
    </w:p>
    <w:p w:rsidR="00000000" w:rsidRPr="00D3637C" w:rsidP="00D3637C">
      <w:pPr>
        <w:pStyle w:val="ListBullet"/>
      </w:pPr>
      <w:r w:rsidRPr="00D3637C">
        <w:t>test and verify function and performance of selected security measu</w:t>
      </w:r>
      <w:r w:rsidRPr="00D3637C">
        <w:t>res</w:t>
      </w:r>
    </w:p>
    <w:p w:rsidR="00000000" w:rsidRPr="00D3637C" w:rsidP="00D3637C">
      <w:pPr>
        <w:pStyle w:val="ListBullet"/>
      </w:pPr>
      <w:r w:rsidRPr="00D3637C">
        <w:t>monitor network for suspicious activity and take appropriate action where necessary</w:t>
      </w:r>
    </w:p>
    <w:p w:rsidR="00000000" w:rsidRPr="00D3637C" w:rsidP="00D3637C">
      <w:pPr>
        <w:pStyle w:val="ListBullet"/>
      </w:pPr>
      <w:r w:rsidRPr="00D3637C">
        <w:t>document newly discovered threats, vulnerabilities and risks, including change recommendations for approval.</w:t>
      </w:r>
    </w:p>
    <w:p w:rsidR="00000000" w:rsidRPr="00D3637C" w:rsidP="00D3637C">
      <w:pPr>
        <w:pStyle w:val="BodyText"/>
      </w:pPr>
    </w:p>
    <w:p w:rsidR="00000000" w:rsidRPr="00D3637C" w:rsidP="008E2F27">
      <w:pPr>
        <w:pStyle w:val="BodyText"/>
      </w:pPr>
      <w:r w:rsidRPr="00D3637C">
        <w:t>Note: If a specific volume or frequency is not stated, the</w:t>
      </w:r>
      <w:r w:rsidRPr="00D3637C">
        <w:t>n evidence must be provided at least once.</w:t>
      </w:r>
    </w:p>
    <w:p w:rsidR="00000000" w:rsidRPr="00D3637C" w:rsidP="00D3637C">
      <w:pPr>
        <w:pStyle w:val="Heading1"/>
      </w:pPr>
      <w:bookmarkStart w:id="10" w:name="O_698904"/>
      <w:bookmarkEnd w:id="10"/>
      <w:r w:rsidRPr="00D3637C">
        <w:t>Knowledge Evidence</w:t>
      </w:r>
    </w:p>
    <w:p w:rsidR="00000000" w:rsidRPr="00D3637C" w:rsidP="008E2F27">
      <w:pPr>
        <w:pStyle w:val="BodyText"/>
      </w:pPr>
      <w:r w:rsidRPr="00D3637C">
        <w:t>To complete the unit requirements safely and effectively, the individual must:</w:t>
      </w:r>
    </w:p>
    <w:p w:rsidR="00000000" w:rsidRPr="00D3637C" w:rsidP="00D3637C">
      <w:pPr>
        <w:pStyle w:val="ListBullet"/>
      </w:pPr>
      <w:r w:rsidRPr="00D3637C">
        <w:t>outline authentication issues</w:t>
      </w:r>
    </w:p>
    <w:p w:rsidR="00000000" w:rsidRPr="00D3637C" w:rsidP="00D3637C">
      <w:pPr>
        <w:pStyle w:val="ListBullet"/>
      </w:pPr>
      <w:r w:rsidRPr="00D3637C">
        <w:t xml:space="preserve">summarise the security requirements of the client business domain, </w:t>
      </w:r>
      <w:r w:rsidRPr="00D3637C">
        <w:t>including:</w:t>
      </w:r>
    </w:p>
    <w:p w:rsidR="00000000" w:rsidRPr="00D3637C" w:rsidP="00D3637C">
      <w:pPr>
        <w:pStyle w:val="ListBullet2"/>
      </w:pPr>
      <w:r w:rsidRPr="00D3637C">
        <w:t>organisation structure and business functionality</w:t>
      </w:r>
    </w:p>
    <w:p w:rsidR="00000000" w:rsidRPr="00D3637C" w:rsidP="00D3637C">
      <w:pPr>
        <w:pStyle w:val="ListBullet2"/>
      </w:pPr>
      <w:r w:rsidRPr="00D3637C">
        <w:t>features and capabilities of networking technologies</w:t>
      </w:r>
    </w:p>
    <w:p w:rsidR="00000000" w:rsidRPr="00D3637C" w:rsidP="00D3637C">
      <w:pPr>
        <w:pStyle w:val="ListBullet2"/>
      </w:pPr>
      <w:r w:rsidRPr="00D3637C">
        <w:t>privacy issues and privacy legislation</w:t>
      </w:r>
    </w:p>
    <w:p w:rsidR="00000000" w:rsidRPr="00D3637C" w:rsidP="00D3637C">
      <w:pPr>
        <w:pStyle w:val="ListBullet2"/>
      </w:pPr>
      <w:r w:rsidRPr="00D3637C">
        <w:t>security information sources</w:t>
      </w:r>
    </w:p>
    <w:p w:rsidR="00000000" w:rsidRPr="00D3637C" w:rsidP="00D3637C">
      <w:pPr>
        <w:pStyle w:val="ListBullet2"/>
      </w:pPr>
      <w:r w:rsidRPr="00D3637C">
        <w:t>risk analysis</w:t>
      </w:r>
    </w:p>
    <w:p w:rsidR="00000000" w:rsidRPr="00D3637C" w:rsidP="00D3637C">
      <w:pPr>
        <w:pStyle w:val="ListBullet"/>
      </w:pPr>
      <w:r w:rsidRPr="00D3637C">
        <w:t>outline common virtual private network (VPN) issues, including bandwidth and dynamic security environment</w:t>
      </w:r>
    </w:p>
    <w:p w:rsidR="00000000" w:rsidRPr="00D3637C" w:rsidP="00D3637C">
      <w:pPr>
        <w:pStyle w:val="ListBullet"/>
      </w:pPr>
      <w:r w:rsidRPr="00D3637C">
        <w:t>explain how to configure routers and switches</w:t>
      </w:r>
    </w:p>
    <w:p w:rsidR="00000000" w:rsidRPr="00D3637C" w:rsidP="00D3637C">
      <w:pPr>
        <w:pStyle w:val="ListBullet"/>
      </w:pPr>
      <w:r w:rsidRPr="00D3637C">
        <w:t xml:space="preserve">summarise current industry accepted hardware and software security products, including general features </w:t>
      </w:r>
      <w:r w:rsidRPr="00D3637C">
        <w:t>and capabilities</w:t>
      </w:r>
    </w:p>
    <w:p w:rsidR="00000000" w:rsidRPr="00D3637C" w:rsidP="00D3637C">
      <w:pPr>
        <w:pStyle w:val="ListBullet"/>
      </w:pPr>
      <w:r w:rsidRPr="00D3637C">
        <w:t>outline the function and operation of VPN concepts, including encryption, firewalls, packet tunnelling and authentication</w:t>
      </w:r>
    </w:p>
    <w:p w:rsidR="00000000" w:rsidRPr="00D3637C" w:rsidP="00D3637C">
      <w:pPr>
        <w:pStyle w:val="ListBullet"/>
      </w:pPr>
      <w:r w:rsidRPr="00D3637C">
        <w:t>outline network protocols and operating systems</w:t>
      </w:r>
    </w:p>
    <w:p w:rsidR="00000000" w:rsidRPr="00D3637C" w:rsidP="00D3637C">
      <w:pPr>
        <w:pStyle w:val="ListBullet"/>
      </w:pPr>
      <w:r w:rsidRPr="00D3637C">
        <w:t>summarise organisational issues surrounding security</w:t>
      </w:r>
    </w:p>
    <w:p w:rsidR="00000000" w:rsidRPr="00D3637C" w:rsidP="00D3637C">
      <w:pPr>
        <w:pStyle w:val="ListBullet"/>
      </w:pPr>
      <w:r w:rsidRPr="00D3637C">
        <w:t>outline security</w:t>
      </w:r>
      <w:r w:rsidRPr="00D3637C">
        <w:t xml:space="preserve"> perimeters and their functions</w:t>
      </w:r>
    </w:p>
    <w:p w:rsidR="00000000" w:rsidRPr="00D3637C" w:rsidP="00D3637C">
      <w:pPr>
        <w:pStyle w:val="ListBullet"/>
      </w:pPr>
      <w:r w:rsidRPr="00D3637C">
        <w:t>describe security protocols, standards and data encryption</w:t>
      </w:r>
    </w:p>
    <w:p w:rsidR="00000000" w:rsidRPr="00D3637C" w:rsidP="00D3637C">
      <w:pPr>
        <w:pStyle w:val="ListBullet"/>
      </w:pPr>
      <w:r w:rsidRPr="00D3637C">
        <w:t>summarise security threats, including eavesdropping, data interception, data corruption and data falsification</w:t>
      </w:r>
    </w:p>
    <w:p w:rsidR="00000000" w:rsidRPr="00D3637C" w:rsidP="00D3637C">
      <w:pPr>
        <w:pStyle w:val="ListBullet"/>
      </w:pPr>
      <w:r w:rsidRPr="00D3637C">
        <w:t>outline types of VPNs, including site-to-site and user-to-site internet traffic and extranets</w:t>
      </w:r>
    </w:p>
    <w:p w:rsidR="00000000" w:rsidRPr="00D3637C" w:rsidP="00D3637C">
      <w:pPr>
        <w:pStyle w:val="ListBullet"/>
      </w:pPr>
      <w:r w:rsidRPr="00D3637C">
        <w:t>summarise the systems and procedures related to:</w:t>
      </w:r>
    </w:p>
    <w:p w:rsidR="00000000" w:rsidRPr="00D3637C" w:rsidP="00D3637C">
      <w:pPr>
        <w:pStyle w:val="ListBullet2"/>
      </w:pPr>
      <w:r w:rsidRPr="00D3637C">
        <w:t>audit and intrusion detection systems</w:t>
      </w:r>
    </w:p>
    <w:p w:rsidR="00000000" w:rsidRPr="00D3637C" w:rsidP="00D3637C">
      <w:pPr>
        <w:pStyle w:val="ListBullet2"/>
      </w:pPr>
      <w:r w:rsidRPr="00D3637C">
        <w:t>auditing and penetration testing techniques</w:t>
      </w:r>
    </w:p>
    <w:p w:rsidR="00000000" w:rsidRPr="00D3637C" w:rsidP="00D3637C">
      <w:pPr>
        <w:pStyle w:val="ListBullet2"/>
      </w:pPr>
      <w:r w:rsidRPr="00D3637C">
        <w:t>cryptography</w:t>
      </w:r>
    </w:p>
    <w:p w:rsidR="00000000" w:rsidRPr="00D3637C" w:rsidP="00D3637C">
      <w:pPr>
        <w:pStyle w:val="ListBullet2"/>
      </w:pPr>
      <w:r w:rsidRPr="00D3637C">
        <w:t>local area networ</w:t>
      </w:r>
      <w:r w:rsidRPr="00D3637C">
        <w:t>k (LAN), wireless local area network (WLAN)  and wide area network (WAN)</w:t>
      </w:r>
    </w:p>
    <w:p w:rsidR="00000000" w:rsidRPr="00D3637C" w:rsidP="00D3637C">
      <w:pPr>
        <w:pStyle w:val="ListBullet2"/>
      </w:pPr>
      <w:r w:rsidRPr="00D3637C">
        <w:t>screened subnets</w:t>
      </w:r>
    </w:p>
    <w:p w:rsidR="00000000" w:rsidRPr="00D3637C" w:rsidP="00D3637C">
      <w:pPr>
        <w:pStyle w:val="ListBullet2"/>
      </w:pPr>
      <w:r w:rsidRPr="00D3637C">
        <w:t>transmission control protocols or internet protocols (TCPs/IPs) and applications</w:t>
      </w:r>
    </w:p>
    <w:p w:rsidR="00000000" w:rsidRPr="00D3637C" w:rsidP="00D3637C">
      <w:pPr>
        <w:pStyle w:val="ListBullet2"/>
      </w:pPr>
      <w:r w:rsidRPr="00D3637C">
        <w:t>use of virus detection software.</w:t>
      </w:r>
    </w:p>
    <w:p w:rsidR="00000000" w:rsidRPr="00D3637C" w:rsidP="00D3637C">
      <w:pPr>
        <w:pStyle w:val="AllowPageBreak"/>
      </w:pPr>
    </w:p>
    <w:p w:rsidR="00000000" w:rsidRPr="00D3637C" w:rsidP="00D3637C">
      <w:pPr>
        <w:pStyle w:val="Heading1"/>
      </w:pPr>
      <w:bookmarkStart w:id="11" w:name="O_698905"/>
      <w:bookmarkEnd w:id="11"/>
      <w:r w:rsidRPr="00D3637C">
        <w:t>Assessment Conditions</w:t>
      </w:r>
    </w:p>
    <w:p w:rsidR="00000000" w:rsidRPr="00D3637C" w:rsidP="008E2F27">
      <w:pPr>
        <w:pStyle w:val="BodyText"/>
      </w:pPr>
      <w:r w:rsidRPr="00D3637C">
        <w:t>Gather eviden</w:t>
      </w:r>
      <w:r w:rsidRPr="00D3637C">
        <w:t>ce to demonstrate consistent performance in conditions that are safe and replicate the workplace. Noise levels, production flow, interruptions and time variances must be typical of those experienced in the network industry, and include access to:</w:t>
      </w:r>
    </w:p>
    <w:p w:rsidR="00000000" w:rsidRPr="00D3637C" w:rsidP="00D3637C">
      <w:pPr>
        <w:pStyle w:val="ListBullet"/>
      </w:pPr>
      <w:r w:rsidRPr="00D3637C">
        <w:t>a site where secure network installation may be conducted</w:t>
      </w:r>
    </w:p>
    <w:p w:rsidR="00000000" w:rsidRPr="00D3637C" w:rsidP="00D3637C">
      <w:pPr>
        <w:pStyle w:val="ListBullet"/>
      </w:pPr>
      <w:r w:rsidRPr="00D3637C">
        <w:t>network security documentation</w:t>
      </w:r>
    </w:p>
    <w:p w:rsidR="00000000" w:rsidRPr="00D3637C" w:rsidP="00D3637C">
      <w:pPr>
        <w:pStyle w:val="ListBullet"/>
      </w:pPr>
      <w:r w:rsidRPr="00D3637C">
        <w:t>equipment specifications</w:t>
      </w:r>
    </w:p>
    <w:p w:rsidR="00000000" w:rsidRPr="00D3637C" w:rsidP="00D3637C">
      <w:pPr>
        <w:pStyle w:val="ListBullet"/>
      </w:pPr>
      <w:r w:rsidRPr="00D3637C">
        <w:t>network components</w:t>
      </w:r>
    </w:p>
    <w:p w:rsidR="00000000" w:rsidRPr="00D3637C" w:rsidP="00D3637C">
      <w:pPr>
        <w:pStyle w:val="ListBullet"/>
      </w:pPr>
      <w:r w:rsidRPr="00D3637C">
        <w:t>hardware and software</w:t>
      </w:r>
    </w:p>
    <w:p w:rsidR="00000000" w:rsidRPr="00D3637C" w:rsidP="00D3637C">
      <w:pPr>
        <w:pStyle w:val="ListBullet"/>
      </w:pPr>
      <w:r w:rsidRPr="00D3637C">
        <w:t>firewalls (hardware and software)</w:t>
      </w:r>
    </w:p>
    <w:p w:rsidR="00000000" w:rsidRPr="00D3637C" w:rsidP="00D3637C">
      <w:pPr>
        <w:pStyle w:val="ListBullet"/>
      </w:pPr>
      <w:r w:rsidRPr="00D3637C">
        <w:t>a live network</w:t>
      </w:r>
    </w:p>
    <w:p w:rsidR="00000000" w:rsidRPr="00D3637C" w:rsidP="00D3637C">
      <w:pPr>
        <w:pStyle w:val="ListBullet"/>
      </w:pPr>
      <w:r w:rsidRPr="00D3637C">
        <w:t>organisational guidelines</w:t>
      </w:r>
    </w:p>
    <w:p w:rsidR="00000000" w:rsidRPr="00D3637C" w:rsidP="00D3637C">
      <w:pPr>
        <w:pStyle w:val="ListBullet"/>
      </w:pPr>
      <w:r w:rsidRPr="00D3637C">
        <w:t>networked (LAN) computers</w:t>
      </w:r>
    </w:p>
    <w:p w:rsidR="00000000" w:rsidRPr="00D3637C" w:rsidP="00D3637C">
      <w:pPr>
        <w:pStyle w:val="ListBullet"/>
      </w:pPr>
      <w:r w:rsidRPr="00D3637C">
        <w:t>WAN service point of presence.</w:t>
      </w:r>
    </w:p>
    <w:p w:rsidR="00000000" w:rsidRPr="00D3637C" w:rsidP="00D3637C">
      <w:pPr>
        <w:pStyle w:val="BodyText"/>
      </w:pPr>
    </w:p>
    <w:p w:rsidR="00000000" w:rsidRPr="00D3637C" w:rsidP="008E2F27">
      <w:pPr>
        <w:pStyle w:val="BodyText"/>
      </w:pPr>
      <w:r w:rsidRPr="00D3637C">
        <w:t>Assessors must satisfy NVR/AQTF assessor requirements.</w:t>
      </w:r>
    </w:p>
    <w:p w:rsidR="00000000" w:rsidRPr="00D3637C" w:rsidP="00D3637C">
      <w:pPr>
        <w:pStyle w:val="Heading1"/>
      </w:pPr>
      <w:bookmarkStart w:id="12" w:name="O_698908"/>
      <w:bookmarkEnd w:id="12"/>
      <w:r w:rsidRPr="00D3637C">
        <w:t>Links</w:t>
      </w:r>
    </w:p>
    <w:p w:rsidR="00000000" w:rsidRPr="00D3637C" w:rsidP="008E2F27">
      <w:pPr>
        <w:pStyle w:val="BodyText"/>
      </w:pPr>
      <w:r w:rsidRPr="00D3637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F35B2">
        <w:rPr>
          <w:rStyle w:val="Hyperlink"/>
        </w:rPr>
        <w:t>https://vetnet.gov.au/Pages/TrainingDocs.aspx?q=a53af4e4-b400-484e-b778-71c9e9d6aff2</w:t>
      </w:r>
      <w:r>
        <w:fldChar w:fldCharType="end"/>
      </w:r>
    </w:p>
    <w:p w:rsidR="00000000" w:rsidRPr="00D3637C" w:rsidP="00D3637C"/>
    <w:sectPr w:rsidSect="00D363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7C" w:rsidRPr="008E2F27" w:rsidP="008E2F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F27" w:rsidP="00D36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F27" w:rsidP="00D363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E2F27" w:rsidP="00D363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7C" w:rsidP="00D3637C">
    <w:pPr>
      <w:pStyle w:val="Footer"/>
      <w:framePr w:wrap="around"/>
    </w:pPr>
    <w:r>
      <w:fldChar w:fldCharType="begin"/>
    </w:r>
    <w:r>
      <w:instrText xml:space="preserve"> DOCPROPERTY  Subject  \* MERGEFORMAT </w:instrText>
    </w:r>
    <w:r>
      <w:fldChar w:fldCharType="separate"/>
    </w:r>
    <w:r w:rsidR="008E2F27">
      <w:t>Approved</w:t>
    </w:r>
    <w:r w:rsidR="008E2F27">
      <w:fldChar w:fldCharType="end"/>
    </w:r>
    <w:r>
      <w:tab/>
      <w:t xml:space="preserve">Page </w:t>
    </w:r>
    <w:r>
      <w:fldChar w:fldCharType="begin"/>
    </w:r>
    <w:r>
      <w:instrText xml:space="preserve"> PAGE  \* Arabic  \* MERGEFORMAT </w:instrText>
    </w:r>
    <w:r>
      <w:fldChar w:fldCharType="separate"/>
    </w:r>
    <w:r w:rsidR="008E2F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2F27">
      <w:rPr>
        <w:noProof/>
      </w:rPr>
      <w:t>4</w:t>
    </w:r>
    <w:r>
      <w:rPr>
        <w:noProof/>
      </w:rPr>
      <w:fldChar w:fldCharType="end"/>
    </w:r>
  </w:p>
  <w:p w:rsidR="00D3637C" w:rsidP="00D3637C">
    <w:pPr>
      <w:pStyle w:val="Footer"/>
      <w:framePr w:wrap="around"/>
    </w:pPr>
    <w:r>
      <w:t xml:space="preserve">© Commonwealth of Australia, </w:t>
    </w:r>
    <w:r>
      <w:fldChar w:fldCharType="begin"/>
    </w:r>
    <w:r>
      <w:instrText xml:space="preserve"> DATE  \@ "yyyy"  \* MERGEFORMAT </w:instrText>
    </w:r>
    <w:r>
      <w:fldChar w:fldCharType="separate"/>
    </w:r>
    <w:r w:rsidR="008E2F27">
      <w:rPr>
        <w:noProof/>
      </w:rPr>
      <w:t>2025</w:t>
    </w:r>
    <w:r>
      <w:fldChar w:fldCharType="end"/>
    </w:r>
    <w:r>
      <w:tab/>
    </w:r>
    <w:r>
      <w:fldChar w:fldCharType="begin"/>
    </w:r>
    <w:r>
      <w:instrText xml:space="preserve"> DOCPROPERTY  Author  \* MERGEFORMAT </w:instrText>
    </w:r>
    <w:r>
      <w:fldChar w:fldCharType="separate"/>
    </w:r>
    <w:r w:rsidR="008E2F27">
      <w:t>Future Skills Organisation</w:t>
    </w:r>
    <w:r w:rsidR="008E2F27">
      <w:fldChar w:fldCharType="end"/>
    </w:r>
  </w:p>
  <w:p w:rsidR="00D3637C" w:rsidP="00D36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F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37C" w:rsidRPr="008E2F27" w:rsidP="008E2F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F27" w:rsidRPr="002D2AF8" w:rsidP="00D3637C">
    <w:pPr>
      <w:pStyle w:val="Header"/>
      <w:framePr w:wrap="around"/>
    </w:pPr>
    <w:r>
      <w:fldChar w:fldCharType="begin"/>
    </w:r>
    <w:r>
      <w:instrText xml:space="preserve"> TITLE   \* MERGEFORMAT </w:instrText>
    </w:r>
    <w:r>
      <w:fldChar w:fldCharType="separate"/>
    </w:r>
    <w:r>
      <w:t>ICTNWK406 Install, configure and test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E2F27" w:rsidP="00D363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7C" w:rsidRPr="002D2AF8" w:rsidP="00D3637C">
    <w:pPr>
      <w:pStyle w:val="Header"/>
      <w:framePr w:wrap="around"/>
    </w:pPr>
    <w:r>
      <w:fldChar w:fldCharType="begin"/>
    </w:r>
    <w:r>
      <w:instrText xml:space="preserve"> TITLE   \* MERGEFORMAT </w:instrText>
    </w:r>
    <w:r>
      <w:fldChar w:fldCharType="separate"/>
    </w:r>
    <w:r w:rsidR="008E2F27">
      <w:t>ICTNWK406 Install, configure and test network security</w:t>
    </w:r>
    <w:r w:rsidR="008E2F27">
      <w:fldChar w:fldCharType="end"/>
    </w:r>
    <w:r>
      <w:tab/>
      <w:t xml:space="preserve">Date this document was generated: </w:t>
    </w:r>
    <w:r>
      <w:fldChar w:fldCharType="begin"/>
    </w:r>
    <w:r>
      <w:instrText xml:space="preserve"> CREATEDATE  \@ "d MMMM yyyy"  \* MERGEFORMAT </w:instrText>
    </w:r>
    <w:r>
      <w:fldChar w:fldCharType="separate"/>
    </w:r>
    <w:r w:rsidR="008E2F27">
      <w:rPr>
        <w:noProof/>
      </w:rPr>
      <w:t>1 March 2025</w:t>
    </w:r>
    <w:r>
      <w:fldChar w:fldCharType="end"/>
    </w:r>
  </w:p>
  <w:p w:rsidR="00D3637C" w:rsidP="00D36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92C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BA5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047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37C"/>
    <w:pPr>
      <w:spacing w:before="360" w:after="60"/>
      <w:outlineLvl w:val="0"/>
    </w:pPr>
    <w:rPr>
      <w:sz w:val="32"/>
    </w:rPr>
  </w:style>
  <w:style w:type="paragraph" w:styleId="Heading2">
    <w:name w:val="heading 2"/>
    <w:basedOn w:val="HeadingBase"/>
    <w:next w:val="BodyText"/>
    <w:link w:val="Heading2Char"/>
    <w:qFormat/>
    <w:rsid w:val="00D3637C"/>
    <w:pPr>
      <w:keepLines/>
      <w:spacing w:before="240" w:after="120"/>
      <w:outlineLvl w:val="1"/>
    </w:pPr>
    <w:rPr>
      <w:sz w:val="28"/>
      <w:szCs w:val="40"/>
    </w:rPr>
  </w:style>
  <w:style w:type="paragraph" w:styleId="Heading3">
    <w:name w:val="heading 3"/>
    <w:basedOn w:val="HeadingBase"/>
    <w:next w:val="BodyText"/>
    <w:link w:val="Heading3Char"/>
    <w:qFormat/>
    <w:rsid w:val="00D3637C"/>
    <w:pPr>
      <w:spacing w:before="180" w:after="120"/>
      <w:outlineLvl w:val="2"/>
    </w:pPr>
    <w:rPr>
      <w:spacing w:val="-10"/>
      <w:kern w:val="32"/>
    </w:rPr>
  </w:style>
  <w:style w:type="paragraph" w:styleId="Heading4">
    <w:name w:val="heading 4"/>
    <w:basedOn w:val="HeadingBase"/>
    <w:next w:val="BodyText"/>
    <w:link w:val="Heading4Char"/>
    <w:qFormat/>
    <w:rsid w:val="00D3637C"/>
    <w:pPr>
      <w:spacing w:before="160" w:after="120"/>
      <w:outlineLvl w:val="3"/>
    </w:pPr>
    <w:rPr>
      <w:sz w:val="22"/>
    </w:rPr>
  </w:style>
  <w:style w:type="paragraph" w:styleId="Heading5">
    <w:name w:val="heading 5"/>
    <w:basedOn w:val="HeadingBase"/>
    <w:next w:val="Normal"/>
    <w:link w:val="Heading5Char"/>
    <w:qFormat/>
    <w:rsid w:val="00D3637C"/>
    <w:pPr>
      <w:spacing w:before="80"/>
      <w:outlineLvl w:val="4"/>
    </w:pPr>
    <w:rPr>
      <w:color w:val="918585"/>
      <w:sz w:val="20"/>
    </w:rPr>
  </w:style>
  <w:style w:type="paragraph" w:styleId="Heading6">
    <w:name w:val="heading 6"/>
    <w:basedOn w:val="HeadingBase"/>
    <w:next w:val="Normal"/>
    <w:link w:val="Heading6Char"/>
    <w:qFormat/>
    <w:rsid w:val="00D3637C"/>
    <w:pPr>
      <w:spacing w:before="60"/>
      <w:outlineLvl w:val="5"/>
    </w:pPr>
    <w:rPr>
      <w:color w:val="918585"/>
      <w:sz w:val="20"/>
    </w:rPr>
  </w:style>
  <w:style w:type="paragraph" w:styleId="Heading7">
    <w:name w:val="heading 7"/>
    <w:basedOn w:val="Normal"/>
    <w:next w:val="Normal"/>
    <w:link w:val="Heading7Char"/>
    <w:qFormat/>
    <w:rsid w:val="00D3637C"/>
    <w:pPr>
      <w:ind w:left="720"/>
      <w:outlineLvl w:val="6"/>
    </w:pPr>
    <w:rPr>
      <w:i/>
    </w:rPr>
  </w:style>
  <w:style w:type="paragraph" w:styleId="Heading8">
    <w:name w:val="heading 8"/>
    <w:basedOn w:val="Normal"/>
    <w:next w:val="Normal"/>
    <w:link w:val="Heading8Char"/>
    <w:qFormat/>
    <w:rsid w:val="00D3637C"/>
    <w:pPr>
      <w:ind w:left="720"/>
      <w:outlineLvl w:val="7"/>
    </w:pPr>
    <w:rPr>
      <w:i/>
    </w:rPr>
  </w:style>
  <w:style w:type="paragraph" w:styleId="Heading9">
    <w:name w:val="heading 9"/>
    <w:basedOn w:val="Normal"/>
    <w:next w:val="Normal"/>
    <w:link w:val="Heading9Char"/>
    <w:qFormat/>
    <w:rsid w:val="00D3637C"/>
    <w:pPr>
      <w:ind w:left="720"/>
      <w:outlineLvl w:val="8"/>
    </w:pPr>
    <w:rPr>
      <w:i/>
    </w:rPr>
  </w:style>
  <w:style w:type="character" w:default="1" w:styleId="DefaultParagraphFont">
    <w:name w:val="Default Paragraph Font"/>
    <w:uiPriority w:val="1"/>
    <w:unhideWhenUsed/>
    <w:rsid w:val="00D36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37C"/>
  </w:style>
  <w:style w:type="character" w:customStyle="1" w:styleId="Heading1Char">
    <w:name w:val="Heading 1 Char"/>
    <w:basedOn w:val="DefaultParagraphFont"/>
    <w:link w:val="Heading1"/>
    <w:rsid w:val="00D3637C"/>
    <w:rPr>
      <w:rFonts w:ascii="Times New Roman" w:eastAsia="Times New Roman" w:hAnsi="Times New Roman" w:cs="Times New Roman"/>
      <w:b/>
      <w:sz w:val="32"/>
      <w:szCs w:val="20"/>
      <w:lang w:eastAsia="en-US"/>
    </w:rPr>
  </w:style>
  <w:style w:type="paragraph" w:styleId="BodyText">
    <w:name w:val="Body Text"/>
    <w:basedOn w:val="Normal"/>
    <w:link w:val="BodyTextChar"/>
    <w:rsid w:val="00D36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37C"/>
    <w:rPr>
      <w:rFonts w:ascii="Times New Roman" w:eastAsia="Times New Roman" w:hAnsi="Times New Roman" w:cs="Times New Roman"/>
      <w:sz w:val="24"/>
      <w:lang w:eastAsia="en-US"/>
    </w:rPr>
  </w:style>
  <w:style w:type="paragraph" w:styleId="ListBullet">
    <w:name w:val="List Bullet"/>
    <w:basedOn w:val="List"/>
    <w:rsid w:val="00D3637C"/>
    <w:pPr>
      <w:numPr>
        <w:numId w:val="12"/>
      </w:numPr>
      <w:tabs>
        <w:tab w:val="clear" w:pos="340"/>
      </w:tabs>
      <w:spacing w:before="40" w:after="40"/>
    </w:pPr>
  </w:style>
  <w:style w:type="character" w:customStyle="1" w:styleId="SpecialBold">
    <w:name w:val="Special Bold"/>
    <w:basedOn w:val="DefaultParagraphFont"/>
    <w:rsid w:val="00D3637C"/>
    <w:rPr>
      <w:b/>
      <w:spacing w:val="0"/>
    </w:rPr>
  </w:style>
  <w:style w:type="paragraph" w:styleId="ListBullet2">
    <w:name w:val="List Bullet 2"/>
    <w:basedOn w:val="List2"/>
    <w:rsid w:val="00D3637C"/>
    <w:pPr>
      <w:numPr>
        <w:numId w:val="13"/>
      </w:numPr>
      <w:tabs>
        <w:tab w:val="clear" w:pos="680"/>
      </w:tabs>
    </w:pPr>
  </w:style>
  <w:style w:type="character" w:styleId="Emphasis">
    <w:name w:val="Emphasis"/>
    <w:basedOn w:val="DefaultParagraphFont"/>
    <w:qFormat/>
    <w:rsid w:val="00D3637C"/>
    <w:rPr>
      <w:i/>
    </w:rPr>
  </w:style>
  <w:style w:type="paragraph" w:customStyle="1" w:styleId="SuperHeading">
    <w:name w:val="SuperHeading"/>
    <w:basedOn w:val="Normal"/>
    <w:rsid w:val="00D3637C"/>
    <w:pPr>
      <w:spacing w:before="240" w:after="120"/>
      <w:outlineLvl w:val="0"/>
    </w:pPr>
    <w:rPr>
      <w:rFonts w:ascii="Times New Roman" w:hAnsi="Times New Roman"/>
      <w:b/>
      <w:sz w:val="32"/>
    </w:rPr>
  </w:style>
  <w:style w:type="paragraph" w:customStyle="1" w:styleId="AllowPageBreak">
    <w:name w:val="AllowPageBreak"/>
    <w:rsid w:val="00D363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6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37C"/>
    <w:rPr>
      <w:rFonts w:ascii="Courier New" w:eastAsia="Times New Roman" w:hAnsi="Courier New" w:cs="Times New Roman"/>
      <w:i/>
      <w:szCs w:val="20"/>
      <w:lang w:eastAsia="en-US"/>
    </w:rPr>
  </w:style>
  <w:style w:type="paragraph" w:customStyle="1" w:styleId="HeadingBase">
    <w:name w:val="Heading Base"/>
    <w:rsid w:val="00D36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37C"/>
    <w:pPr>
      <w:tabs>
        <w:tab w:val="right" w:leader="dot" w:pos="9072"/>
      </w:tabs>
      <w:ind w:left="567"/>
    </w:pPr>
    <w:rPr>
      <w:szCs w:val="22"/>
    </w:rPr>
  </w:style>
  <w:style w:type="paragraph" w:customStyle="1" w:styleId="TOCBase">
    <w:name w:val="TOC Base"/>
    <w:rsid w:val="00D36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37C"/>
    <w:pPr>
      <w:tabs>
        <w:tab w:val="right" w:leader="dot" w:pos="9072"/>
      </w:tabs>
      <w:spacing w:before="40" w:after="40"/>
      <w:ind w:left="284"/>
    </w:pPr>
    <w:rPr>
      <w:rFonts w:ascii="Times New Roman" w:hAnsi="Times New Roman"/>
    </w:rPr>
  </w:style>
  <w:style w:type="paragraph" w:styleId="TOC1">
    <w:name w:val="toc 1"/>
    <w:basedOn w:val="TOCBase"/>
    <w:next w:val="Normal"/>
    <w:rsid w:val="00D36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37C"/>
    <w:rPr>
      <w:rFonts w:ascii="Times New Roman" w:eastAsia="Times New Roman" w:hAnsi="Times New Roman" w:cs="Times New Roman"/>
      <w:sz w:val="16"/>
      <w:lang w:eastAsia="en-US"/>
    </w:rPr>
  </w:style>
  <w:style w:type="paragraph" w:styleId="Title">
    <w:name w:val="Title"/>
    <w:basedOn w:val="HeadingBase"/>
    <w:link w:val="TitleChar"/>
    <w:qFormat/>
    <w:rsid w:val="00D3637C"/>
    <w:pPr>
      <w:spacing w:before="5040"/>
      <w:jc w:val="center"/>
    </w:pPr>
    <w:rPr>
      <w:sz w:val="48"/>
      <w:szCs w:val="72"/>
      <w:lang w:val="en-US"/>
    </w:rPr>
  </w:style>
  <w:style w:type="character" w:customStyle="1" w:styleId="TitleChar">
    <w:name w:val="Title Char"/>
    <w:basedOn w:val="DefaultParagraphFont"/>
    <w:link w:val="Title"/>
    <w:rsid w:val="00D36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37C"/>
    <w:pPr>
      <w:tabs>
        <w:tab w:val="left" w:pos="3600"/>
        <w:tab w:val="left" w:pos="3958"/>
      </w:tabs>
    </w:pPr>
  </w:style>
  <w:style w:type="paragraph" w:styleId="List">
    <w:name w:val="List"/>
    <w:basedOn w:val="BodyText"/>
    <w:next w:val="BodyText"/>
    <w:rsid w:val="00D3637C"/>
    <w:pPr>
      <w:tabs>
        <w:tab w:val="left" w:pos="340"/>
      </w:tabs>
      <w:spacing w:before="60" w:after="60"/>
      <w:ind w:left="340" w:hanging="340"/>
    </w:pPr>
  </w:style>
  <w:style w:type="paragraph" w:customStyle="1" w:styleId="Note">
    <w:name w:val="Note"/>
    <w:basedOn w:val="BodyText"/>
    <w:rsid w:val="00D363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37C"/>
    <w:pPr>
      <w:framePr w:wrap="auto" w:hAnchor="text" w:y="6049"/>
    </w:pPr>
    <w:rPr>
      <w:color w:val="000000"/>
      <w:sz w:val="40"/>
    </w:rPr>
  </w:style>
  <w:style w:type="paragraph" w:customStyle="1" w:styleId="TOCTitle">
    <w:name w:val="TOCTitle"/>
    <w:basedOn w:val="Heading1"/>
    <w:rsid w:val="00D3637C"/>
    <w:pPr>
      <w:spacing w:after="240"/>
      <w:jc w:val="center"/>
      <w:outlineLvl w:val="9"/>
    </w:pPr>
    <w:rPr>
      <w:caps/>
    </w:rPr>
  </w:style>
  <w:style w:type="paragraph" w:customStyle="1" w:styleId="Version">
    <w:name w:val="Version"/>
    <w:rsid w:val="00D363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37C"/>
    <w:pPr>
      <w:keepNext w:val="0"/>
      <w:tabs>
        <w:tab w:val="right" w:pos="4176"/>
      </w:tabs>
      <w:ind w:left="198" w:hanging="198"/>
    </w:pPr>
    <w:rPr>
      <w:rFonts w:ascii="Garamond" w:hAnsi="Garamond"/>
    </w:rPr>
  </w:style>
  <w:style w:type="paragraph" w:styleId="IndexHeading">
    <w:name w:val="index heading"/>
    <w:basedOn w:val="Normal"/>
    <w:next w:val="Index1"/>
    <w:semiHidden/>
    <w:rsid w:val="00D3637C"/>
    <w:pPr>
      <w:spacing w:before="120" w:after="120"/>
    </w:pPr>
    <w:rPr>
      <w:rFonts w:ascii="Arial" w:hAnsi="Arial"/>
      <w:b/>
      <w:color w:val="918585"/>
      <w:sz w:val="24"/>
    </w:rPr>
  </w:style>
  <w:style w:type="paragraph" w:styleId="Header">
    <w:name w:val="header"/>
    <w:basedOn w:val="Normal"/>
    <w:link w:val="HeaderChar"/>
    <w:rsid w:val="00D36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37C"/>
    <w:rPr>
      <w:rFonts w:ascii="Times New Roman" w:eastAsia="Times New Roman" w:hAnsi="Times New Roman" w:cs="Times New Roman"/>
      <w:sz w:val="16"/>
      <w:szCs w:val="20"/>
      <w:lang w:val="en-GB" w:eastAsia="en-US"/>
    </w:rPr>
  </w:style>
  <w:style w:type="paragraph" w:customStyle="1" w:styleId="Chapter">
    <w:name w:val="Chapter"/>
    <w:basedOn w:val="Normal"/>
    <w:rsid w:val="00D3637C"/>
    <w:pPr>
      <w:spacing w:before="240"/>
    </w:pPr>
    <w:rPr>
      <w:rFonts w:ascii="Times New Roman" w:hAnsi="Times New Roman"/>
      <w:smallCaps/>
      <w:spacing w:val="80"/>
      <w:sz w:val="28"/>
    </w:rPr>
  </w:style>
  <w:style w:type="paragraph" w:customStyle="1" w:styleId="InChapter">
    <w:name w:val="InChapter"/>
    <w:basedOn w:val="Heading3"/>
    <w:rsid w:val="00D3637C"/>
    <w:pPr>
      <w:spacing w:after="240"/>
      <w:outlineLvl w:val="9"/>
    </w:pPr>
    <w:rPr>
      <w:noProof/>
    </w:rPr>
  </w:style>
  <w:style w:type="paragraph" w:styleId="Index2">
    <w:name w:val="index 2"/>
    <w:basedOn w:val="Normal"/>
    <w:next w:val="Normal"/>
    <w:semiHidden/>
    <w:rsid w:val="00D3637C"/>
    <w:pPr>
      <w:tabs>
        <w:tab w:val="right" w:pos="4176"/>
      </w:tabs>
      <w:ind w:left="568" w:hanging="284"/>
    </w:pPr>
    <w:rPr>
      <w:rFonts w:ascii="Garamond" w:hAnsi="Garamond"/>
    </w:rPr>
  </w:style>
  <w:style w:type="paragraph" w:customStyle="1" w:styleId="Byline">
    <w:name w:val="Byline"/>
    <w:rsid w:val="00D36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37C"/>
    <w:pPr>
      <w:tabs>
        <w:tab w:val="clear" w:pos="3600"/>
        <w:tab w:val="clear" w:pos="3958"/>
      </w:tabs>
      <w:jc w:val="right"/>
    </w:pPr>
  </w:style>
  <w:style w:type="paragraph" w:styleId="Caption">
    <w:name w:val="caption"/>
    <w:basedOn w:val="BodyText"/>
    <w:next w:val="Normal"/>
    <w:qFormat/>
    <w:rsid w:val="00D3637C"/>
    <w:pPr>
      <w:framePr w:w="2268" w:hSpace="181" w:vSpace="181" w:wrap="around" w:vAnchor="text" w:hAnchor="page" w:x="1135" w:y="285" w:anchorLock="1"/>
    </w:pPr>
    <w:rPr>
      <w:i/>
    </w:rPr>
  </w:style>
  <w:style w:type="paragraph" w:customStyle="1" w:styleId="MiniTOCTitle">
    <w:name w:val="MiniTOCTitle"/>
    <w:basedOn w:val="Heading4"/>
    <w:rsid w:val="00D3637C"/>
    <w:pPr>
      <w:spacing w:before="240"/>
      <w:outlineLvl w:val="9"/>
    </w:pPr>
    <w:rPr>
      <w:noProof/>
      <w:sz w:val="24"/>
    </w:rPr>
  </w:style>
  <w:style w:type="paragraph" w:customStyle="1" w:styleId="MiniTOCItem">
    <w:name w:val="MiniTOCItem"/>
    <w:basedOn w:val="ListBullet"/>
    <w:rsid w:val="00D3637C"/>
    <w:pPr>
      <w:numPr>
        <w:numId w:val="0"/>
      </w:numPr>
      <w:tabs>
        <w:tab w:val="right" w:leader="dot" w:pos="6521"/>
      </w:tabs>
      <w:spacing w:before="0" w:after="0"/>
    </w:pPr>
  </w:style>
  <w:style w:type="paragraph" w:customStyle="1" w:styleId="TOFTitle">
    <w:name w:val="TOFTitle"/>
    <w:basedOn w:val="TOCTitle"/>
    <w:rsid w:val="00D3637C"/>
  </w:style>
  <w:style w:type="paragraph" w:styleId="TableofFigures">
    <w:name w:val="table of figures"/>
    <w:basedOn w:val="Normal"/>
    <w:next w:val="Normal"/>
    <w:semiHidden/>
    <w:rsid w:val="00D3637C"/>
    <w:pPr>
      <w:tabs>
        <w:tab w:val="right" w:leader="dot" w:pos="9072"/>
      </w:tabs>
      <w:ind w:left="970" w:hanging="403"/>
    </w:pPr>
    <w:rPr>
      <w:rFonts w:ascii="Times New Roman" w:hAnsi="Times New Roman"/>
      <w:b/>
    </w:rPr>
  </w:style>
  <w:style w:type="paragraph" w:styleId="ListNumber">
    <w:name w:val="List Number"/>
    <w:basedOn w:val="List"/>
    <w:rsid w:val="00D3637C"/>
    <w:pPr>
      <w:numPr>
        <w:numId w:val="15"/>
      </w:numPr>
      <w:tabs>
        <w:tab w:val="clear" w:pos="340"/>
      </w:tabs>
    </w:pPr>
  </w:style>
  <w:style w:type="character" w:customStyle="1" w:styleId="WingdingSymbols">
    <w:name w:val="Wingding Symbols"/>
    <w:rsid w:val="00D3637C"/>
    <w:rPr>
      <w:rFonts w:ascii="Wingdings" w:hAnsi="Wingdings"/>
    </w:rPr>
  </w:style>
  <w:style w:type="paragraph" w:customStyle="1" w:styleId="TableHeading">
    <w:name w:val="Table Heading"/>
    <w:basedOn w:val="HeadingBase"/>
    <w:rsid w:val="00D3637C"/>
    <w:pPr>
      <w:keepLines/>
      <w:pBdr>
        <w:bottom w:val="single" w:sz="6" w:space="1" w:color="918585"/>
      </w:pBdr>
      <w:spacing w:before="240"/>
    </w:pPr>
  </w:style>
  <w:style w:type="character" w:customStyle="1" w:styleId="HotSpot">
    <w:name w:val="HotSpot"/>
    <w:rsid w:val="00D3637C"/>
    <w:rPr>
      <w:color w:val="0033CC"/>
      <w:u w:val="none"/>
    </w:rPr>
  </w:style>
  <w:style w:type="paragraph" w:customStyle="1" w:styleId="BodyTextRight">
    <w:name w:val="Body Text Right"/>
    <w:basedOn w:val="BodyText"/>
    <w:rsid w:val="00D3637C"/>
    <w:pPr>
      <w:spacing w:before="0" w:after="0"/>
      <w:jc w:val="right"/>
    </w:pPr>
  </w:style>
  <w:style w:type="paragraph" w:styleId="Index3">
    <w:name w:val="index 3"/>
    <w:basedOn w:val="ListNumber2"/>
    <w:next w:val="Normal"/>
    <w:semiHidden/>
    <w:rsid w:val="00D3637C"/>
    <w:pPr>
      <w:numPr>
        <w:numId w:val="0"/>
      </w:numPr>
      <w:tabs>
        <w:tab w:val="right" w:leader="dot" w:pos="4176"/>
      </w:tabs>
    </w:pPr>
  </w:style>
  <w:style w:type="paragraph" w:styleId="ListNumber2">
    <w:name w:val="List Number 2"/>
    <w:basedOn w:val="List2"/>
    <w:rsid w:val="00D3637C"/>
    <w:pPr>
      <w:numPr>
        <w:numId w:val="10"/>
      </w:numPr>
      <w:tabs>
        <w:tab w:val="clear" w:pos="1060"/>
      </w:tabs>
    </w:pPr>
  </w:style>
  <w:style w:type="paragraph" w:customStyle="1" w:styleId="MarginNote">
    <w:name w:val="Margin Note"/>
    <w:basedOn w:val="BodyText"/>
    <w:rsid w:val="00D36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37C"/>
    <w:rPr>
      <w:sz w:val="32"/>
    </w:rPr>
  </w:style>
  <w:style w:type="paragraph" w:customStyle="1" w:styleId="HeadingProcedure">
    <w:name w:val="Heading Procedure"/>
    <w:basedOn w:val="HeadingBase"/>
    <w:next w:val="Normal"/>
    <w:rsid w:val="00D3637C"/>
    <w:pPr>
      <w:tabs>
        <w:tab w:val="left" w:pos="0"/>
      </w:tabs>
      <w:spacing w:before="120" w:after="60"/>
    </w:pPr>
    <w:rPr>
      <w:i/>
      <w:color w:val="918585"/>
      <w:sz w:val="22"/>
    </w:rPr>
  </w:style>
  <w:style w:type="paragraph" w:customStyle="1" w:styleId="TableBodyText">
    <w:name w:val="Table Body Text"/>
    <w:basedOn w:val="BodyText"/>
    <w:rsid w:val="00D3637C"/>
    <w:pPr>
      <w:spacing w:before="60" w:after="60"/>
    </w:pPr>
  </w:style>
  <w:style w:type="paragraph" w:styleId="ListContinue">
    <w:name w:val="List Continue"/>
    <w:basedOn w:val="List"/>
    <w:rsid w:val="00D3637C"/>
    <w:pPr>
      <w:ind w:firstLine="0"/>
    </w:pPr>
  </w:style>
  <w:style w:type="paragraph" w:customStyle="1" w:styleId="ListNote">
    <w:name w:val="List Note"/>
    <w:basedOn w:val="List"/>
    <w:rsid w:val="00D3637C"/>
    <w:pPr>
      <w:pBdr>
        <w:top w:val="single" w:sz="6" w:space="2" w:color="918585"/>
        <w:bottom w:val="single" w:sz="6" w:space="2" w:color="918585"/>
      </w:pBdr>
      <w:tabs>
        <w:tab w:val="left" w:pos="1021"/>
      </w:tabs>
      <w:ind w:firstLine="0"/>
    </w:pPr>
  </w:style>
  <w:style w:type="paragraph" w:customStyle="1" w:styleId="Warning">
    <w:name w:val="Warning"/>
    <w:basedOn w:val="BodyText"/>
    <w:rsid w:val="00D3637C"/>
    <w:pPr>
      <w:shd w:val="clear" w:color="auto" w:fill="D9D9D9"/>
      <w:tabs>
        <w:tab w:val="left" w:pos="992"/>
      </w:tabs>
      <w:ind w:left="119" w:right="119"/>
    </w:pPr>
    <w:rPr>
      <w:sz w:val="20"/>
    </w:rPr>
  </w:style>
  <w:style w:type="paragraph" w:customStyle="1" w:styleId="MarginIcons">
    <w:name w:val="Margin Icons"/>
    <w:basedOn w:val="BodyText"/>
    <w:rsid w:val="00D36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37C"/>
    <w:rPr>
      <w:rFonts w:ascii="Courier New" w:hAnsi="Courier New"/>
    </w:rPr>
  </w:style>
  <w:style w:type="paragraph" w:customStyle="1" w:styleId="NoteBullet">
    <w:name w:val="Note Bullet"/>
    <w:basedOn w:val="Note"/>
    <w:rsid w:val="00D3637C"/>
    <w:pPr>
      <w:tabs>
        <w:tab w:val="clear" w:pos="680"/>
      </w:tabs>
      <w:spacing w:before="60" w:after="60"/>
    </w:pPr>
  </w:style>
  <w:style w:type="paragraph" w:customStyle="1" w:styleId="SubHeading2">
    <w:name w:val="SubHeading2"/>
    <w:basedOn w:val="HeadingBase"/>
    <w:rsid w:val="00D3637C"/>
    <w:pPr>
      <w:spacing w:before="240" w:after="60"/>
    </w:pPr>
    <w:rPr>
      <w:sz w:val="20"/>
    </w:rPr>
  </w:style>
  <w:style w:type="paragraph" w:customStyle="1" w:styleId="SubHeading1">
    <w:name w:val="SubHeading1"/>
    <w:basedOn w:val="HeadingBase"/>
    <w:rsid w:val="00D3637C"/>
    <w:pPr>
      <w:spacing w:before="240" w:after="60"/>
    </w:pPr>
    <w:rPr>
      <w:color w:val="918585"/>
      <w:sz w:val="22"/>
    </w:rPr>
  </w:style>
  <w:style w:type="paragraph" w:customStyle="1" w:styleId="SideHeading">
    <w:name w:val="Side Heading"/>
    <w:basedOn w:val="HeadingBase"/>
    <w:rsid w:val="00D36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37C"/>
    <w:pPr>
      <w:tabs>
        <w:tab w:val="num" w:pos="360"/>
      </w:tabs>
    </w:pPr>
  </w:style>
  <w:style w:type="paragraph" w:styleId="PlainText">
    <w:name w:val="Plain Text"/>
    <w:basedOn w:val="Normal"/>
    <w:link w:val="PlainTextChar"/>
    <w:rsid w:val="00D3637C"/>
    <w:rPr>
      <w:sz w:val="20"/>
    </w:rPr>
  </w:style>
  <w:style w:type="character" w:customStyle="1" w:styleId="PlainTextChar">
    <w:name w:val="Plain Text Char"/>
    <w:basedOn w:val="DefaultParagraphFont"/>
    <w:link w:val="PlainText"/>
    <w:rsid w:val="00D3637C"/>
    <w:rPr>
      <w:rFonts w:ascii="Courier New" w:eastAsia="Times New Roman" w:hAnsi="Courier New" w:cs="Times New Roman"/>
      <w:sz w:val="20"/>
      <w:szCs w:val="20"/>
      <w:lang w:eastAsia="en-US"/>
    </w:rPr>
  </w:style>
  <w:style w:type="character" w:customStyle="1" w:styleId="MenuOption">
    <w:name w:val="Menu Option"/>
    <w:basedOn w:val="DefaultParagraphFont"/>
    <w:rsid w:val="00D3637C"/>
    <w:rPr>
      <w:b/>
      <w:smallCaps/>
    </w:rPr>
  </w:style>
  <w:style w:type="paragraph" w:customStyle="1" w:styleId="TableListNumber">
    <w:name w:val="Table List Number"/>
    <w:basedOn w:val="ListNumber"/>
    <w:rsid w:val="00D3637C"/>
    <w:pPr>
      <w:numPr>
        <w:numId w:val="0"/>
      </w:numPr>
    </w:pPr>
  </w:style>
  <w:style w:type="paragraph" w:styleId="TOC4">
    <w:name w:val="toc 4"/>
    <w:basedOn w:val="TOCBase"/>
    <w:next w:val="Normal"/>
    <w:semiHidden/>
    <w:rsid w:val="00D3637C"/>
    <w:pPr>
      <w:tabs>
        <w:tab w:val="right" w:leader="dot" w:pos="9071"/>
      </w:tabs>
      <w:ind w:left="1701"/>
    </w:pPr>
  </w:style>
  <w:style w:type="paragraph" w:customStyle="1" w:styleId="ListAlpha">
    <w:name w:val="List Alpha"/>
    <w:basedOn w:val="List"/>
    <w:rsid w:val="00D3637C"/>
    <w:pPr>
      <w:numPr>
        <w:numId w:val="9"/>
      </w:numPr>
    </w:pPr>
  </w:style>
  <w:style w:type="paragraph" w:customStyle="1" w:styleId="ListAlpha2">
    <w:name w:val="List Alpha 2"/>
    <w:basedOn w:val="List2"/>
    <w:rsid w:val="00D3637C"/>
    <w:pPr>
      <w:numPr>
        <w:numId w:val="8"/>
      </w:numPr>
    </w:pPr>
  </w:style>
  <w:style w:type="paragraph" w:styleId="List2">
    <w:name w:val="List 2"/>
    <w:basedOn w:val="BodyText"/>
    <w:rsid w:val="00D3637C"/>
    <w:pPr>
      <w:tabs>
        <w:tab w:val="left" w:pos="680"/>
      </w:tabs>
      <w:spacing w:before="60" w:after="60"/>
      <w:ind w:left="680" w:hanging="340"/>
    </w:pPr>
  </w:style>
  <w:style w:type="paragraph" w:styleId="List3">
    <w:name w:val="List 3"/>
    <w:basedOn w:val="BodyText"/>
    <w:rsid w:val="00D3637C"/>
    <w:pPr>
      <w:tabs>
        <w:tab w:val="left" w:pos="1021"/>
      </w:tabs>
      <w:spacing w:before="60" w:after="60"/>
      <w:ind w:left="1020" w:hanging="340"/>
    </w:pPr>
  </w:style>
  <w:style w:type="paragraph" w:styleId="List4">
    <w:name w:val="List 4"/>
    <w:basedOn w:val="BodyText"/>
    <w:rsid w:val="00D3637C"/>
    <w:pPr>
      <w:tabs>
        <w:tab w:val="left" w:pos="1361"/>
      </w:tabs>
      <w:spacing w:before="60" w:after="60"/>
      <w:ind w:left="1361" w:hanging="340"/>
    </w:pPr>
  </w:style>
  <w:style w:type="paragraph" w:styleId="List5">
    <w:name w:val="List 5"/>
    <w:basedOn w:val="BodyText"/>
    <w:rsid w:val="00D3637C"/>
    <w:pPr>
      <w:tabs>
        <w:tab w:val="left" w:pos="1701"/>
      </w:tabs>
      <w:spacing w:before="60" w:after="60"/>
      <w:ind w:left="1701" w:hanging="340"/>
    </w:pPr>
  </w:style>
  <w:style w:type="paragraph" w:styleId="ListBullet3">
    <w:name w:val="List Bullet 3"/>
    <w:basedOn w:val="List3"/>
    <w:rsid w:val="00D3637C"/>
    <w:pPr>
      <w:numPr>
        <w:numId w:val="14"/>
      </w:numPr>
      <w:tabs>
        <w:tab w:val="clear" w:pos="1021"/>
      </w:tabs>
      <w:ind w:left="1037" w:hanging="357"/>
    </w:pPr>
  </w:style>
  <w:style w:type="paragraph" w:styleId="ListBullet4">
    <w:name w:val="List Bullet 4"/>
    <w:basedOn w:val="List4"/>
    <w:rsid w:val="00D3637C"/>
    <w:pPr>
      <w:numPr>
        <w:numId w:val="3"/>
      </w:numPr>
      <w:tabs>
        <w:tab w:val="clear" w:pos="1361"/>
      </w:tabs>
    </w:pPr>
  </w:style>
  <w:style w:type="paragraph" w:styleId="ListBullet5">
    <w:name w:val="List Bullet 5"/>
    <w:basedOn w:val="List5"/>
    <w:rsid w:val="00D3637C"/>
    <w:pPr>
      <w:numPr>
        <w:numId w:val="4"/>
      </w:numPr>
    </w:pPr>
  </w:style>
  <w:style w:type="paragraph" w:styleId="ListContinue2">
    <w:name w:val="List Continue 2"/>
    <w:basedOn w:val="List2"/>
    <w:rsid w:val="00D3637C"/>
    <w:pPr>
      <w:ind w:firstLine="0"/>
    </w:pPr>
  </w:style>
  <w:style w:type="paragraph" w:styleId="ListContinue3">
    <w:name w:val="List Continue 3"/>
    <w:basedOn w:val="List3"/>
    <w:rsid w:val="00D3637C"/>
    <w:pPr>
      <w:ind w:left="1021" w:firstLine="0"/>
    </w:pPr>
  </w:style>
  <w:style w:type="paragraph" w:styleId="ListContinue4">
    <w:name w:val="List Continue 4"/>
    <w:basedOn w:val="List4"/>
    <w:rsid w:val="00D3637C"/>
    <w:pPr>
      <w:ind w:firstLine="0"/>
    </w:pPr>
  </w:style>
  <w:style w:type="paragraph" w:styleId="ListContinue5">
    <w:name w:val="List Continue 5"/>
    <w:basedOn w:val="List5"/>
    <w:rsid w:val="00D3637C"/>
    <w:pPr>
      <w:ind w:firstLine="0"/>
    </w:pPr>
  </w:style>
  <w:style w:type="paragraph" w:styleId="ListNumber3">
    <w:name w:val="List Number 3"/>
    <w:basedOn w:val="List3"/>
    <w:rsid w:val="00D3637C"/>
    <w:pPr>
      <w:numPr>
        <w:numId w:val="5"/>
      </w:numPr>
    </w:pPr>
  </w:style>
  <w:style w:type="paragraph" w:styleId="ListNumber4">
    <w:name w:val="List Number 4"/>
    <w:basedOn w:val="List4"/>
    <w:rsid w:val="00D3637C"/>
    <w:pPr>
      <w:numPr>
        <w:numId w:val="6"/>
      </w:numPr>
    </w:pPr>
  </w:style>
  <w:style w:type="paragraph" w:styleId="ListNumber5">
    <w:name w:val="List Number 5"/>
    <w:basedOn w:val="List5"/>
    <w:rsid w:val="00D3637C"/>
    <w:pPr>
      <w:numPr>
        <w:numId w:val="7"/>
      </w:numPr>
    </w:pPr>
  </w:style>
  <w:style w:type="paragraph" w:styleId="BlockText">
    <w:name w:val="Block Text"/>
    <w:basedOn w:val="Normal"/>
    <w:rsid w:val="00D3637C"/>
    <w:pPr>
      <w:spacing w:after="120"/>
      <w:ind w:left="1440" w:right="1440"/>
    </w:pPr>
  </w:style>
  <w:style w:type="character" w:customStyle="1" w:styleId="Subscript">
    <w:name w:val="Subscript"/>
    <w:basedOn w:val="DefaultParagraphFont"/>
    <w:rsid w:val="00D3637C"/>
    <w:rPr>
      <w:sz w:val="16"/>
      <w:vertAlign w:val="subscript"/>
    </w:rPr>
  </w:style>
  <w:style w:type="character" w:customStyle="1" w:styleId="Superscript">
    <w:name w:val="Superscript"/>
    <w:basedOn w:val="DefaultParagraphFont"/>
    <w:rsid w:val="00D3637C"/>
    <w:rPr>
      <w:sz w:val="16"/>
      <w:vertAlign w:val="superscript"/>
    </w:rPr>
  </w:style>
  <w:style w:type="character" w:customStyle="1" w:styleId="Symbols">
    <w:name w:val="Symbols"/>
    <w:basedOn w:val="DefaultParagraphFont"/>
    <w:rsid w:val="00D3637C"/>
    <w:rPr>
      <w:rFonts w:ascii="Symbol" w:hAnsi="Symbol"/>
    </w:rPr>
  </w:style>
  <w:style w:type="character" w:customStyle="1" w:styleId="MenuOptions">
    <w:name w:val="Menu Options"/>
    <w:basedOn w:val="DefaultParagraphFont"/>
    <w:rsid w:val="00D3637C"/>
    <w:rPr>
      <w:rFonts w:ascii="Arial Narrow" w:hAnsi="Arial Narrow"/>
      <w:smallCaps/>
    </w:rPr>
  </w:style>
  <w:style w:type="character" w:customStyle="1" w:styleId="Buttons">
    <w:name w:val="Buttons"/>
    <w:basedOn w:val="DefaultParagraphFont"/>
    <w:rsid w:val="00D3637C"/>
    <w:rPr>
      <w:b/>
    </w:rPr>
  </w:style>
  <w:style w:type="character" w:customStyle="1" w:styleId="Underlined">
    <w:name w:val="Underlined"/>
    <w:basedOn w:val="DefaultParagraphFont"/>
    <w:rsid w:val="00D3637C"/>
    <w:rPr>
      <w:u w:val="single"/>
    </w:rPr>
  </w:style>
  <w:style w:type="paragraph" w:customStyle="1" w:styleId="TableBodyTextRight">
    <w:name w:val="Table Body Text Right"/>
    <w:basedOn w:val="TableBodyText"/>
    <w:rsid w:val="00D3637C"/>
    <w:pPr>
      <w:widowControl w:val="0"/>
      <w:autoSpaceDE w:val="0"/>
      <w:autoSpaceDN w:val="0"/>
      <w:adjustRightInd w:val="0"/>
      <w:jc w:val="right"/>
    </w:pPr>
    <w:rPr>
      <w:rFonts w:cs="Arial"/>
      <w:szCs w:val="18"/>
    </w:rPr>
  </w:style>
  <w:style w:type="paragraph" w:customStyle="1" w:styleId="CopyrightText">
    <w:name w:val="Copyright Text"/>
    <w:basedOn w:val="BodyText"/>
    <w:rsid w:val="00D3637C"/>
    <w:rPr>
      <w:sz w:val="18"/>
    </w:rPr>
  </w:style>
  <w:style w:type="paragraph" w:customStyle="1" w:styleId="BodySmallRight">
    <w:name w:val="Body Small Right"/>
    <w:basedOn w:val="BodyTextRight"/>
    <w:rsid w:val="00D3637C"/>
    <w:rPr>
      <w:sz w:val="18"/>
      <w:szCs w:val="18"/>
    </w:rPr>
  </w:style>
  <w:style w:type="paragraph" w:customStyle="1" w:styleId="MarginEdition">
    <w:name w:val="Margin Edition"/>
    <w:basedOn w:val="MarginNote"/>
    <w:rsid w:val="00D3637C"/>
    <w:pPr>
      <w:spacing w:before="0" w:after="0"/>
    </w:pPr>
    <w:rPr>
      <w:rFonts w:ascii="Times New Roman" w:hAnsi="Times New Roman"/>
      <w:color w:val="999999"/>
    </w:rPr>
  </w:style>
  <w:style w:type="paragraph" w:customStyle="1" w:styleId="Spacer">
    <w:name w:val="Spacer"/>
    <w:basedOn w:val="Normal"/>
    <w:rsid w:val="00D3637C"/>
    <w:rPr>
      <w:sz w:val="2"/>
      <w:szCs w:val="2"/>
    </w:rPr>
  </w:style>
  <w:style w:type="character" w:customStyle="1" w:styleId="Small">
    <w:name w:val="Small"/>
    <w:basedOn w:val="DefaultParagraphFont"/>
    <w:rsid w:val="00D3637C"/>
    <w:rPr>
      <w:sz w:val="16"/>
    </w:rPr>
  </w:style>
  <w:style w:type="paragraph" w:customStyle="1" w:styleId="WideTable">
    <w:name w:val="Wide Table"/>
    <w:basedOn w:val="Normal"/>
    <w:rsid w:val="00D3637C"/>
    <w:pPr>
      <w:ind w:left="-1418"/>
    </w:pPr>
    <w:rPr>
      <w:sz w:val="2"/>
      <w:szCs w:val="2"/>
    </w:rPr>
  </w:style>
  <w:style w:type="character" w:styleId="PageNumber">
    <w:name w:val="page number"/>
    <w:basedOn w:val="DefaultParagraphFont"/>
    <w:rsid w:val="00D3637C"/>
  </w:style>
  <w:style w:type="paragraph" w:styleId="Quote">
    <w:name w:val="Quote"/>
    <w:basedOn w:val="Heading1"/>
    <w:link w:val="QuoteChar"/>
    <w:qFormat/>
    <w:rsid w:val="00D3637C"/>
    <w:rPr>
      <w:b w:val="0"/>
      <w:sz w:val="72"/>
      <w:szCs w:val="72"/>
      <w:lang w:val="en-NZ"/>
    </w:rPr>
  </w:style>
  <w:style w:type="character" w:customStyle="1" w:styleId="QuoteChar">
    <w:name w:val="Quote Char"/>
    <w:basedOn w:val="DefaultParagraphFont"/>
    <w:link w:val="Quote"/>
    <w:rsid w:val="00D36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37C"/>
    <w:pPr>
      <w:pageBreakBefore/>
    </w:pPr>
  </w:style>
  <w:style w:type="paragraph" w:customStyle="1" w:styleId="Border">
    <w:name w:val="Border"/>
    <w:basedOn w:val="Normal"/>
    <w:qFormat/>
    <w:rsid w:val="00D36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37C"/>
    <w:rPr>
      <w:b/>
      <w:bCs/>
      <w:i/>
      <w:iCs/>
      <w:color w:val="auto"/>
    </w:rPr>
  </w:style>
  <w:style w:type="paragraph" w:styleId="IntenseQuote">
    <w:name w:val="Intense Quote"/>
    <w:basedOn w:val="Normal"/>
    <w:next w:val="Normal"/>
    <w:link w:val="IntenseQuoteChar"/>
    <w:uiPriority w:val="30"/>
    <w:qFormat/>
    <w:rsid w:val="00D36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37C"/>
    <w:rPr>
      <w:smallCaps/>
      <w:color w:val="auto"/>
      <w:u w:val="single"/>
    </w:rPr>
  </w:style>
  <w:style w:type="character" w:styleId="IntenseReference">
    <w:name w:val="Intense Reference"/>
    <w:basedOn w:val="DefaultParagraphFont"/>
    <w:uiPriority w:val="32"/>
    <w:qFormat/>
    <w:rsid w:val="00D3637C"/>
    <w:rPr>
      <w:b/>
      <w:bCs/>
      <w:smallCaps/>
      <w:color w:val="auto"/>
      <w:spacing w:val="5"/>
      <w:u w:val="single"/>
    </w:rPr>
  </w:style>
  <w:style w:type="paragraph" w:customStyle="1" w:styleId="2ColumnHeading">
    <w:name w:val="2Column Heading"/>
    <w:basedOn w:val="BodyText"/>
    <w:qFormat/>
    <w:rsid w:val="00D3637C"/>
    <w:pPr>
      <w:spacing w:after="60"/>
      <w:ind w:left="-2268"/>
    </w:pPr>
    <w:rPr>
      <w:b/>
    </w:rPr>
  </w:style>
  <w:style w:type="paragraph" w:customStyle="1" w:styleId="Heading1TOC">
    <w:name w:val="Heading1 TOC"/>
    <w:basedOn w:val="Normal"/>
    <w:qFormat/>
    <w:rsid w:val="00D3637C"/>
    <w:pPr>
      <w:spacing w:before="240" w:after="120"/>
    </w:pPr>
    <w:rPr>
      <w:rFonts w:ascii="Times New Roman" w:hAnsi="Times New Roman"/>
      <w:b/>
      <w:sz w:val="32"/>
    </w:rPr>
  </w:style>
  <w:style w:type="paragraph" w:customStyle="1" w:styleId="Heading2TOC">
    <w:name w:val="Heading2 TOC"/>
    <w:basedOn w:val="Normal"/>
    <w:qFormat/>
    <w:rsid w:val="00D3637C"/>
    <w:pPr>
      <w:spacing w:before="240" w:after="60"/>
    </w:pPr>
    <w:rPr>
      <w:rFonts w:ascii="Times New Roman" w:hAnsi="Times New Roman"/>
      <w:b/>
      <w:sz w:val="28"/>
    </w:rPr>
  </w:style>
  <w:style w:type="character" w:customStyle="1" w:styleId="Underline">
    <w:name w:val="Underline"/>
    <w:basedOn w:val="DefaultParagraphFont"/>
    <w:qFormat/>
    <w:rsid w:val="00D3637C"/>
    <w:rPr>
      <w:u w:val="single"/>
    </w:rPr>
  </w:style>
  <w:style w:type="character" w:customStyle="1" w:styleId="BoldandItalics">
    <w:name w:val="Bold and Italics"/>
    <w:qFormat/>
    <w:rsid w:val="00D3637C"/>
    <w:rPr>
      <w:b/>
      <w:i/>
      <w:u w:val="none"/>
    </w:rPr>
  </w:style>
  <w:style w:type="paragraph" w:styleId="BalloonText">
    <w:name w:val="Balloon Text"/>
    <w:basedOn w:val="Normal"/>
    <w:link w:val="BalloonTextChar"/>
    <w:rsid w:val="00D3637C"/>
    <w:rPr>
      <w:rFonts w:ascii="Tahoma" w:hAnsi="Tahoma" w:cs="Tahoma"/>
      <w:sz w:val="16"/>
      <w:szCs w:val="16"/>
    </w:rPr>
  </w:style>
  <w:style w:type="character" w:customStyle="1" w:styleId="BalloonTextChar">
    <w:name w:val="Balloon Text Char"/>
    <w:basedOn w:val="DefaultParagraphFont"/>
    <w:link w:val="BalloonText"/>
    <w:rsid w:val="00D36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37C"/>
    <w:rPr>
      <w:b/>
      <w:color w:val="660033"/>
      <w:spacing w:val="0"/>
    </w:rPr>
  </w:style>
  <w:style w:type="paragraph" w:customStyle="1" w:styleId="Nameditemlist">
    <w:name w:val="Named item list"/>
    <w:basedOn w:val="BodyText"/>
    <w:qFormat/>
    <w:rsid w:val="00D3637C"/>
    <w:pPr>
      <w:tabs>
        <w:tab w:val="left" w:pos="2835"/>
      </w:tabs>
      <w:ind w:left="2835" w:hanging="2835"/>
    </w:pPr>
  </w:style>
  <w:style w:type="paragraph" w:customStyle="1" w:styleId="BodyTextnopadding">
    <w:name w:val="Body Text no padding"/>
    <w:basedOn w:val="BodyText"/>
    <w:qFormat/>
    <w:rsid w:val="00D3637C"/>
    <w:pPr>
      <w:spacing w:before="0" w:after="0"/>
    </w:pPr>
  </w:style>
  <w:style w:type="paragraph" w:customStyle="1" w:styleId="BodyTextBold">
    <w:name w:val="Body Text Bold"/>
    <w:basedOn w:val="BodyText"/>
    <w:qFormat/>
    <w:rsid w:val="00D3637C"/>
    <w:rPr>
      <w:b/>
    </w:rPr>
  </w:style>
  <w:style w:type="character" w:styleId="Hyperlink">
    <w:name w:val="Hyperlink"/>
    <w:basedOn w:val="DefaultParagraphFont"/>
    <w:uiPriority w:val="99"/>
    <w:unhideWhenUsed/>
    <w:rsid w:val="008E2F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1051</Words>
  <Characters>7063</Characters>
  <Application>Microsoft Office Word</Application>
  <DocSecurity>0</DocSecurity>
  <Lines>235</Lines>
  <Paragraphs>156</Paragraphs>
  <ScaleCrop>false</ScaleCrop>
  <Company>Author-it Software Corporation Ltd.</Company>
  <LinksUpToDate>false</LinksUpToDate>
  <CharactersWithSpaces>7958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ICTNWK406 Install, configure and test network security</dc:title>
  <dc:subject>Approved</dc:subject>
  <dc:creator>Future Skills Organisation</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