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42D" w:rsidP="00BF6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ICTNWK306 Evaluate characteristics of cloud computing solutions and services</w:t>
      </w:r>
      <w:r>
        <w:fldChar w:fldCharType="end"/>
      </w:r>
    </w:p>
    <w:p w:rsidR="00BF642D" w:rsidP="00BF642D">
      <w:pPr>
        <w:pStyle w:val="Version"/>
        <w:sectPr w:rsidSect="00B74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A7A" w:rsidP="00B74A7A">
      <w:pPr>
        <w:pStyle w:val="SuperHeading"/>
      </w:pPr>
      <w:r w:rsidRPr="00B74A7A">
        <w:t>ICTNWK306 Evaluate characteristics of cloud computing solutions and services</w:t>
      </w:r>
    </w:p>
    <w:p w:rsidR="00000000" w:rsidRPr="00B74A7A" w:rsidP="00B74A7A">
      <w:pPr>
        <w:pStyle w:val="Heading1"/>
      </w:pPr>
      <w:bookmarkStart w:id="1" w:name="O_699006"/>
      <w:bookmarkEnd w:id="1"/>
      <w:r w:rsidRPr="00B74A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7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rPr>
                <w:rStyle w:val="SpecialBold"/>
              </w:rPr>
              <w:t>Comments</w:t>
            </w:r>
          </w:p>
        </w:tc>
      </w:tr>
      <w:tr w:rsidTr="00B7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t>This version first released with ICT Information and Communications Technology Training Package Version 1.0.</w:t>
            </w:r>
          </w:p>
        </w:tc>
      </w:tr>
    </w:tbl>
    <w:p w:rsidR="00000000" w:rsidRPr="00B74A7A" w:rsidP="00B74A7A">
      <w:pPr>
        <w:pStyle w:val="BodyText"/>
      </w:pPr>
    </w:p>
    <w:p w:rsidR="00000000" w:rsidRPr="00B74A7A" w:rsidP="00B74A7A">
      <w:pPr>
        <w:pStyle w:val="AllowPageBreak"/>
      </w:pPr>
    </w:p>
    <w:p w:rsidR="00000000" w:rsidRPr="00B74A7A" w:rsidP="00B74A7A">
      <w:pPr>
        <w:pStyle w:val="Heading1"/>
      </w:pPr>
      <w:bookmarkStart w:id="2" w:name="O_699007"/>
      <w:bookmarkEnd w:id="2"/>
      <w:r w:rsidRPr="00B74A7A">
        <w:t>Application</w:t>
      </w:r>
    </w:p>
    <w:p w:rsidR="00000000" w:rsidRPr="00B74A7A" w:rsidP="00BF642D">
      <w:pPr>
        <w:pStyle w:val="BodyText"/>
      </w:pPr>
      <w:r w:rsidRPr="00B74A7A">
        <w:t>This unit describes the skills and knowledge required to recognise cloud computing characteristics in order to evaluate them. It involves a basic review and analysis of cloud computing delivery, and deployment models, and an eva</w:t>
      </w:r>
      <w:r w:rsidRPr="00B74A7A">
        <w:t>luation of the benefits and challenges of implementing cloud computing solutions and services.</w:t>
      </w:r>
    </w:p>
    <w:p w:rsidR="00000000" w:rsidRPr="00B74A7A" w:rsidP="00BF642D">
      <w:pPr>
        <w:pStyle w:val="BodyText"/>
      </w:pPr>
      <w:r w:rsidRPr="00B74A7A">
        <w:t>This unit applies to those engaged in the basic review of a cloud computing solution for an enterprise.</w:t>
      </w:r>
    </w:p>
    <w:p w:rsidR="00000000" w:rsidRPr="00B74A7A" w:rsidP="00BF642D">
      <w:pPr>
        <w:pStyle w:val="BodyText"/>
      </w:pPr>
      <w:r w:rsidRPr="00B74A7A">
        <w:t>No licensing, legislative or certification requirements</w:t>
      </w:r>
      <w:r w:rsidRPr="00B74A7A">
        <w:t xml:space="preserve"> apply to this unit at the time of publication.</w:t>
      </w:r>
    </w:p>
    <w:p w:rsidR="00000000" w:rsidRPr="00B74A7A" w:rsidP="00B74A7A">
      <w:pPr>
        <w:pStyle w:val="Heading1"/>
      </w:pPr>
      <w:bookmarkStart w:id="3" w:name="O_699010"/>
      <w:bookmarkEnd w:id="3"/>
      <w:r w:rsidRPr="00B74A7A">
        <w:t>Unit Sector</w:t>
      </w:r>
    </w:p>
    <w:p w:rsidR="00000000" w:rsidRPr="00B74A7A" w:rsidP="00BF642D">
      <w:pPr>
        <w:pStyle w:val="BodyText"/>
      </w:pPr>
      <w:r w:rsidRPr="00B74A7A">
        <w:t>Networking</w:t>
      </w:r>
    </w:p>
    <w:p w:rsidR="00000000" w:rsidRPr="00B74A7A" w:rsidP="00B74A7A">
      <w:pPr>
        <w:pStyle w:val="Heading1"/>
      </w:pPr>
      <w:bookmarkStart w:id="4" w:name="O_699011"/>
      <w:bookmarkEnd w:id="4"/>
      <w:r w:rsidRPr="00B74A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7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rPr>
                <w:rStyle w:val="SpecialBold"/>
              </w:rPr>
              <w:t>PERFORMANCE CRITERIA</w:t>
            </w:r>
          </w:p>
        </w:tc>
      </w:tr>
      <w:tr w:rsidTr="00B7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1. Prepare to review cloud technology solutions and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t>1.1 Identify the common terminology, characteristics, major industry  technology standards and con</w:t>
            </w:r>
            <w:r w:rsidRPr="00B74A7A">
              <w:t>cepts of cloud computing solutions and services</w:t>
            </w:r>
          </w:p>
          <w:p w:rsidR="00000000" w:rsidRPr="00B74A7A" w:rsidP="00B74A7A">
            <w:pPr>
              <w:pStyle w:val="BodyText"/>
            </w:pPr>
            <w:r w:rsidRPr="00B74A7A">
              <w:t>1.2 Identify the major organisational roles affected by cloud computing solutions and services</w:t>
            </w:r>
          </w:p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 xml:space="preserve">1.3 Identify the key business requirements most suitable for </w:t>
            </w:r>
            <w:r w:rsidRPr="00B74A7A">
              <w:t>transferring to cloud computing solutions and servic</w:t>
            </w:r>
            <w:r w:rsidRPr="00B74A7A">
              <w:t>es</w:t>
            </w:r>
          </w:p>
        </w:tc>
      </w:tr>
      <w:tr w:rsidTr="00B7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2. Identify the differences between cloud delivery models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t>2.1 Identify the characteristics associated with different cloud delivery models</w:t>
            </w:r>
          </w:p>
          <w:p w:rsidR="00000000" w:rsidRPr="00B74A7A" w:rsidP="00B74A7A">
            <w:pPr>
              <w:pStyle w:val="BodyText"/>
            </w:pPr>
            <w:r w:rsidRPr="00B74A7A">
              <w:t>2.2 Identify any other emerging cloud delivery models</w:t>
            </w:r>
          </w:p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2.3 Evaluate the advantages, and disadvantages, of combining different cloud delivery models</w:t>
            </w:r>
          </w:p>
        </w:tc>
      </w:tr>
      <w:tr w:rsidTr="00B7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3. Review the performance of different types of cloud deployment models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t>3.1 Identify the characteristics associated with different cloud deployment models</w:t>
            </w:r>
          </w:p>
          <w:p w:rsidR="00000000" w:rsidRPr="00B74A7A" w:rsidP="00B74A7A">
            <w:pPr>
              <w:pStyle w:val="BodyText"/>
            </w:pPr>
            <w:r w:rsidRPr="00B74A7A">
              <w:t>3.2 Ide</w:t>
            </w:r>
            <w:r w:rsidRPr="00B74A7A">
              <w:t>ntify any other emerging cloud deployment models</w:t>
            </w:r>
          </w:p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3.3 Evaluate the advantages and disadvantages, of combining different deployment models</w:t>
            </w:r>
          </w:p>
        </w:tc>
      </w:tr>
      <w:tr w:rsidTr="00B74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4. Evaluate the benefits and challenges of using cloud computing solutions and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t>4.1 Identify the possible bene</w:t>
            </w:r>
            <w:r w:rsidRPr="00B74A7A">
              <w:t>fits of adopting cloud solutions and services</w:t>
            </w:r>
          </w:p>
          <w:p w:rsidR="00000000" w:rsidRPr="00B74A7A" w:rsidP="00B74A7A">
            <w:pPr>
              <w:pStyle w:val="BodyText"/>
            </w:pPr>
            <w:r w:rsidRPr="00B74A7A">
              <w:t>4.2 Identify the possible challenges of adopting cloud solutions and services</w:t>
            </w:r>
          </w:p>
          <w:p w:rsidR="00000000" w:rsidRPr="00B74A7A" w:rsidP="00B74A7A">
            <w:pPr>
              <w:pStyle w:val="BodyText"/>
            </w:pPr>
            <w:r w:rsidRPr="00B74A7A">
              <w:t>4.3 Review and document, the impact of implementing a cloud delivery model</w:t>
            </w:r>
          </w:p>
          <w:p w:rsidR="00000000" w:rsidRPr="00B74A7A" w:rsidP="00B74A7A">
            <w:pPr>
              <w:pStyle w:val="BodyText"/>
            </w:pPr>
            <w:r w:rsidRPr="00B74A7A">
              <w:t>4.4 Provide feedback to the appropriate personnel</w:t>
            </w:r>
          </w:p>
        </w:tc>
      </w:tr>
    </w:tbl>
    <w:p w:rsidR="00000000" w:rsidRPr="00B74A7A" w:rsidP="00B74A7A">
      <w:pPr>
        <w:pStyle w:val="BodyText"/>
      </w:pPr>
    </w:p>
    <w:p w:rsidR="00000000" w:rsidRPr="00B74A7A" w:rsidP="00B74A7A">
      <w:pPr>
        <w:pStyle w:val="AllowPageBreak"/>
      </w:pPr>
    </w:p>
    <w:p w:rsidR="00000000" w:rsidRPr="00B74A7A" w:rsidP="00B74A7A">
      <w:pPr>
        <w:pStyle w:val="Heading1"/>
      </w:pPr>
      <w:bookmarkStart w:id="5" w:name="O_699012"/>
      <w:bookmarkEnd w:id="5"/>
      <w:r w:rsidRPr="00B74A7A">
        <w:t>Foundation Skills</w:t>
      </w:r>
    </w:p>
    <w:p w:rsidR="00000000" w:rsidRPr="00BF642D" w:rsidP="00BF642D">
      <w:pPr>
        <w:pStyle w:val="BodyText"/>
        <w:rPr>
          <w:i/>
        </w:rPr>
      </w:pPr>
      <w:r w:rsidRPr="00BF64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61"/>
        <w:gridCol w:w="2248"/>
        <w:gridCol w:w="5087"/>
      </w:tblGrid>
      <w:tr w:rsidTr="00BF6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rPr>
                <w:rStyle w:val="SpecialBold"/>
              </w:rPr>
              <w:t>Description</w:t>
            </w:r>
          </w:p>
        </w:tc>
      </w:tr>
      <w:tr w:rsidTr="00BF6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1.1-1.3, 2.1-2.2, 3.1-3.3,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ListBullet"/>
              <w:rPr>
                <w:lang w:val="en-NZ"/>
              </w:rPr>
            </w:pPr>
            <w:r w:rsidRPr="00B74A7A">
              <w:t>Analyse and consolidates information, and data, from a range of sources against the defined criteria and requirements, and checks for accuracy and completeness</w:t>
            </w:r>
          </w:p>
        </w:tc>
      </w:tr>
      <w:tr w:rsidTr="00BF6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4.3, 4.4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ListBullet"/>
              <w:rPr>
                <w:lang w:val="en-NZ"/>
              </w:rPr>
            </w:pPr>
            <w:r w:rsidRPr="00B74A7A">
              <w:t>Accurately records information and prepar</w:t>
            </w:r>
            <w:r w:rsidRPr="00B74A7A">
              <w:t>es correspondence and documentation, using clear language and organisational formats, and protocols</w:t>
            </w:r>
          </w:p>
        </w:tc>
      </w:tr>
      <w:tr w:rsidTr="00BF6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Oral Communications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ListBullet"/>
            </w:pPr>
            <w:r w:rsidRPr="00B74A7A">
              <w:t>Selects and uses the appropriate strategies to establish and maintain spoken communication, in familiar, and some unfamiliar, cont</w:t>
            </w:r>
            <w:r w:rsidRPr="00B74A7A">
              <w:t>exts</w:t>
            </w:r>
          </w:p>
          <w:p w:rsidR="00000000" w:rsidP="00B74A7A">
            <w:pPr>
              <w:pStyle w:val="ListBullet"/>
              <w:rPr>
                <w:lang w:val="en-NZ"/>
              </w:rPr>
            </w:pPr>
            <w:r w:rsidRPr="00B74A7A">
              <w:t xml:space="preserve">Derives meaning from a range of oral texts in familiar, </w:t>
            </w:r>
            <w:r w:rsidRPr="00B74A7A">
              <w:t>and some unfamiliar, contexts</w:t>
            </w:r>
          </w:p>
        </w:tc>
      </w:tr>
      <w:tr w:rsidTr="00BF6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ListBullet"/>
            </w:pPr>
            <w:r w:rsidRPr="00B74A7A">
              <w:t xml:space="preserve">Plans and implements routine tasks and workload, making limited decisions on sequencing, </w:t>
            </w:r>
            <w:r w:rsidRPr="00B74A7A">
              <w:t>timing and collaboration, and seeks assistance in setting priorities</w:t>
            </w:r>
          </w:p>
          <w:p w:rsidR="00000000" w:rsidRPr="00B74A7A" w:rsidP="00B74A7A">
            <w:pPr>
              <w:pStyle w:val="ListBullet"/>
            </w:pPr>
            <w:r w:rsidRPr="00B74A7A">
              <w:t>Makes low-impact decisions within familiar situations, based on a range of predefined or routine solutions, and evaluates the effectiveness of the outcome</w:t>
            </w:r>
          </w:p>
          <w:p w:rsidR="00000000" w:rsidRPr="00B74A7A" w:rsidP="00B74A7A">
            <w:pPr>
              <w:pStyle w:val="ListBullet"/>
            </w:pPr>
            <w:r w:rsidRPr="00B74A7A">
              <w:t>Identifies ideas for other appli</w:t>
            </w:r>
            <w:r w:rsidRPr="00B74A7A">
              <w:t>cations and considers them in current contexts</w:t>
            </w:r>
          </w:p>
        </w:tc>
      </w:tr>
    </w:tbl>
    <w:p w:rsidR="00000000" w:rsidRPr="00B74A7A" w:rsidP="00B74A7A">
      <w:pPr>
        <w:pStyle w:val="BodyText"/>
      </w:pPr>
    </w:p>
    <w:p w:rsidR="00000000" w:rsidRPr="00B74A7A" w:rsidP="00B74A7A">
      <w:pPr>
        <w:pStyle w:val="AllowPageBreak"/>
      </w:pPr>
    </w:p>
    <w:p w:rsidR="00000000" w:rsidRPr="00B74A7A" w:rsidP="00B74A7A">
      <w:pPr>
        <w:pStyle w:val="Heading1"/>
      </w:pPr>
      <w:bookmarkStart w:id="6" w:name="O_699014"/>
      <w:bookmarkEnd w:id="6"/>
      <w:r w:rsidRPr="00B74A7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7"/>
        <w:gridCol w:w="2137"/>
        <w:gridCol w:w="3318"/>
        <w:gridCol w:w="1604"/>
      </w:tblGrid>
      <w:tr w:rsidTr="00BF64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Code and title</w:t>
            </w:r>
          </w:p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Code and title</w:t>
            </w:r>
          </w:p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rPr>
                <w:rStyle w:val="SpecialBold"/>
              </w:rPr>
              <w:t>Equivalence status</w:t>
            </w:r>
          </w:p>
        </w:tc>
      </w:tr>
      <w:tr w:rsidTr="00BF6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ICTNWK306 Evaluate characteristics of cloud computing solutions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ICANWK306A Evaluate characteristics of cloud computing solutions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A7A">
            <w:pPr>
              <w:pStyle w:val="BodyText"/>
              <w:rPr>
                <w:lang w:val="en-NZ"/>
              </w:rPr>
            </w:pPr>
            <w:r w:rsidRPr="00B74A7A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A7A" w:rsidP="00B74A7A">
            <w:pPr>
              <w:pStyle w:val="BodyText"/>
            </w:pPr>
            <w:r w:rsidRPr="00B74A7A">
              <w:t>Equivalent unit</w:t>
            </w:r>
          </w:p>
        </w:tc>
      </w:tr>
    </w:tbl>
    <w:p w:rsidR="00000000" w:rsidRPr="00B74A7A" w:rsidP="00B74A7A">
      <w:pPr>
        <w:pStyle w:val="BodyText"/>
      </w:pPr>
    </w:p>
    <w:p w:rsidR="00000000" w:rsidRPr="00B74A7A" w:rsidP="00B74A7A">
      <w:pPr>
        <w:pStyle w:val="AllowPageBreak"/>
      </w:pPr>
    </w:p>
    <w:p w:rsidR="00000000" w:rsidRPr="00B74A7A" w:rsidP="00B74A7A">
      <w:pPr>
        <w:pStyle w:val="Heading1"/>
      </w:pPr>
      <w:bookmarkStart w:id="7" w:name="O_699021"/>
      <w:bookmarkEnd w:id="7"/>
      <w:r w:rsidRPr="00B74A7A">
        <w:t>Links</w:t>
      </w:r>
    </w:p>
    <w:p w:rsidR="00000000" w:rsidRPr="00B74A7A" w:rsidP="00BF642D">
      <w:pPr>
        <w:pStyle w:val="BodyText"/>
      </w:pPr>
      <w:r w:rsidRPr="00B74A7A">
        <w:t>Companion Vo</w:t>
      </w:r>
      <w:r w:rsidRPr="00B74A7A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96F9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74A7A" w:rsidP="00B74A7A"/>
    <w:sectPr w:rsidSect="00B74A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 w:rsidRPr="00BF642D" w:rsidP="00BF6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42D" w:rsidP="00B74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42D" w:rsidP="00B74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642D" w:rsidP="00B74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A7A" w:rsidRPr="00BF642D" w:rsidP="00BF6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42D" w:rsidRPr="002D2AF8" w:rsidP="00B74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ICTNWK306 Evaluate characteristics of cloud computing solutions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F642D" w:rsidP="00B74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BCE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78C7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A7A"/>
  </w:style>
  <w:style w:type="character" w:customStyle="1" w:styleId="Heading1Char">
    <w:name w:val="Heading 1 Char"/>
    <w:basedOn w:val="DefaultParagraphFont"/>
    <w:link w:val="Heading1"/>
    <w:rsid w:val="00B74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A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A7A"/>
    <w:rPr>
      <w:b/>
      <w:spacing w:val="0"/>
    </w:rPr>
  </w:style>
  <w:style w:type="character" w:styleId="Emphasis">
    <w:name w:val="Emphasis"/>
    <w:basedOn w:val="DefaultParagraphFont"/>
    <w:qFormat/>
    <w:rsid w:val="00B74A7A"/>
    <w:rPr>
      <w:i/>
    </w:rPr>
  </w:style>
  <w:style w:type="paragraph" w:customStyle="1" w:styleId="SuperHeading">
    <w:name w:val="SuperHeading"/>
    <w:basedOn w:val="Normal"/>
    <w:rsid w:val="00B74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4A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4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A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4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A7A"/>
  </w:style>
  <w:style w:type="paragraph" w:styleId="TableofFigures">
    <w:name w:val="table of figures"/>
    <w:basedOn w:val="Normal"/>
    <w:next w:val="Normal"/>
    <w:semiHidden/>
    <w:rsid w:val="00B74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A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4A7A"/>
    <w:rPr>
      <w:rFonts w:ascii="Wingdings" w:hAnsi="Wingdings"/>
    </w:rPr>
  </w:style>
  <w:style w:type="paragraph" w:customStyle="1" w:styleId="TableHeading">
    <w:name w:val="Table Heading"/>
    <w:basedOn w:val="HeadingBase"/>
    <w:rsid w:val="00B74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A7A"/>
    <w:rPr>
      <w:color w:val="0033CC"/>
      <w:u w:val="none"/>
    </w:rPr>
  </w:style>
  <w:style w:type="paragraph" w:customStyle="1" w:styleId="BodyTextRight">
    <w:name w:val="Body Text Right"/>
    <w:basedOn w:val="BodyText"/>
    <w:rsid w:val="00B74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A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A7A"/>
    <w:rPr>
      <w:sz w:val="32"/>
    </w:rPr>
  </w:style>
  <w:style w:type="paragraph" w:customStyle="1" w:styleId="HeadingProcedure">
    <w:name w:val="Heading Procedure"/>
    <w:basedOn w:val="HeadingBase"/>
    <w:next w:val="Normal"/>
    <w:rsid w:val="00B74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A7A"/>
    <w:pPr>
      <w:spacing w:before="60" w:after="60"/>
    </w:pPr>
  </w:style>
  <w:style w:type="paragraph" w:styleId="ListContinue">
    <w:name w:val="List Continue"/>
    <w:basedOn w:val="List"/>
    <w:rsid w:val="00B74A7A"/>
    <w:pPr>
      <w:ind w:firstLine="0"/>
    </w:pPr>
  </w:style>
  <w:style w:type="paragraph" w:customStyle="1" w:styleId="ListNote">
    <w:name w:val="List Note"/>
    <w:basedOn w:val="List"/>
    <w:rsid w:val="00B74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A7A"/>
    <w:rPr>
      <w:rFonts w:ascii="Courier New" w:hAnsi="Courier New"/>
    </w:rPr>
  </w:style>
  <w:style w:type="paragraph" w:customStyle="1" w:styleId="NoteBullet">
    <w:name w:val="Note Bullet"/>
    <w:basedOn w:val="Note"/>
    <w:rsid w:val="00B74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A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4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A7A"/>
    <w:rPr>
      <w:b/>
      <w:smallCaps/>
    </w:rPr>
  </w:style>
  <w:style w:type="paragraph" w:customStyle="1" w:styleId="TableListNumber">
    <w:name w:val="Table List Number"/>
    <w:basedOn w:val="ListNumber"/>
    <w:rsid w:val="00B74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A7A"/>
    <w:pPr>
      <w:numPr>
        <w:numId w:val="8"/>
      </w:numPr>
    </w:pPr>
  </w:style>
  <w:style w:type="paragraph" w:customStyle="1" w:styleId="ListAlpha2">
    <w:name w:val="List Alpha 2"/>
    <w:basedOn w:val="List2"/>
    <w:rsid w:val="00B74A7A"/>
    <w:pPr>
      <w:numPr>
        <w:numId w:val="7"/>
      </w:numPr>
    </w:pPr>
  </w:style>
  <w:style w:type="paragraph" w:styleId="List2">
    <w:name w:val="List 2"/>
    <w:basedOn w:val="BodyText"/>
    <w:rsid w:val="00B74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A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A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4A7A"/>
    <w:pPr>
      <w:numPr>
        <w:numId w:val="3"/>
      </w:numPr>
    </w:pPr>
  </w:style>
  <w:style w:type="paragraph" w:styleId="ListContinue2">
    <w:name w:val="List Continue 2"/>
    <w:basedOn w:val="List2"/>
    <w:rsid w:val="00B74A7A"/>
    <w:pPr>
      <w:ind w:firstLine="0"/>
    </w:pPr>
  </w:style>
  <w:style w:type="paragraph" w:styleId="ListContinue3">
    <w:name w:val="List Continue 3"/>
    <w:basedOn w:val="List3"/>
    <w:rsid w:val="00B74A7A"/>
    <w:pPr>
      <w:ind w:left="1021" w:firstLine="0"/>
    </w:pPr>
  </w:style>
  <w:style w:type="paragraph" w:styleId="ListContinue4">
    <w:name w:val="List Continue 4"/>
    <w:basedOn w:val="List4"/>
    <w:rsid w:val="00B74A7A"/>
    <w:pPr>
      <w:ind w:firstLine="0"/>
    </w:pPr>
  </w:style>
  <w:style w:type="paragraph" w:styleId="ListContinue5">
    <w:name w:val="List Continue 5"/>
    <w:basedOn w:val="List5"/>
    <w:rsid w:val="00B74A7A"/>
    <w:pPr>
      <w:ind w:firstLine="0"/>
    </w:pPr>
  </w:style>
  <w:style w:type="paragraph" w:styleId="ListNumber3">
    <w:name w:val="List Number 3"/>
    <w:basedOn w:val="List3"/>
    <w:rsid w:val="00B74A7A"/>
    <w:pPr>
      <w:numPr>
        <w:numId w:val="4"/>
      </w:numPr>
    </w:pPr>
  </w:style>
  <w:style w:type="paragraph" w:styleId="ListNumber4">
    <w:name w:val="List Number 4"/>
    <w:basedOn w:val="List4"/>
    <w:rsid w:val="00B74A7A"/>
    <w:pPr>
      <w:numPr>
        <w:numId w:val="5"/>
      </w:numPr>
    </w:pPr>
  </w:style>
  <w:style w:type="paragraph" w:styleId="ListNumber5">
    <w:name w:val="List Number 5"/>
    <w:basedOn w:val="List5"/>
    <w:rsid w:val="00B74A7A"/>
    <w:pPr>
      <w:numPr>
        <w:numId w:val="6"/>
      </w:numPr>
    </w:pPr>
  </w:style>
  <w:style w:type="paragraph" w:styleId="BlockText">
    <w:name w:val="Block Text"/>
    <w:basedOn w:val="Normal"/>
    <w:rsid w:val="00B74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A7A"/>
    <w:rPr>
      <w:sz w:val="16"/>
      <w:vertAlign w:val="superscript"/>
    </w:rPr>
  </w:style>
  <w:style w:type="character" w:customStyle="1" w:styleId="Symbols">
    <w:name w:val="Symbols"/>
    <w:basedOn w:val="DefaultParagraphFont"/>
    <w:rsid w:val="00B74A7A"/>
    <w:rPr>
      <w:rFonts w:ascii="Symbol" w:hAnsi="Symbol"/>
    </w:rPr>
  </w:style>
  <w:style w:type="character" w:customStyle="1" w:styleId="MenuOptions">
    <w:name w:val="Menu Options"/>
    <w:basedOn w:val="DefaultParagraphFont"/>
    <w:rsid w:val="00B74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A7A"/>
    <w:rPr>
      <w:b/>
    </w:rPr>
  </w:style>
  <w:style w:type="character" w:customStyle="1" w:styleId="Underlined">
    <w:name w:val="Underlined"/>
    <w:basedOn w:val="DefaultParagraphFont"/>
    <w:rsid w:val="00B74A7A"/>
    <w:rPr>
      <w:u w:val="single"/>
    </w:rPr>
  </w:style>
  <w:style w:type="paragraph" w:customStyle="1" w:styleId="TableBodyTextRight">
    <w:name w:val="Table Body Text Right"/>
    <w:basedOn w:val="TableBodyText"/>
    <w:rsid w:val="00B74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A7A"/>
    <w:rPr>
      <w:sz w:val="18"/>
    </w:rPr>
  </w:style>
  <w:style w:type="paragraph" w:customStyle="1" w:styleId="BodySmallRight">
    <w:name w:val="Body Small Right"/>
    <w:basedOn w:val="BodyTextRight"/>
    <w:rsid w:val="00B74A7A"/>
    <w:rPr>
      <w:sz w:val="18"/>
      <w:szCs w:val="18"/>
    </w:rPr>
  </w:style>
  <w:style w:type="paragraph" w:customStyle="1" w:styleId="MarginEdition">
    <w:name w:val="Margin Edition"/>
    <w:basedOn w:val="MarginNote"/>
    <w:rsid w:val="00B74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A7A"/>
    <w:rPr>
      <w:sz w:val="2"/>
      <w:szCs w:val="2"/>
    </w:rPr>
  </w:style>
  <w:style w:type="character" w:customStyle="1" w:styleId="Small">
    <w:name w:val="Small"/>
    <w:basedOn w:val="DefaultParagraphFont"/>
    <w:rsid w:val="00B74A7A"/>
    <w:rPr>
      <w:sz w:val="16"/>
    </w:rPr>
  </w:style>
  <w:style w:type="paragraph" w:customStyle="1" w:styleId="WideTable">
    <w:name w:val="Wide Table"/>
    <w:basedOn w:val="Normal"/>
    <w:rsid w:val="00B74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A7A"/>
  </w:style>
  <w:style w:type="paragraph" w:styleId="Quote">
    <w:name w:val="Quote"/>
    <w:basedOn w:val="Heading1"/>
    <w:link w:val="QuoteChar"/>
    <w:qFormat/>
    <w:rsid w:val="00B74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A7A"/>
    <w:pPr>
      <w:pageBreakBefore/>
    </w:pPr>
  </w:style>
  <w:style w:type="paragraph" w:customStyle="1" w:styleId="Border">
    <w:name w:val="Border"/>
    <w:basedOn w:val="Normal"/>
    <w:qFormat/>
    <w:rsid w:val="00B74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A7A"/>
    <w:rPr>
      <w:u w:val="single"/>
    </w:rPr>
  </w:style>
  <w:style w:type="character" w:customStyle="1" w:styleId="BoldandItalics">
    <w:name w:val="Bold and Italics"/>
    <w:qFormat/>
    <w:rsid w:val="00B74A7A"/>
    <w:rPr>
      <w:b/>
      <w:i/>
      <w:u w:val="none"/>
    </w:rPr>
  </w:style>
  <w:style w:type="paragraph" w:styleId="BalloonText">
    <w:name w:val="Balloon Text"/>
    <w:basedOn w:val="Normal"/>
    <w:link w:val="BalloonTextChar"/>
    <w:rsid w:val="00B74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A7A"/>
    <w:pPr>
      <w:spacing w:before="0" w:after="0"/>
    </w:pPr>
  </w:style>
  <w:style w:type="paragraph" w:customStyle="1" w:styleId="BodyTextBold">
    <w:name w:val="Body Text Bold"/>
    <w:basedOn w:val="BodyText"/>
    <w:qFormat/>
    <w:rsid w:val="00B74A7A"/>
    <w:rPr>
      <w:b/>
    </w:rPr>
  </w:style>
  <w:style w:type="character" w:styleId="Hyperlink">
    <w:name w:val="Hyperlink"/>
    <w:basedOn w:val="DefaultParagraphFont"/>
    <w:uiPriority w:val="99"/>
    <w:unhideWhenUsed/>
    <w:rsid w:val="00BF6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3813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ICTNWK306 Evaluate characteristics of cloud computing solutions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2019-09-02T01:15:00Z</dcterms:created>
  <dcterms:modified xsi:type="dcterms:W3CDTF">2019-09-02T01:15:00Z</dcterms:modified>
</cp:coreProperties>
</file>