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09A" w:rsidP="006E1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ICTNWK302 Determine and action network problems</w:t>
      </w:r>
      <w:r>
        <w:fldChar w:fldCharType="end"/>
      </w:r>
    </w:p>
    <w:p w:rsidR="006E109A" w:rsidP="006E109A">
      <w:pPr>
        <w:pStyle w:val="Version"/>
        <w:sectPr w:rsidSect="00694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841" w:rsidP="00694841">
      <w:pPr>
        <w:pStyle w:val="SuperHeading"/>
      </w:pPr>
      <w:r w:rsidRPr="00694841">
        <w:t>ICTNWK302 Determine and action network problems</w:t>
      </w:r>
    </w:p>
    <w:p w:rsidR="00000000" w:rsidRPr="00694841" w:rsidP="00694841">
      <w:pPr>
        <w:pStyle w:val="Heading1"/>
      </w:pPr>
      <w:bookmarkStart w:id="1" w:name="O_699082"/>
      <w:bookmarkEnd w:id="1"/>
      <w:r w:rsidRPr="006948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94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rPr>
                <w:rStyle w:val="SpecialBold"/>
              </w:rPr>
              <w:t>Comments</w:t>
            </w:r>
          </w:p>
        </w:tc>
      </w:tr>
      <w:tr w:rsidTr="00694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t>This version first released with ICT Information and Communications Technology Training Package Version 1.0.</w:t>
            </w:r>
          </w:p>
        </w:tc>
      </w:tr>
    </w:tbl>
    <w:p w:rsidR="00000000" w:rsidRPr="00694841" w:rsidP="00694841">
      <w:pPr>
        <w:pStyle w:val="BodyText"/>
      </w:pPr>
    </w:p>
    <w:p w:rsidR="00000000" w:rsidRPr="00694841" w:rsidP="00694841">
      <w:pPr>
        <w:pStyle w:val="AllowPageBreak"/>
      </w:pPr>
    </w:p>
    <w:p w:rsidR="00000000" w:rsidRPr="00694841" w:rsidP="00694841">
      <w:pPr>
        <w:pStyle w:val="Heading1"/>
      </w:pPr>
      <w:bookmarkStart w:id="2" w:name="O_699083"/>
      <w:bookmarkEnd w:id="2"/>
      <w:r w:rsidRPr="00694841">
        <w:t>Application</w:t>
      </w:r>
    </w:p>
    <w:p w:rsidR="00000000" w:rsidRPr="00694841" w:rsidP="006E109A">
      <w:pPr>
        <w:pStyle w:val="BodyText"/>
      </w:pPr>
      <w:r w:rsidRPr="00694841">
        <w:t>This unit describes the skills and knowledge required to do</w:t>
      </w:r>
      <w:r w:rsidRPr="00694841">
        <w:t>cument network related problems, determine solutions, or escalate problems to a new support level.</w:t>
      </w:r>
    </w:p>
    <w:p w:rsidR="00000000" w:rsidRPr="00694841" w:rsidP="006E109A">
      <w:pPr>
        <w:pStyle w:val="BodyText"/>
      </w:pPr>
      <w:r w:rsidRPr="00694841">
        <w:t>It applies to individuals, working as frontline technical support personnel, who maintain network continuity by isolating and rectifying network problems as</w:t>
      </w:r>
      <w:r w:rsidRPr="00694841">
        <w:t xml:space="preserve"> they arise.</w:t>
      </w:r>
    </w:p>
    <w:p w:rsidR="00000000" w:rsidRPr="00694841" w:rsidP="006E109A">
      <w:pPr>
        <w:pStyle w:val="BodyText"/>
      </w:pPr>
      <w:r w:rsidRPr="00694841">
        <w:t>No licensing, legislative or certification requirements apply to this unit at the time of publication.</w:t>
      </w:r>
    </w:p>
    <w:p w:rsidR="00000000" w:rsidRPr="00694841" w:rsidP="00694841">
      <w:pPr>
        <w:pStyle w:val="Heading1"/>
      </w:pPr>
      <w:bookmarkStart w:id="3" w:name="O_699086"/>
      <w:bookmarkEnd w:id="3"/>
      <w:r w:rsidRPr="00694841">
        <w:t>Unit Sector</w:t>
      </w:r>
    </w:p>
    <w:p w:rsidR="00000000" w:rsidRPr="00694841" w:rsidP="006E109A">
      <w:pPr>
        <w:pStyle w:val="BodyText"/>
      </w:pPr>
      <w:r w:rsidRPr="00694841">
        <w:t>Networking</w:t>
      </w:r>
    </w:p>
    <w:p w:rsidR="00000000" w:rsidRPr="00694841" w:rsidP="00694841">
      <w:pPr>
        <w:pStyle w:val="Heading1"/>
      </w:pPr>
      <w:bookmarkStart w:id="4" w:name="O_699087"/>
      <w:bookmarkEnd w:id="4"/>
      <w:r w:rsidRPr="006948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94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rPr>
                <w:rStyle w:val="SpecialBold"/>
              </w:rPr>
              <w:t>PERFORMANCE CRITERIA</w:t>
            </w:r>
          </w:p>
        </w:tc>
      </w:tr>
      <w:tr w:rsidTr="00694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1. Determine client requirements and identify if problem exists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t>1.1 Log calls from help-desk support staff</w:t>
            </w:r>
          </w:p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1.2 Determ</w:t>
            </w:r>
            <w:r w:rsidRPr="00694841">
              <w:t>ine and document problem based on client requirements</w:t>
            </w:r>
          </w:p>
        </w:tc>
      </w:tr>
      <w:tr w:rsidTr="00694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2. Determine whether problem is covered by policy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t>2.1 Verify the scope and coverage of maintenance and technical support agreements relative to the problem and client requirements</w:t>
            </w:r>
          </w:p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2.2 Provide assistance according to organisational guidelines</w:t>
            </w:r>
          </w:p>
        </w:tc>
      </w:tr>
      <w:tr w:rsidTr="00694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3. Carry out maintenance support on identified problem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t>3.1 Conduct diagnostic tests around identified problem</w:t>
            </w:r>
          </w:p>
          <w:p w:rsidR="00000000" w:rsidRPr="00694841" w:rsidP="00694841">
            <w:pPr>
              <w:pStyle w:val="BodyText"/>
            </w:pPr>
            <w:r w:rsidRPr="00694841">
              <w:t>3.2 Complete maintenance according to organisational guidelines</w:t>
            </w:r>
          </w:p>
          <w:p w:rsidR="00000000" w:rsidRPr="00694841" w:rsidP="00694841">
            <w:pPr>
              <w:pStyle w:val="BodyText"/>
            </w:pPr>
            <w:r w:rsidRPr="00694841">
              <w:t>3.3 Obtain new comp</w:t>
            </w:r>
            <w:r w:rsidRPr="00694841">
              <w:t>onents as part of the resolution, where necessary</w:t>
            </w:r>
          </w:p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3.4 Store or dispose of components according to organisational and environmental guidelines</w:t>
            </w:r>
          </w:p>
        </w:tc>
      </w:tr>
      <w:tr w:rsidTr="00694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4. Prepare maintenance report and confirm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t>4.1 Prepare maintenance report according to organisational gui</w:t>
            </w:r>
            <w:r w:rsidRPr="00694841">
              <w:t>delines and support agreements</w:t>
            </w:r>
          </w:p>
          <w:p w:rsidR="00000000" w:rsidRPr="00694841" w:rsidP="00694841">
            <w:pPr>
              <w:pStyle w:val="BodyText"/>
            </w:pPr>
            <w:r w:rsidRPr="00694841">
              <w:t>4.2 Refer unresolved maintenance requirements to appropriate higher level service area</w:t>
            </w:r>
          </w:p>
          <w:p w:rsidR="00000000" w:rsidRPr="00694841" w:rsidP="00694841">
            <w:pPr>
              <w:pStyle w:val="BodyText"/>
            </w:pPr>
            <w:r w:rsidRPr="00694841">
              <w:t>4.3 Follow up with the client to determine solution success and close the report</w:t>
            </w:r>
          </w:p>
        </w:tc>
      </w:tr>
    </w:tbl>
    <w:p w:rsidR="00000000" w:rsidRPr="00694841" w:rsidP="00694841">
      <w:pPr>
        <w:pStyle w:val="BodyText"/>
      </w:pPr>
    </w:p>
    <w:p w:rsidR="00000000" w:rsidRPr="00694841" w:rsidP="00694841">
      <w:pPr>
        <w:pStyle w:val="AllowPageBreak"/>
      </w:pPr>
    </w:p>
    <w:p w:rsidR="00000000" w:rsidRPr="00694841" w:rsidP="00694841">
      <w:pPr>
        <w:pStyle w:val="Heading1"/>
      </w:pPr>
      <w:bookmarkStart w:id="5" w:name="O_699088"/>
      <w:bookmarkEnd w:id="5"/>
      <w:r w:rsidRPr="00694841">
        <w:t>Foundation Skills</w:t>
      </w:r>
    </w:p>
    <w:p w:rsidR="00000000" w:rsidRPr="006E109A" w:rsidP="006E109A">
      <w:pPr>
        <w:pStyle w:val="BodyText"/>
        <w:rPr>
          <w:i/>
        </w:rPr>
      </w:pPr>
      <w:r w:rsidRPr="006E109A">
        <w:rPr>
          <w:rStyle w:val="Emphasis"/>
        </w:rPr>
        <w:t>This section describ</w:t>
      </w:r>
      <w:r w:rsidRPr="006E109A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6E1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rPr>
                <w:rStyle w:val="SpecialBold"/>
              </w:rPr>
              <w:t>Description</w:t>
            </w:r>
          </w:p>
        </w:tc>
      </w:tr>
      <w:tr w:rsidTr="006E1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2.1, 2.2, 3.2, 3.4, 4.1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ListBullet"/>
              <w:rPr>
                <w:lang w:val="en-NZ"/>
              </w:rPr>
            </w:pPr>
            <w:r w:rsidRPr="00694841">
              <w:t>Recognises and interprets textual information from organisational guidelines and support agreements to establish the job requirements</w:t>
            </w:r>
          </w:p>
        </w:tc>
      </w:tr>
      <w:tr w:rsidTr="006E1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1.1, 1.2, 4.1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ListBullet"/>
              <w:rPr>
                <w:lang w:val="en-NZ"/>
              </w:rPr>
            </w:pPr>
            <w:r w:rsidRPr="00694841">
              <w:t xml:space="preserve">Uses industry-specific language to document problems and prepare maintenance reports in line with </w:t>
            </w:r>
            <w:r w:rsidRPr="00694841">
              <w:t>organisational guidelines and support agreements</w:t>
            </w:r>
          </w:p>
        </w:tc>
      </w:tr>
      <w:tr w:rsidTr="006E1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ListBullet"/>
            </w:pPr>
            <w:r w:rsidRPr="00694841">
              <w:t>Provides clear explanations using language suitable to audience to discuss unresolved challenges</w:t>
            </w:r>
          </w:p>
          <w:p w:rsidR="00000000" w:rsidP="00694841">
            <w:pPr>
              <w:pStyle w:val="ListBullet"/>
              <w:rPr>
                <w:lang w:val="en-NZ"/>
              </w:rPr>
            </w:pPr>
            <w:r w:rsidRPr="00694841">
              <w:t>Uses listening and questioning techniques to confirm understanding</w:t>
            </w:r>
          </w:p>
        </w:tc>
      </w:tr>
      <w:tr w:rsidTr="006E1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Navigate the</w:t>
            </w:r>
            <w:r w:rsidRPr="00694841">
              <w:t xml:space="preserve">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2.2, 3.4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ListBullet"/>
              <w:rPr>
                <w:lang w:val="en-NZ"/>
              </w:rPr>
            </w:pPr>
            <w:r w:rsidRPr="00694841">
              <w:t>Complies with explicit organisational policies and procedures</w:t>
            </w:r>
          </w:p>
        </w:tc>
      </w:tr>
      <w:tr w:rsidTr="006E1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1.2, 2.1, 2.2, 3.1-3.4,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ListBullet"/>
            </w:pPr>
            <w:r w:rsidRPr="00694841">
              <w:t xml:space="preserve">Takes responsibility for planning and organising own workload, identifying ways </w:t>
            </w:r>
            <w:r w:rsidRPr="00694841">
              <w:t>of sequencing and combining elements for greater efficiency, and considering how to link with the work of others</w:t>
            </w:r>
          </w:p>
          <w:p w:rsidR="00000000" w:rsidRPr="00694841" w:rsidP="00694841">
            <w:pPr>
              <w:pStyle w:val="ListBullet"/>
            </w:pPr>
            <w:r w:rsidRPr="00694841">
              <w:t xml:space="preserve">Understands the purposes, specific functions and key </w:t>
            </w:r>
            <w:r w:rsidRPr="00694841">
              <w:t>features of common digital systems and tools, and operates them effectively to complete ro</w:t>
            </w:r>
            <w:r w:rsidRPr="00694841">
              <w:t>utine tasks</w:t>
            </w:r>
          </w:p>
          <w:p w:rsidR="00000000" w:rsidRPr="00694841" w:rsidP="00694841">
            <w:pPr>
              <w:pStyle w:val="ListBullet"/>
            </w:pPr>
            <w:r w:rsidRPr="00694841">
              <w:t>May reflect on outcomes and identify what worked, or develop an improved approached for future situations</w:t>
            </w:r>
          </w:p>
          <w:p w:rsidR="00000000" w:rsidRPr="00694841" w:rsidP="00694841">
            <w:pPr>
              <w:pStyle w:val="ListBullet"/>
            </w:pPr>
            <w:r w:rsidRPr="00694841">
              <w:t>Initiates standard diagnostic procedures when responding to familiar and unfamiliar problems within immediate context and seeks input from</w:t>
            </w:r>
            <w:r w:rsidRPr="00694841">
              <w:t xml:space="preserve"> others when problems remain unresolved</w:t>
            </w:r>
          </w:p>
        </w:tc>
      </w:tr>
    </w:tbl>
    <w:p w:rsidR="00000000" w:rsidRPr="00694841" w:rsidP="00694841">
      <w:pPr>
        <w:pStyle w:val="BodyText"/>
      </w:pPr>
    </w:p>
    <w:p w:rsidR="00000000" w:rsidRPr="00694841" w:rsidP="00694841">
      <w:pPr>
        <w:pStyle w:val="AllowPageBreak"/>
      </w:pPr>
    </w:p>
    <w:p w:rsidR="00000000" w:rsidRPr="00694841" w:rsidP="00694841">
      <w:pPr>
        <w:pStyle w:val="Heading1"/>
      </w:pPr>
      <w:bookmarkStart w:id="6" w:name="O_699090"/>
      <w:bookmarkEnd w:id="6"/>
      <w:r w:rsidRPr="0069484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194"/>
        <w:gridCol w:w="3290"/>
        <w:gridCol w:w="1603"/>
      </w:tblGrid>
      <w:tr w:rsidTr="006E10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rPr>
                <w:rStyle w:val="SpecialBold"/>
              </w:rPr>
              <w:t>Code and title</w:t>
            </w:r>
          </w:p>
          <w:p w:rsidR="00000000" w:rsidRPr="00694841" w:rsidP="00694841">
            <w:pPr>
              <w:pStyle w:val="BodyText"/>
            </w:pPr>
            <w:r w:rsidRPr="0069484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rPr>
                <w:rStyle w:val="SpecialBold"/>
              </w:rPr>
              <w:t>Code and title</w:t>
            </w:r>
          </w:p>
          <w:p w:rsidR="00000000" w:rsidRPr="00694841" w:rsidP="00694841">
            <w:pPr>
              <w:pStyle w:val="BodyText"/>
            </w:pPr>
            <w:r w:rsidRPr="0069484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rPr>
                <w:rStyle w:val="SpecialBold"/>
              </w:rPr>
              <w:t>Equivalence status</w:t>
            </w:r>
          </w:p>
        </w:tc>
      </w:tr>
      <w:tr w:rsidTr="006E1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ICTNWK302 Determine and action network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ICANWK302A Identify and resolve network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t>Updated to meet Standards for Training Packages.</w:t>
            </w:r>
          </w:p>
          <w:p w:rsidR="00000000" w:rsidRPr="00694841" w:rsidP="00694841">
            <w:pPr>
              <w:pStyle w:val="BodyText"/>
            </w:pPr>
          </w:p>
          <w:p w:rsidR="00000000" w:rsidP="00694841">
            <w:pPr>
              <w:pStyle w:val="BodyText"/>
              <w:rPr>
                <w:lang w:val="en-NZ"/>
              </w:rPr>
            </w:pPr>
            <w:r w:rsidRPr="00694841">
              <w:t>The title has been edited to correct the wording to that of the original competency intent.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41" w:rsidP="00694841">
            <w:pPr>
              <w:pStyle w:val="BodyText"/>
            </w:pPr>
            <w:r w:rsidRPr="00694841">
              <w:t>Equivalent unit</w:t>
            </w:r>
          </w:p>
        </w:tc>
      </w:tr>
    </w:tbl>
    <w:p w:rsidR="00000000" w:rsidRPr="00694841" w:rsidP="00694841">
      <w:pPr>
        <w:pStyle w:val="BodyText"/>
      </w:pPr>
    </w:p>
    <w:p w:rsidR="00000000" w:rsidRPr="00694841" w:rsidP="00694841">
      <w:pPr>
        <w:pStyle w:val="AllowPageBreak"/>
      </w:pPr>
    </w:p>
    <w:p w:rsidR="00000000" w:rsidRPr="00694841" w:rsidP="00694841">
      <w:pPr>
        <w:pStyle w:val="Heading1"/>
      </w:pPr>
      <w:bookmarkStart w:id="7" w:name="O_699097"/>
      <w:bookmarkEnd w:id="7"/>
      <w:r w:rsidRPr="00694841">
        <w:t>Links</w:t>
      </w:r>
    </w:p>
    <w:p w:rsidR="00000000" w:rsidRPr="00694841" w:rsidP="006E109A">
      <w:pPr>
        <w:pStyle w:val="BodyText"/>
      </w:pPr>
      <w:r w:rsidRPr="00694841">
        <w:t>Com</w:t>
      </w:r>
      <w:r w:rsidRPr="00694841">
        <w:t xml:space="preserve">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D3A6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94841" w:rsidP="00694841"/>
    <w:sectPr w:rsidSect="006948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41" w:rsidRPr="006E109A" w:rsidP="006E1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9A" w:rsidP="00694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09A" w:rsidP="00694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109A" w:rsidP="00694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841" w:rsidRPr="006E109A" w:rsidP="006E1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9A" w:rsidRPr="002D2AF8" w:rsidP="00694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ICTNWK302 Determine and action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E109A" w:rsidP="00694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6A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10F0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841"/>
  </w:style>
  <w:style w:type="character" w:customStyle="1" w:styleId="Heading1Char">
    <w:name w:val="Heading 1 Char"/>
    <w:basedOn w:val="DefaultParagraphFont"/>
    <w:link w:val="Heading1"/>
    <w:rsid w:val="00694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8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8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841"/>
    <w:rPr>
      <w:b/>
      <w:spacing w:val="0"/>
    </w:rPr>
  </w:style>
  <w:style w:type="character" w:styleId="Emphasis">
    <w:name w:val="Emphasis"/>
    <w:basedOn w:val="DefaultParagraphFont"/>
    <w:qFormat/>
    <w:rsid w:val="00694841"/>
    <w:rPr>
      <w:i/>
    </w:rPr>
  </w:style>
  <w:style w:type="paragraph" w:customStyle="1" w:styleId="SuperHeading">
    <w:name w:val="SuperHeading"/>
    <w:basedOn w:val="Normal"/>
    <w:rsid w:val="00694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8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8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8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841"/>
  </w:style>
  <w:style w:type="paragraph" w:styleId="TableofFigures">
    <w:name w:val="table of figures"/>
    <w:basedOn w:val="Normal"/>
    <w:next w:val="Normal"/>
    <w:semiHidden/>
    <w:rsid w:val="00694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8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4841"/>
    <w:rPr>
      <w:rFonts w:ascii="Wingdings" w:hAnsi="Wingdings"/>
    </w:rPr>
  </w:style>
  <w:style w:type="paragraph" w:customStyle="1" w:styleId="TableHeading">
    <w:name w:val="Table Heading"/>
    <w:basedOn w:val="HeadingBase"/>
    <w:rsid w:val="00694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841"/>
    <w:rPr>
      <w:color w:val="0033CC"/>
      <w:u w:val="none"/>
    </w:rPr>
  </w:style>
  <w:style w:type="paragraph" w:customStyle="1" w:styleId="BodyTextRight">
    <w:name w:val="Body Text Right"/>
    <w:basedOn w:val="BodyText"/>
    <w:rsid w:val="00694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8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841"/>
    <w:rPr>
      <w:sz w:val="32"/>
    </w:rPr>
  </w:style>
  <w:style w:type="paragraph" w:customStyle="1" w:styleId="HeadingProcedure">
    <w:name w:val="Heading Procedure"/>
    <w:basedOn w:val="HeadingBase"/>
    <w:next w:val="Normal"/>
    <w:rsid w:val="00694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841"/>
    <w:pPr>
      <w:spacing w:before="60" w:after="60"/>
    </w:pPr>
  </w:style>
  <w:style w:type="paragraph" w:styleId="ListContinue">
    <w:name w:val="List Continue"/>
    <w:basedOn w:val="List"/>
    <w:rsid w:val="00694841"/>
    <w:pPr>
      <w:ind w:firstLine="0"/>
    </w:pPr>
  </w:style>
  <w:style w:type="paragraph" w:customStyle="1" w:styleId="ListNote">
    <w:name w:val="List Note"/>
    <w:basedOn w:val="List"/>
    <w:rsid w:val="00694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841"/>
    <w:rPr>
      <w:rFonts w:ascii="Courier New" w:hAnsi="Courier New"/>
    </w:rPr>
  </w:style>
  <w:style w:type="paragraph" w:customStyle="1" w:styleId="NoteBullet">
    <w:name w:val="Note Bullet"/>
    <w:basedOn w:val="Note"/>
    <w:rsid w:val="00694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8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841"/>
    <w:rPr>
      <w:b/>
      <w:smallCaps/>
    </w:rPr>
  </w:style>
  <w:style w:type="paragraph" w:customStyle="1" w:styleId="TableListNumber">
    <w:name w:val="Table List Number"/>
    <w:basedOn w:val="ListNumber"/>
    <w:rsid w:val="00694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841"/>
    <w:pPr>
      <w:numPr>
        <w:numId w:val="8"/>
      </w:numPr>
    </w:pPr>
  </w:style>
  <w:style w:type="paragraph" w:customStyle="1" w:styleId="ListAlpha2">
    <w:name w:val="List Alpha 2"/>
    <w:basedOn w:val="List2"/>
    <w:rsid w:val="00694841"/>
    <w:pPr>
      <w:numPr>
        <w:numId w:val="7"/>
      </w:numPr>
    </w:pPr>
  </w:style>
  <w:style w:type="paragraph" w:styleId="List2">
    <w:name w:val="List 2"/>
    <w:basedOn w:val="BodyText"/>
    <w:rsid w:val="00694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8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8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841"/>
    <w:pPr>
      <w:numPr>
        <w:numId w:val="3"/>
      </w:numPr>
    </w:pPr>
  </w:style>
  <w:style w:type="paragraph" w:styleId="ListContinue2">
    <w:name w:val="List Continue 2"/>
    <w:basedOn w:val="List2"/>
    <w:rsid w:val="00694841"/>
    <w:pPr>
      <w:ind w:firstLine="0"/>
    </w:pPr>
  </w:style>
  <w:style w:type="paragraph" w:styleId="ListContinue3">
    <w:name w:val="List Continue 3"/>
    <w:basedOn w:val="List3"/>
    <w:rsid w:val="00694841"/>
    <w:pPr>
      <w:ind w:left="1021" w:firstLine="0"/>
    </w:pPr>
  </w:style>
  <w:style w:type="paragraph" w:styleId="ListContinue4">
    <w:name w:val="List Continue 4"/>
    <w:basedOn w:val="List4"/>
    <w:rsid w:val="00694841"/>
    <w:pPr>
      <w:ind w:firstLine="0"/>
    </w:pPr>
  </w:style>
  <w:style w:type="paragraph" w:styleId="ListContinue5">
    <w:name w:val="List Continue 5"/>
    <w:basedOn w:val="List5"/>
    <w:rsid w:val="00694841"/>
    <w:pPr>
      <w:ind w:firstLine="0"/>
    </w:pPr>
  </w:style>
  <w:style w:type="paragraph" w:styleId="ListNumber3">
    <w:name w:val="List Number 3"/>
    <w:basedOn w:val="List3"/>
    <w:rsid w:val="00694841"/>
    <w:pPr>
      <w:numPr>
        <w:numId w:val="4"/>
      </w:numPr>
    </w:pPr>
  </w:style>
  <w:style w:type="paragraph" w:styleId="ListNumber4">
    <w:name w:val="List Number 4"/>
    <w:basedOn w:val="List4"/>
    <w:rsid w:val="00694841"/>
    <w:pPr>
      <w:numPr>
        <w:numId w:val="5"/>
      </w:numPr>
    </w:pPr>
  </w:style>
  <w:style w:type="paragraph" w:styleId="ListNumber5">
    <w:name w:val="List Number 5"/>
    <w:basedOn w:val="List5"/>
    <w:rsid w:val="00694841"/>
    <w:pPr>
      <w:numPr>
        <w:numId w:val="6"/>
      </w:numPr>
    </w:pPr>
  </w:style>
  <w:style w:type="paragraph" w:styleId="BlockText">
    <w:name w:val="Block Text"/>
    <w:basedOn w:val="Normal"/>
    <w:rsid w:val="00694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841"/>
    <w:rPr>
      <w:sz w:val="16"/>
      <w:vertAlign w:val="superscript"/>
    </w:rPr>
  </w:style>
  <w:style w:type="character" w:customStyle="1" w:styleId="Symbols">
    <w:name w:val="Symbols"/>
    <w:basedOn w:val="DefaultParagraphFont"/>
    <w:rsid w:val="00694841"/>
    <w:rPr>
      <w:rFonts w:ascii="Symbol" w:hAnsi="Symbol"/>
    </w:rPr>
  </w:style>
  <w:style w:type="character" w:customStyle="1" w:styleId="MenuOptions">
    <w:name w:val="Menu Options"/>
    <w:basedOn w:val="DefaultParagraphFont"/>
    <w:rsid w:val="00694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841"/>
    <w:rPr>
      <w:b/>
    </w:rPr>
  </w:style>
  <w:style w:type="character" w:customStyle="1" w:styleId="Underlined">
    <w:name w:val="Underlined"/>
    <w:basedOn w:val="DefaultParagraphFont"/>
    <w:rsid w:val="00694841"/>
    <w:rPr>
      <w:u w:val="single"/>
    </w:rPr>
  </w:style>
  <w:style w:type="paragraph" w:customStyle="1" w:styleId="TableBodyTextRight">
    <w:name w:val="Table Body Text Right"/>
    <w:basedOn w:val="TableBodyText"/>
    <w:rsid w:val="00694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841"/>
    <w:rPr>
      <w:sz w:val="18"/>
    </w:rPr>
  </w:style>
  <w:style w:type="paragraph" w:customStyle="1" w:styleId="BodySmallRight">
    <w:name w:val="Body Small Right"/>
    <w:basedOn w:val="BodyTextRight"/>
    <w:rsid w:val="00694841"/>
    <w:rPr>
      <w:sz w:val="18"/>
      <w:szCs w:val="18"/>
    </w:rPr>
  </w:style>
  <w:style w:type="paragraph" w:customStyle="1" w:styleId="MarginEdition">
    <w:name w:val="Margin Edition"/>
    <w:basedOn w:val="MarginNote"/>
    <w:rsid w:val="00694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841"/>
    <w:rPr>
      <w:sz w:val="2"/>
      <w:szCs w:val="2"/>
    </w:rPr>
  </w:style>
  <w:style w:type="character" w:customStyle="1" w:styleId="Small">
    <w:name w:val="Small"/>
    <w:basedOn w:val="DefaultParagraphFont"/>
    <w:rsid w:val="00694841"/>
    <w:rPr>
      <w:sz w:val="16"/>
    </w:rPr>
  </w:style>
  <w:style w:type="paragraph" w:customStyle="1" w:styleId="WideTable">
    <w:name w:val="Wide Table"/>
    <w:basedOn w:val="Normal"/>
    <w:rsid w:val="00694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841"/>
  </w:style>
  <w:style w:type="paragraph" w:styleId="Quote">
    <w:name w:val="Quote"/>
    <w:basedOn w:val="Heading1"/>
    <w:link w:val="QuoteChar"/>
    <w:qFormat/>
    <w:rsid w:val="00694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841"/>
    <w:pPr>
      <w:pageBreakBefore/>
    </w:pPr>
  </w:style>
  <w:style w:type="paragraph" w:customStyle="1" w:styleId="Border">
    <w:name w:val="Border"/>
    <w:basedOn w:val="Normal"/>
    <w:qFormat/>
    <w:rsid w:val="00694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841"/>
    <w:rPr>
      <w:u w:val="single"/>
    </w:rPr>
  </w:style>
  <w:style w:type="character" w:customStyle="1" w:styleId="BoldandItalics">
    <w:name w:val="Bold and Italics"/>
    <w:qFormat/>
    <w:rsid w:val="00694841"/>
    <w:rPr>
      <w:b/>
      <w:i/>
      <w:u w:val="none"/>
    </w:rPr>
  </w:style>
  <w:style w:type="paragraph" w:styleId="BalloonText">
    <w:name w:val="Balloon Text"/>
    <w:basedOn w:val="Normal"/>
    <w:link w:val="BalloonTextChar"/>
    <w:rsid w:val="00694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841"/>
    <w:pPr>
      <w:spacing w:before="0" w:after="0"/>
    </w:pPr>
  </w:style>
  <w:style w:type="paragraph" w:customStyle="1" w:styleId="BodyTextBold">
    <w:name w:val="Body Text Bold"/>
    <w:basedOn w:val="BodyText"/>
    <w:qFormat/>
    <w:rsid w:val="00694841"/>
    <w:rPr>
      <w:b/>
    </w:rPr>
  </w:style>
  <w:style w:type="character" w:styleId="Hyperlink">
    <w:name w:val="Hyperlink"/>
    <w:basedOn w:val="DefaultParagraphFont"/>
    <w:uiPriority w:val="99"/>
    <w:unhideWhenUsed/>
    <w:rsid w:val="006E1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3682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ICTNWK302 Determine and action network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2019-09-02T00:54:00Z</dcterms:created>
  <dcterms:modified xsi:type="dcterms:W3CDTF">2019-09-02T00:54:00Z</dcterms:modified>
</cp:coreProperties>
</file>