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C95" w:rsidP="00663C95">
      <w:pPr>
        <w:pStyle w:val="Title"/>
      </w:pPr>
      <w:r>
        <w:fldChar w:fldCharType="begin"/>
      </w:r>
      <w:r>
        <w:instrText xml:space="preserve"> TITLE   \* MERGEFORMAT </w:instrText>
      </w:r>
      <w:r>
        <w:fldChar w:fldCharType="separate"/>
      </w:r>
      <w:r>
        <w:t>ICTNPL504 Develop planning strategies for building environment design</w:t>
      </w:r>
      <w:r>
        <w:fldChar w:fldCharType="end"/>
      </w:r>
    </w:p>
    <w:p w:rsidR="00663C95" w:rsidP="00663C95">
      <w:pPr>
        <w:pStyle w:val="Version"/>
        <w:sectPr w:rsidSect="00DA40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057" w:rsidP="00DA4057">
      <w:pPr>
        <w:pStyle w:val="SuperHeading"/>
      </w:pPr>
      <w:r w:rsidRPr="00DA4057">
        <w:t>ICTNPL504 Develop planning strategies for building environment design</w:t>
      </w:r>
    </w:p>
    <w:p w:rsidR="00000000" w:rsidRPr="00DA4057" w:rsidP="00DA4057">
      <w:pPr>
        <w:pStyle w:val="Heading1"/>
      </w:pPr>
      <w:bookmarkStart w:id="1" w:name="O_758744"/>
      <w:bookmarkEnd w:id="1"/>
      <w:r w:rsidRPr="00DA4057">
        <w:t>Modification History</w:t>
      </w:r>
    </w:p>
    <w:tbl>
      <w:tblPr>
        <w:tblW w:w="0" w:type="auto"/>
        <w:tblLayout w:type="fixed"/>
        <w:tblCellMar>
          <w:left w:w="62" w:type="dxa"/>
          <w:right w:w="62" w:type="dxa"/>
        </w:tblCellMar>
        <w:tblLook w:val="0000"/>
      </w:tblPr>
      <w:tblGrid>
        <w:gridCol w:w="3091"/>
        <w:gridCol w:w="5873"/>
      </w:tblGrid>
      <w:tr w:rsidTr="00DA4057">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A4057" w:rsidP="00DA4057">
            <w:pPr>
              <w:pStyle w:val="BodyText"/>
            </w:pPr>
            <w:r w:rsidRPr="00DA4057">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A4057">
            <w:pPr>
              <w:pStyle w:val="BodyText"/>
              <w:rPr>
                <w:lang w:val="en-NZ"/>
              </w:rPr>
            </w:pPr>
            <w:r w:rsidRPr="00DA4057">
              <w:rPr>
                <w:rStyle w:val="SpecialBold"/>
              </w:rPr>
              <w:t>Comments</w:t>
            </w:r>
          </w:p>
        </w:tc>
      </w:tr>
      <w:tr w:rsidTr="00DA4057">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A4057">
            <w:pPr>
              <w:pStyle w:val="BodyText"/>
              <w:rPr>
                <w:lang w:val="en-NZ"/>
              </w:rPr>
            </w:pPr>
            <w:r w:rsidRPr="00DA4057">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DA4057" w:rsidP="00DA4057">
            <w:pPr>
              <w:pStyle w:val="BodyText"/>
            </w:pPr>
            <w:r w:rsidRPr="00DA4057">
              <w:t>This version first released with ICT Information and Communications Technology Training Package Version 2.0.</w:t>
            </w:r>
          </w:p>
        </w:tc>
      </w:tr>
    </w:tbl>
    <w:p w:rsidR="00000000" w:rsidRPr="00DA4057" w:rsidP="00DA4057">
      <w:pPr>
        <w:pStyle w:val="BodyText"/>
      </w:pPr>
    </w:p>
    <w:p w:rsidR="00000000" w:rsidRPr="00DA4057" w:rsidP="00DA4057">
      <w:pPr>
        <w:pStyle w:val="AllowPageBreak"/>
      </w:pPr>
    </w:p>
    <w:p w:rsidR="00000000" w:rsidRPr="00DA4057" w:rsidP="00DA4057">
      <w:pPr>
        <w:pStyle w:val="Heading1"/>
      </w:pPr>
      <w:bookmarkStart w:id="2" w:name="O_758745"/>
      <w:bookmarkEnd w:id="2"/>
      <w:r w:rsidRPr="00DA4057">
        <w:t>Application</w:t>
      </w:r>
    </w:p>
    <w:p w:rsidR="00000000" w:rsidRPr="00DA4057" w:rsidP="00663C95">
      <w:pPr>
        <w:pStyle w:val="BodyText"/>
      </w:pPr>
      <w:r w:rsidRPr="00DA4057">
        <w:t>This unit describes the skills and knowledge required to develop planning strategies for the design phase to meet present and future demands, and involves gathering information on network capability, anticipated network deployment deman</w:t>
      </w:r>
      <w:r w:rsidRPr="00DA4057">
        <w:t>d and scoping design requirements to produce building planning specifications.</w:t>
      </w:r>
    </w:p>
    <w:p w:rsidR="00000000" w:rsidRPr="00DA4057" w:rsidP="00663C95">
      <w:pPr>
        <w:pStyle w:val="BodyText"/>
      </w:pPr>
      <w:r w:rsidRPr="00DA4057">
        <w:t>It applies to individuals with a high level of specialist technical skills and knowledge in telecommunications and IT networks using internet protocol (IP) systems.</w:t>
      </w:r>
    </w:p>
    <w:p w:rsidR="00000000" w:rsidRPr="00DA4057" w:rsidP="00663C95">
      <w:pPr>
        <w:pStyle w:val="BodyText"/>
      </w:pPr>
      <w:r w:rsidRPr="00DA4057">
        <w:t xml:space="preserve">No licensing, legislative or certification requirements apply to this unit at the time of publication. </w:t>
      </w:r>
    </w:p>
    <w:p w:rsidR="00000000" w:rsidRPr="00DA4057" w:rsidP="00DA4057">
      <w:pPr>
        <w:pStyle w:val="Heading1"/>
      </w:pPr>
      <w:bookmarkStart w:id="3" w:name="O_758748"/>
      <w:bookmarkEnd w:id="3"/>
      <w:r w:rsidRPr="00DA4057">
        <w:t>Unit Sector</w:t>
      </w:r>
    </w:p>
    <w:p w:rsidR="00000000" w:rsidRPr="00DA4057" w:rsidP="00663C95">
      <w:pPr>
        <w:pStyle w:val="BodyText"/>
      </w:pPr>
      <w:r w:rsidRPr="00DA4057">
        <w:t>Telecommunications – Network Planning</w:t>
      </w:r>
    </w:p>
    <w:p w:rsidR="00000000" w:rsidRPr="00DA4057" w:rsidP="00DA4057">
      <w:pPr>
        <w:pStyle w:val="Heading1"/>
      </w:pPr>
      <w:bookmarkStart w:id="4" w:name="O_758749"/>
      <w:bookmarkEnd w:id="4"/>
      <w:r w:rsidRPr="00DA4057">
        <w:t>Elements and Performance Criteria</w:t>
      </w:r>
    </w:p>
    <w:tbl>
      <w:tblPr>
        <w:tblW w:w="0" w:type="auto"/>
        <w:tblCellMar>
          <w:left w:w="62" w:type="dxa"/>
          <w:right w:w="62" w:type="dxa"/>
        </w:tblCellMar>
        <w:tblLook w:val="0000"/>
      </w:tblPr>
      <w:tblGrid>
        <w:gridCol w:w="1864"/>
        <w:gridCol w:w="7332"/>
      </w:tblGrid>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BodyText"/>
            </w:pPr>
            <w:r w:rsidRPr="00DA405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rPr>
                <w:rStyle w:val="SpecialBold"/>
              </w:rPr>
              <w:t>Performance Criteria</w:t>
            </w:r>
          </w:p>
        </w:tc>
      </w:tr>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BodyText"/>
            </w:pPr>
            <w:r w:rsidRPr="00DA4057">
              <w:rPr>
                <w:rStyle w:val="Emphasis"/>
              </w:rPr>
              <w:t>Elem</w:t>
            </w:r>
            <w:r w:rsidRPr="00DA4057">
              <w:rPr>
                <w:rStyle w:val="Emphasis"/>
              </w:rPr>
              <w:t>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rPr>
                <w:rStyle w:val="Emphasis"/>
              </w:rPr>
              <w:t xml:space="preserve">Performance criteria describe the performance needed to demonstrate achievement of the element. </w:t>
            </w:r>
          </w:p>
        </w:tc>
      </w:tr>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1. Evaluate building environment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BodyText"/>
            </w:pPr>
            <w:r w:rsidRPr="00DA4057">
              <w:t>1.1 Utilise network equipment deployment plans to convert network equipmen</w:t>
            </w:r>
            <w:r w:rsidRPr="00DA4057">
              <w:t>t specifications into building requirements data</w:t>
            </w:r>
          </w:p>
          <w:p w:rsidR="00000000" w:rsidRPr="00DA4057" w:rsidP="00DA4057">
            <w:pPr>
              <w:pStyle w:val="BodyText"/>
            </w:pPr>
            <w:r w:rsidRPr="00DA4057">
              <w:t>1.2 Determine planned and forecast network equipment deployment locations and quantities to prioritise tasks</w:t>
            </w:r>
          </w:p>
          <w:p w:rsidR="00000000" w:rsidRPr="00DA4057" w:rsidP="00DA4057">
            <w:pPr>
              <w:pStyle w:val="BodyText"/>
            </w:pPr>
            <w:r w:rsidRPr="00DA4057">
              <w:t>1.3 Formulate justification to proceed by analysing business requirements and benefits to the busi</w:t>
            </w:r>
            <w:r w:rsidRPr="00DA4057">
              <w:t>ness</w:t>
            </w:r>
          </w:p>
          <w:p w:rsidR="00000000" w:rsidRPr="00DA4057" w:rsidP="00DA4057">
            <w:pPr>
              <w:pStyle w:val="BodyText"/>
            </w:pPr>
            <w:r w:rsidRPr="00DA4057">
              <w:t>1.4 Analyse current building capacities or capabilities against planned deployment data to determine building environment shortfalls or additional needs</w:t>
            </w:r>
          </w:p>
          <w:p w:rsidR="00000000" w:rsidRPr="00DA4057" w:rsidP="00DA4057">
            <w:pPr>
              <w:pStyle w:val="BodyText"/>
            </w:pPr>
            <w:r w:rsidRPr="00DA4057">
              <w:t xml:space="preserve">1.5 Determine minimum needs required to address identified building services shortfalls, upgrades </w:t>
            </w:r>
            <w:r w:rsidRPr="00DA4057">
              <w:t xml:space="preserve">or changes </w:t>
            </w:r>
          </w:p>
          <w:p w:rsidR="00000000" w:rsidP="00DA4057">
            <w:pPr>
              <w:pStyle w:val="BodyText"/>
              <w:rPr>
                <w:lang w:val="en-NZ"/>
              </w:rPr>
            </w:pPr>
            <w:r w:rsidRPr="00DA4057">
              <w:t xml:space="preserve">1.6 Identify relevant standards, business and regulatory requirements that are essential for building plan compliance </w:t>
            </w:r>
          </w:p>
        </w:tc>
      </w:tr>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2. Scope building design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BodyText"/>
            </w:pPr>
            <w:r w:rsidRPr="00DA4057">
              <w:t>2.1 Quantify building requirements from known needs to determine if any standard deliverables can be used</w:t>
            </w:r>
          </w:p>
          <w:p w:rsidR="00000000" w:rsidRPr="00DA4057" w:rsidP="00DA4057">
            <w:pPr>
              <w:pStyle w:val="BodyText"/>
            </w:pPr>
            <w:r w:rsidRPr="00DA4057">
              <w:t xml:space="preserve">2.2 Assess if requirements can be met using new or alternative solutions </w:t>
            </w:r>
          </w:p>
          <w:p w:rsidR="00000000" w:rsidRPr="00DA4057" w:rsidP="00DA4057">
            <w:pPr>
              <w:pStyle w:val="BodyText"/>
            </w:pPr>
            <w:r w:rsidRPr="00DA4057">
              <w:t>2.3 Provide estimated costs and schedule to determine a planning solution</w:t>
            </w:r>
          </w:p>
          <w:p w:rsidR="00000000" w:rsidP="00DA4057">
            <w:pPr>
              <w:pStyle w:val="BodyText"/>
              <w:rPr>
                <w:lang w:val="en-NZ"/>
              </w:rPr>
            </w:pPr>
            <w:r w:rsidRPr="00DA4057">
              <w:t>2.</w:t>
            </w:r>
            <w:r w:rsidRPr="00DA4057">
              <w:t>4 Prepare a scoping document and supporting documentation with recommendations that complies with deployment standards and regulatory requirements</w:t>
            </w:r>
          </w:p>
        </w:tc>
      </w:tr>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3. Produce project brief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BodyText"/>
            </w:pPr>
            <w:r w:rsidRPr="00DA4057">
              <w:t>3.1 Prepare a project scope in required briefing format to present to the design se</w:t>
            </w:r>
            <w:r w:rsidRPr="00DA4057">
              <w:t>ction</w:t>
            </w:r>
          </w:p>
          <w:p w:rsidR="00000000" w:rsidRPr="00DA4057" w:rsidP="00DA4057">
            <w:pPr>
              <w:pStyle w:val="BodyText"/>
            </w:pPr>
            <w:r w:rsidRPr="00DA4057">
              <w:t>3.2 Plan project delivery to meet any business timing and funding constraints</w:t>
            </w:r>
          </w:p>
          <w:p w:rsidR="00000000" w:rsidRPr="00DA4057" w:rsidP="00DA4057">
            <w:pPr>
              <w:pStyle w:val="BodyText"/>
            </w:pPr>
            <w:r w:rsidRPr="00DA4057">
              <w:t>3.3 Produce building planning specifications with approvals and present to the building design section to be used for detailed design or construction specifications</w:t>
            </w:r>
          </w:p>
        </w:tc>
      </w:tr>
    </w:tbl>
    <w:p w:rsidR="00000000" w:rsidRPr="00DA4057" w:rsidP="00DA4057">
      <w:pPr>
        <w:pStyle w:val="BodyText"/>
      </w:pPr>
    </w:p>
    <w:p w:rsidR="00000000" w:rsidRPr="00DA4057" w:rsidP="00DA4057">
      <w:pPr>
        <w:pStyle w:val="AllowPageBreak"/>
      </w:pPr>
    </w:p>
    <w:p w:rsidR="00000000" w:rsidRPr="00DA4057" w:rsidP="00DA4057">
      <w:pPr>
        <w:pStyle w:val="Heading1"/>
      </w:pPr>
      <w:bookmarkStart w:id="5" w:name="O_758750"/>
      <w:bookmarkEnd w:id="5"/>
      <w:r w:rsidRPr="00DA4057">
        <w:t>Foundation Skills</w:t>
      </w:r>
    </w:p>
    <w:p w:rsidR="00000000" w:rsidRPr="00663C95" w:rsidP="00663C95">
      <w:pPr>
        <w:pStyle w:val="BodyText"/>
        <w:rPr>
          <w:i/>
        </w:rPr>
      </w:pPr>
      <w:r w:rsidRPr="00663C95">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64"/>
        <w:gridCol w:w="1788"/>
        <w:gridCol w:w="5544"/>
      </w:tblGrid>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BodyText"/>
            </w:pPr>
            <w:r w:rsidRPr="00DA4057">
              <w:rPr>
                <w:rStyle w:val="SpecialBold"/>
              </w:rPr>
              <w:t xml:space="preserve">Skill </w:t>
            </w:r>
            <w:r w:rsidRPr="00DA4057">
              <w:rPr>
                <w:rStyle w:val="SpecialBold"/>
              </w:rPr>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BodyText"/>
            </w:pPr>
            <w:r w:rsidRPr="00DA4057">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rPr>
                <w:rStyle w:val="SpecialBold"/>
              </w:rPr>
              <w:t>Description</w:t>
            </w:r>
          </w:p>
        </w:tc>
      </w:tr>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1.1-1.5, 1.6, 2.2, 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ListBullet"/>
            </w:pPr>
            <w:r w:rsidRPr="00DA4057">
              <w:t xml:space="preserve">Analyses and evaluates complex written and visual text in specialised workplace documentation to determine key information and specific requirements </w:t>
            </w:r>
          </w:p>
          <w:p w:rsidR="00000000" w:rsidP="00DA4057">
            <w:pPr>
              <w:pStyle w:val="ListBullet"/>
              <w:rPr>
                <w:lang w:val="en-NZ"/>
              </w:rPr>
            </w:pPr>
            <w:r w:rsidRPr="00DA4057">
              <w:t>Evaluates complex text to determine legislative, regulatory and project requiremen</w:t>
            </w:r>
            <w:r w:rsidRPr="00DA4057">
              <w:t>ts</w:t>
            </w:r>
          </w:p>
        </w:tc>
      </w:tr>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1.3, 2.4, 3.1-3.3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ListBullet"/>
            </w:pPr>
            <w:r w:rsidRPr="00DA4057">
              <w:t>Develops complex material for a specific audience using clear and detailed language and visuals while employing expected forms and conventions</w:t>
            </w:r>
          </w:p>
          <w:p w:rsidR="00000000" w:rsidP="00DA4057">
            <w:pPr>
              <w:pStyle w:val="ListBullet"/>
              <w:rPr>
                <w:lang w:val="en-NZ"/>
              </w:rPr>
            </w:pPr>
            <w:r w:rsidRPr="00DA4057">
              <w:t xml:space="preserve">Prepares reports which incorporate evaluation of </w:t>
            </w:r>
            <w:r w:rsidRPr="00DA4057">
              <w:t>information and specialised and c</w:t>
            </w:r>
            <w:r w:rsidRPr="00DA4057">
              <w:t>ohesive language</w:t>
            </w:r>
          </w:p>
        </w:tc>
      </w:tr>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1.3, 2.2, 3.3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ListBullet"/>
              <w:rPr>
                <w:lang w:val="en-NZ"/>
              </w:rPr>
            </w:pPr>
            <w:r w:rsidRPr="00DA4057">
              <w:t xml:space="preserve">Clearly articulates requirements using language appropriate to audience and environment, and participates in a verbal exchange of ideas and solutions </w:t>
            </w:r>
          </w:p>
        </w:tc>
      </w:tr>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1.1, 1.3, 1.4, 2.1, 2.3, 2.4, 3.1-3.3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ListBullet"/>
            </w:pPr>
            <w:r w:rsidRPr="00DA4057">
              <w:t>Interprets numerical information and applies appropriate mathematical formulas to calculate different data</w:t>
            </w:r>
          </w:p>
          <w:p w:rsidR="00000000" w:rsidP="00DA4057">
            <w:pPr>
              <w:pStyle w:val="ListBullet"/>
              <w:rPr>
                <w:lang w:val="en-NZ"/>
              </w:rPr>
            </w:pPr>
            <w:r w:rsidRPr="00DA4057">
              <w:t xml:space="preserve">Analyses numerical information to measure present and predicted usage and calculates metric measurements, quantities/ratios and financial data using </w:t>
            </w:r>
            <w:r w:rsidRPr="00DA4057">
              <w:t>appropriate tools</w:t>
            </w:r>
          </w:p>
        </w:tc>
      </w:tr>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1.6, 2.4, 3.1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ListBullet"/>
            </w:pPr>
            <w:r w:rsidRPr="00DA4057">
              <w:t>Takes full responsibility for following policies, procedures and legislative requirements and identifies organisational implications of new legislation or regulation</w:t>
            </w:r>
          </w:p>
          <w:p w:rsidR="00000000" w:rsidRPr="00DA4057" w:rsidP="00DA4057">
            <w:pPr>
              <w:pStyle w:val="ListBullet"/>
            </w:pPr>
            <w:r w:rsidRPr="00DA4057">
              <w:t>Identifies and resolves key b</w:t>
            </w:r>
            <w:r w:rsidRPr="00DA4057">
              <w:t>usiness issues, processes and practices that may have legal implications</w:t>
            </w:r>
          </w:p>
          <w:p w:rsidR="00000000" w:rsidP="00DA4057">
            <w:pPr>
              <w:pStyle w:val="ListBullet"/>
              <w:rPr>
                <w:lang w:val="en-NZ"/>
              </w:rPr>
            </w:pPr>
            <w:r w:rsidRPr="00DA4057">
              <w:t>Ensures knowledge of legislative requirements and products is kept up-to-date to provide accurate information</w:t>
            </w:r>
          </w:p>
        </w:tc>
      </w:tr>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3.1, 3.3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ListBullet"/>
            </w:pPr>
            <w:r w:rsidRPr="00DA4057">
              <w:t xml:space="preserve">Selects, implements and seeks to improve </w:t>
            </w:r>
            <w:r w:rsidRPr="00DA4057">
              <w:t>protocols governing communications to clients and co-workers in a range of work contexts</w:t>
            </w:r>
          </w:p>
          <w:p w:rsidR="00000000" w:rsidP="00DA4057">
            <w:pPr>
              <w:pStyle w:val="ListBullet"/>
              <w:rPr>
                <w:lang w:val="en-NZ"/>
              </w:rPr>
            </w:pPr>
            <w:r w:rsidRPr="00DA4057">
              <w:t>Implements strategies for a diverse range of colleagues and clients to build rapport and foster strong relationships</w:t>
            </w:r>
          </w:p>
        </w:tc>
      </w:tr>
      <w:tr w:rsidTr="006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1.2-1.5, 2.1-2.4,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ListBullet"/>
            </w:pPr>
            <w:r w:rsidRPr="00DA4057">
              <w:t>Accepts responsibility for planning and sequencing complex tasks and workload, negotiating key aspects with others, taking into account capabilities, efficiencies and effectiveness</w:t>
            </w:r>
          </w:p>
          <w:p w:rsidR="00000000" w:rsidRPr="00DA4057" w:rsidP="00DA4057">
            <w:pPr>
              <w:pStyle w:val="ListBullet"/>
            </w:pPr>
            <w:r w:rsidRPr="00DA4057">
              <w:t>Makes critical decisions quickly and intuitively in complex situations, tak</w:t>
            </w:r>
            <w:r w:rsidRPr="00DA4057">
              <w:t>ing into consideration a range of variables, including outcomes of previous decisions</w:t>
            </w:r>
          </w:p>
          <w:p w:rsidR="00000000" w:rsidRPr="00DA4057" w:rsidP="00DA4057">
            <w:pPr>
              <w:pStyle w:val="ListBullet"/>
            </w:pPr>
            <w:r w:rsidRPr="00DA4057">
              <w:t>Applies systematic and analytical decision-making processes for complex and non-routine situations</w:t>
            </w:r>
          </w:p>
        </w:tc>
      </w:tr>
    </w:tbl>
    <w:p w:rsidR="00000000" w:rsidRPr="00DA4057" w:rsidP="00DA4057">
      <w:pPr>
        <w:pStyle w:val="BodyText"/>
      </w:pPr>
    </w:p>
    <w:p w:rsidR="00000000" w:rsidRPr="00DA4057" w:rsidP="00DA4057">
      <w:pPr>
        <w:pStyle w:val="AllowPageBreak"/>
      </w:pPr>
    </w:p>
    <w:p w:rsidR="00000000" w:rsidRPr="00DA4057" w:rsidP="00DA4057">
      <w:pPr>
        <w:pStyle w:val="Heading1"/>
      </w:pPr>
      <w:bookmarkStart w:id="6" w:name="O_758752"/>
      <w:bookmarkEnd w:id="6"/>
      <w:r w:rsidRPr="00DA4057">
        <w:t>Unit Mapping Information</w:t>
      </w:r>
    </w:p>
    <w:tbl>
      <w:tblPr>
        <w:tblW w:w="0" w:type="auto"/>
        <w:tblLayout w:type="fixed"/>
        <w:tblCellMar>
          <w:left w:w="62" w:type="dxa"/>
          <w:right w:w="62" w:type="dxa"/>
        </w:tblCellMar>
        <w:tblLook w:val="0000"/>
      </w:tblPr>
      <w:tblGrid>
        <w:gridCol w:w="2355"/>
        <w:gridCol w:w="2295"/>
        <w:gridCol w:w="2160"/>
        <w:gridCol w:w="2295"/>
      </w:tblGrid>
      <w:tr w:rsidTr="00DA405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BodyText"/>
            </w:pPr>
            <w:r w:rsidRPr="00DA4057">
              <w:rPr>
                <w:rStyle w:val="SpecialBold"/>
              </w:rPr>
              <w:t xml:space="preserve">Code and title </w:t>
            </w:r>
          </w:p>
          <w:p w:rsidR="00000000" w:rsidRPr="00DA4057" w:rsidP="00DA4057">
            <w:pPr>
              <w:pStyle w:val="BodyText"/>
            </w:pPr>
            <w:r w:rsidRPr="00DA405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BodyText"/>
            </w:pPr>
            <w:r w:rsidRPr="00DA4057">
              <w:rPr>
                <w:rStyle w:val="SpecialBold"/>
              </w:rPr>
              <w:t>Code and title</w:t>
            </w:r>
          </w:p>
          <w:p w:rsidR="00000000" w:rsidRPr="00DA4057" w:rsidP="00DA4057">
            <w:pPr>
              <w:pStyle w:val="BodyText"/>
            </w:pPr>
            <w:r w:rsidRPr="00DA405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BodyText"/>
            </w:pPr>
            <w:r w:rsidRPr="00DA405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rPr>
                <w:rStyle w:val="SpecialBold"/>
              </w:rPr>
              <w:t>Equivalence status</w:t>
            </w:r>
          </w:p>
        </w:tc>
      </w:tr>
      <w:tr w:rsidTr="00DA405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ICTNPL504 Develop planning strategies for building environment design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ICTNPL5154A Develop planning strategies for building environment design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057">
            <w:pPr>
              <w:pStyle w:val="BodyText"/>
              <w:rPr>
                <w:lang w:val="en-NZ"/>
              </w:rPr>
            </w:pPr>
            <w:r w:rsidRPr="00DA4057">
              <w:t>Updated to meet standards for Trainin</w:t>
            </w:r>
            <w:r w:rsidRPr="00DA4057">
              <w:t>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057" w:rsidP="00DA4057">
            <w:pPr>
              <w:pStyle w:val="BodyText"/>
            </w:pPr>
            <w:r w:rsidRPr="00DA4057">
              <w:t>Equivalent unit</w:t>
            </w:r>
          </w:p>
        </w:tc>
      </w:tr>
    </w:tbl>
    <w:p w:rsidR="00000000" w:rsidRPr="00DA4057" w:rsidP="00DA4057">
      <w:pPr>
        <w:pStyle w:val="BodyText"/>
      </w:pPr>
    </w:p>
    <w:p w:rsidR="00000000" w:rsidRPr="00DA4057" w:rsidP="00DA4057">
      <w:pPr>
        <w:pStyle w:val="AllowPageBreak"/>
      </w:pPr>
    </w:p>
    <w:p w:rsidR="00000000" w:rsidRPr="00DA4057" w:rsidP="00DA4057">
      <w:pPr>
        <w:pStyle w:val="Heading1"/>
      </w:pPr>
      <w:bookmarkStart w:id="7" w:name="O_758759"/>
      <w:bookmarkEnd w:id="7"/>
      <w:r w:rsidRPr="00DA4057">
        <w:t>Links</w:t>
      </w:r>
    </w:p>
    <w:p w:rsidR="00000000" w:rsidRPr="00DA4057" w:rsidP="00663C95">
      <w:pPr>
        <w:pStyle w:val="BodyText"/>
      </w:pPr>
      <w:r w:rsidRPr="00DA405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F7E04">
        <w:rPr>
          <w:rStyle w:val="Hyperlink"/>
        </w:rPr>
        <w:t>https://vetnet.gov.au/Pages/TrainingDocs.aspx?q=a53af4e4-b400-484e-b778-71c9e9d6aff2</w:t>
      </w:r>
      <w:r>
        <w:fldChar w:fldCharType="end"/>
      </w:r>
    </w:p>
    <w:p w:rsidR="00000000" w:rsidRPr="00DA4057" w:rsidP="00663C95">
      <w:pPr>
        <w:pStyle w:val="BodyText"/>
        <w:sectPr w:rsidSect="00DA4057">
          <w:headerReference w:type="default" r:id="rId10"/>
          <w:footerReference w:type="default" r:id="rId11"/>
          <w:pgSz w:w="11908" w:h="16833"/>
          <w:pgMar w:top="1702" w:right="1418" w:bottom="1702" w:left="1418" w:header="992" w:footer="992" w:gutter="0"/>
          <w:cols w:space="720"/>
          <w:noEndnote/>
          <w:docGrid w:linePitch="299"/>
        </w:sectPr>
      </w:pPr>
    </w:p>
    <w:p w:rsidR="00000000" w:rsidRPr="00DA4057" w:rsidP="00DA4057">
      <w:pPr>
        <w:pStyle w:val="SuperHeading"/>
      </w:pPr>
      <w:r w:rsidRPr="00DA4057">
        <w:t xml:space="preserve">Assessment </w:t>
      </w:r>
      <w:r w:rsidRPr="00DA4057">
        <w:t>Requirements for ICTNPL504 Develop planning strategies for building environment design</w:t>
      </w:r>
    </w:p>
    <w:p w:rsidR="00000000" w:rsidRPr="00DA4057" w:rsidP="00DA4057">
      <w:pPr>
        <w:pStyle w:val="Heading1"/>
      </w:pPr>
      <w:bookmarkStart w:id="8" w:name="O_758754"/>
      <w:bookmarkEnd w:id="8"/>
      <w:r w:rsidRPr="00DA4057">
        <w:t>Modification History</w:t>
      </w:r>
    </w:p>
    <w:tbl>
      <w:tblPr>
        <w:tblW w:w="0" w:type="auto"/>
        <w:tblLayout w:type="fixed"/>
        <w:tblCellMar>
          <w:left w:w="62" w:type="dxa"/>
          <w:right w:w="62" w:type="dxa"/>
        </w:tblCellMar>
        <w:tblLook w:val="0000"/>
      </w:tblPr>
      <w:tblGrid>
        <w:gridCol w:w="3091"/>
        <w:gridCol w:w="5873"/>
      </w:tblGrid>
      <w:tr w:rsidTr="00DA4057">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A4057" w:rsidP="00DA4057">
            <w:pPr>
              <w:pStyle w:val="BodyText"/>
            </w:pPr>
            <w:r w:rsidRPr="00DA4057">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A4057">
            <w:pPr>
              <w:pStyle w:val="BodyText"/>
              <w:rPr>
                <w:lang w:val="en-NZ"/>
              </w:rPr>
            </w:pPr>
            <w:r w:rsidRPr="00DA4057">
              <w:rPr>
                <w:rStyle w:val="SpecialBold"/>
              </w:rPr>
              <w:t>Comments</w:t>
            </w:r>
          </w:p>
        </w:tc>
      </w:tr>
      <w:tr w:rsidTr="00DA4057">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A4057">
            <w:pPr>
              <w:pStyle w:val="BodyText"/>
              <w:rPr>
                <w:lang w:val="en-NZ"/>
              </w:rPr>
            </w:pPr>
            <w:r w:rsidRPr="00DA4057">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DA4057" w:rsidP="00DA4057">
            <w:pPr>
              <w:pStyle w:val="BodyText"/>
            </w:pPr>
            <w:r w:rsidRPr="00DA4057">
              <w:t xml:space="preserve">This version first released with ICT Information and Communications Technology Training Package Version </w:t>
            </w:r>
            <w:r w:rsidRPr="00DA4057">
              <w:t>2.0.</w:t>
            </w:r>
          </w:p>
        </w:tc>
      </w:tr>
    </w:tbl>
    <w:p w:rsidR="00000000" w:rsidRPr="00DA4057" w:rsidP="00DA4057">
      <w:pPr>
        <w:pStyle w:val="BodyText"/>
      </w:pPr>
    </w:p>
    <w:p w:rsidR="00000000" w:rsidRPr="00DA4057" w:rsidP="00DA4057">
      <w:pPr>
        <w:pStyle w:val="AllowPageBreak"/>
      </w:pPr>
    </w:p>
    <w:p w:rsidR="00000000" w:rsidRPr="00DA4057" w:rsidP="00DA4057">
      <w:pPr>
        <w:pStyle w:val="Heading1"/>
      </w:pPr>
      <w:bookmarkStart w:id="9" w:name="O_758755"/>
      <w:bookmarkEnd w:id="9"/>
      <w:r w:rsidRPr="00DA4057">
        <w:t>Performance Evidence</w:t>
      </w:r>
    </w:p>
    <w:p w:rsidR="00000000" w:rsidRPr="00DA4057" w:rsidP="00663C95">
      <w:pPr>
        <w:pStyle w:val="BodyText"/>
      </w:pPr>
      <w:r w:rsidRPr="00DA4057">
        <w:t>Evidence of ability to:</w:t>
      </w:r>
    </w:p>
    <w:p w:rsidR="00000000" w:rsidRPr="00DA4057" w:rsidP="00DA4057">
      <w:pPr>
        <w:pStyle w:val="ListBullet"/>
      </w:pPr>
      <w:r w:rsidRPr="00DA4057">
        <w:t xml:space="preserve">assess building environment requirements to provide network capability for current and forecast demand including consideration </w:t>
      </w:r>
      <w:r w:rsidRPr="00DA4057">
        <w:t>of merging technological development and product implementation</w:t>
      </w:r>
    </w:p>
    <w:p w:rsidR="00000000" w:rsidRPr="00DA4057" w:rsidP="00DA4057">
      <w:pPr>
        <w:pStyle w:val="ListBullet"/>
      </w:pPr>
      <w:r w:rsidRPr="00DA4057">
        <w:t>prepare and present a detailed scoping document with solutions, costing and project scheduling recommendations</w:t>
      </w:r>
    </w:p>
    <w:p w:rsidR="00000000" w:rsidRPr="00DA4057" w:rsidP="00DA4057">
      <w:pPr>
        <w:pStyle w:val="ListBullet"/>
      </w:pPr>
      <w:r w:rsidRPr="00DA4057">
        <w:t>meet forecast network capability needs and regulatory requirements.</w:t>
      </w:r>
    </w:p>
    <w:p w:rsidR="00000000" w:rsidRPr="00DA4057" w:rsidP="00DA4057">
      <w:pPr>
        <w:pStyle w:val="BodyText"/>
      </w:pPr>
    </w:p>
    <w:p w:rsidR="00000000" w:rsidRPr="00DA4057" w:rsidP="00663C95">
      <w:pPr>
        <w:pStyle w:val="BodyText"/>
      </w:pPr>
      <w:r w:rsidRPr="00DA4057">
        <w:t>Note: If a s</w:t>
      </w:r>
      <w:r w:rsidRPr="00DA4057">
        <w:t>pecific volume or frequency is not stated, then evidence must be provided at least once.</w:t>
      </w:r>
    </w:p>
    <w:p w:rsidR="00000000" w:rsidRPr="00DA4057" w:rsidP="00DA4057">
      <w:pPr>
        <w:pStyle w:val="Heading1"/>
      </w:pPr>
      <w:bookmarkStart w:id="10" w:name="O_758756"/>
      <w:bookmarkEnd w:id="10"/>
      <w:r w:rsidRPr="00DA4057">
        <w:t>Knowledge Evidence</w:t>
      </w:r>
    </w:p>
    <w:p w:rsidR="00000000" w:rsidRPr="00DA4057" w:rsidP="00663C95">
      <w:pPr>
        <w:pStyle w:val="BodyText"/>
      </w:pPr>
      <w:r w:rsidRPr="00DA4057">
        <w:t>To complete the unit requirements safely and effectively, the individual must:</w:t>
      </w:r>
    </w:p>
    <w:p w:rsidR="00000000" w:rsidRPr="00DA4057" w:rsidP="00DA4057">
      <w:pPr>
        <w:pStyle w:val="ListBullet"/>
      </w:pPr>
      <w:r w:rsidRPr="00DA4057">
        <w:t xml:space="preserve">identify and discuss capability and limitations of the various network technologies to meet present and future needs </w:t>
      </w:r>
    </w:p>
    <w:p w:rsidR="00000000" w:rsidRPr="00DA4057" w:rsidP="00DA4057">
      <w:pPr>
        <w:pStyle w:val="ListBullet"/>
      </w:pPr>
      <w:r w:rsidRPr="00DA4057">
        <w:t>describe different costing and funding models</w:t>
      </w:r>
    </w:p>
    <w:p w:rsidR="00000000" w:rsidRPr="00DA4057" w:rsidP="00DA4057">
      <w:pPr>
        <w:pStyle w:val="ListBullet"/>
      </w:pPr>
      <w:r w:rsidRPr="00DA4057">
        <w:t>outline the process to review limits of a building’s facilities and services</w:t>
      </w:r>
    </w:p>
    <w:p w:rsidR="00000000" w:rsidRPr="00DA4057" w:rsidP="00DA4057">
      <w:pPr>
        <w:pStyle w:val="ListBullet"/>
      </w:pPr>
      <w:r w:rsidRPr="00DA4057">
        <w:t>identify networ</w:t>
      </w:r>
      <w:r w:rsidRPr="00DA4057">
        <w:t>k equipment requirements and use to derive building’s specifications</w:t>
      </w:r>
    </w:p>
    <w:p w:rsidR="00000000" w:rsidRPr="00DA4057" w:rsidP="00DA4057">
      <w:pPr>
        <w:pStyle w:val="ListBullet"/>
      </w:pPr>
      <w:r w:rsidRPr="00DA4057">
        <w:t>identify network building design</w:t>
      </w:r>
    </w:p>
    <w:p w:rsidR="00000000" w:rsidRPr="00DA4057" w:rsidP="00DA4057">
      <w:pPr>
        <w:pStyle w:val="ListBullet"/>
      </w:pPr>
      <w:r w:rsidRPr="00DA4057">
        <w:t>identify and apply relevant regulations and standards</w:t>
      </w:r>
    </w:p>
    <w:p w:rsidR="00000000" w:rsidRPr="00DA4057" w:rsidP="00DA4057">
      <w:pPr>
        <w:pStyle w:val="ListBullet"/>
      </w:pPr>
      <w:r w:rsidRPr="00DA4057">
        <w:t>discuss typical problems and challenges that describe the limitations of the various building projec</w:t>
      </w:r>
      <w:r w:rsidRPr="00DA4057">
        <w:t>ts work</w:t>
      </w:r>
    </w:p>
    <w:p w:rsidR="00000000" w:rsidRPr="00DA4057" w:rsidP="00DA4057">
      <w:pPr>
        <w:pStyle w:val="ListBullet"/>
      </w:pPr>
      <w:r w:rsidRPr="00DA4057">
        <w:t>identify ways to remain abreast of current building requirements to meet future service obligations.</w:t>
      </w:r>
    </w:p>
    <w:p w:rsidR="00000000" w:rsidRPr="00DA4057" w:rsidP="00DA4057">
      <w:pPr>
        <w:pStyle w:val="AllowPageBreak"/>
      </w:pPr>
    </w:p>
    <w:p w:rsidR="00000000" w:rsidRPr="00DA4057" w:rsidP="00DA4057">
      <w:pPr>
        <w:pStyle w:val="Heading1"/>
      </w:pPr>
      <w:bookmarkStart w:id="11" w:name="O_758757"/>
      <w:bookmarkEnd w:id="11"/>
      <w:r w:rsidRPr="00DA4057">
        <w:t>Assessment Conditions</w:t>
      </w:r>
    </w:p>
    <w:p w:rsidR="00000000" w:rsidRPr="00DA4057" w:rsidP="00663C95">
      <w:pPr>
        <w:pStyle w:val="BodyText"/>
      </w:pPr>
      <w:r w:rsidRPr="00DA4057">
        <w:t>Gather evidence to demonstrate consistent performance in conditions that are safe and replicate the workplac</w:t>
      </w:r>
      <w:r w:rsidRPr="00DA4057">
        <w:t>e. Noise levels, production flow, interruptions and time variances must be typical of those experienced in the Telecommunications – Network Planning field of work and include access to:</w:t>
      </w:r>
    </w:p>
    <w:p w:rsidR="00000000" w:rsidRPr="00DA4057" w:rsidP="00DA4057">
      <w:pPr>
        <w:pStyle w:val="ListBullet"/>
      </w:pPr>
      <w:r w:rsidRPr="00DA4057">
        <w:t>computer aided design (CAD)</w:t>
      </w:r>
    </w:p>
    <w:p w:rsidR="00000000" w:rsidRPr="00DA4057" w:rsidP="00DA4057">
      <w:pPr>
        <w:pStyle w:val="ListBullet"/>
      </w:pPr>
      <w:r w:rsidRPr="00DA4057">
        <w:t>computer networks</w:t>
      </w:r>
    </w:p>
    <w:p w:rsidR="00000000" w:rsidRPr="00DA4057" w:rsidP="00DA4057">
      <w:pPr>
        <w:pStyle w:val="ListBullet"/>
      </w:pPr>
      <w:r w:rsidRPr="00DA4057">
        <w:t>data for network planni</w:t>
      </w:r>
      <w:r w:rsidRPr="00DA4057">
        <w:t>ng</w:t>
      </w:r>
    </w:p>
    <w:p w:rsidR="00000000" w:rsidRPr="00DA4057" w:rsidP="00DA4057">
      <w:pPr>
        <w:pStyle w:val="ListBullet"/>
      </w:pPr>
      <w:r w:rsidRPr="00DA4057">
        <w:t>network equipment deployment plans</w:t>
      </w:r>
    </w:p>
    <w:p w:rsidR="00000000" w:rsidRPr="00DA4057" w:rsidP="00DA4057">
      <w:pPr>
        <w:pStyle w:val="ListBullet"/>
      </w:pPr>
      <w:r w:rsidRPr="00DA4057">
        <w:t>planning models</w:t>
      </w:r>
    </w:p>
    <w:p w:rsidR="00000000" w:rsidRPr="00DA4057" w:rsidP="00DA4057">
      <w:pPr>
        <w:pStyle w:val="ListBullet"/>
      </w:pPr>
      <w:r w:rsidRPr="00DA4057">
        <w:t xml:space="preserve">relevant standards and regulations. </w:t>
      </w:r>
    </w:p>
    <w:p w:rsidR="00000000" w:rsidRPr="00DA4057" w:rsidP="00DA4057">
      <w:pPr>
        <w:pStyle w:val="BodyText"/>
      </w:pPr>
    </w:p>
    <w:p w:rsidR="00000000" w:rsidRPr="00DA4057" w:rsidP="00663C95">
      <w:pPr>
        <w:pStyle w:val="BodyText"/>
      </w:pPr>
      <w:r w:rsidRPr="00DA4057">
        <w:t xml:space="preserve">Assessors of this unit must satisfy the requirements for assessors in applicable vocational education and training legislation, frameworks and/or standards. </w:t>
      </w:r>
    </w:p>
    <w:p w:rsidR="00000000" w:rsidRPr="00DA4057" w:rsidP="00DA4057">
      <w:pPr>
        <w:pStyle w:val="Heading1"/>
      </w:pPr>
      <w:bookmarkStart w:id="12" w:name="O_758760"/>
      <w:bookmarkEnd w:id="12"/>
      <w:r w:rsidRPr="00DA4057">
        <w:t>Links</w:t>
      </w:r>
    </w:p>
    <w:p w:rsidR="00000000" w:rsidRPr="00DA4057" w:rsidP="00663C95">
      <w:pPr>
        <w:pStyle w:val="BodyText"/>
      </w:pPr>
      <w:r w:rsidRPr="00DA405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F7E04">
        <w:rPr>
          <w:rStyle w:val="Hyperlink"/>
        </w:rPr>
        <w:t>https://vetnet.gov.au/Pages/TrainingDocs.aspx?q=a53af4e4-b400-484e-b778-71c9e9d6aff2</w:t>
      </w:r>
      <w:r>
        <w:fldChar w:fldCharType="end"/>
      </w:r>
    </w:p>
    <w:p w:rsidR="00000000" w:rsidRPr="00DA4057" w:rsidP="00DA4057"/>
    <w:sectPr w:rsidSect="00DA40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57" w:rsidRPr="00663C95" w:rsidP="00663C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95" w:rsidP="00DA4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3C95" w:rsidP="00DA40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63C95" w:rsidP="00DA40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57" w:rsidP="00DA4057">
    <w:pPr>
      <w:pStyle w:val="Footer"/>
      <w:framePr w:wrap="around"/>
    </w:pPr>
    <w:r>
      <w:fldChar w:fldCharType="begin"/>
    </w:r>
    <w:r>
      <w:instrText xml:space="preserve"> DOCPROPERTY  Subject  \* MERGEFORMAT </w:instrText>
    </w:r>
    <w:r>
      <w:fldChar w:fldCharType="separate"/>
    </w:r>
    <w:r w:rsidR="00663C95">
      <w:t>Approved</w:t>
    </w:r>
    <w:r w:rsidR="00663C95">
      <w:fldChar w:fldCharType="end"/>
    </w:r>
    <w:r>
      <w:tab/>
      <w:t xml:space="preserve">Page </w:t>
    </w:r>
    <w:r>
      <w:fldChar w:fldCharType="begin"/>
    </w:r>
    <w:r>
      <w:instrText xml:space="preserve"> PAGE  \* Arabic  \* MERGEFORMAT </w:instrText>
    </w:r>
    <w:r>
      <w:fldChar w:fldCharType="separate"/>
    </w:r>
    <w:r w:rsidR="00663C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3C95">
      <w:rPr>
        <w:noProof/>
      </w:rPr>
      <w:t>5</w:t>
    </w:r>
    <w:r>
      <w:rPr>
        <w:noProof/>
      </w:rPr>
      <w:fldChar w:fldCharType="end"/>
    </w:r>
  </w:p>
  <w:p w:rsidR="00DA4057" w:rsidP="00DA4057">
    <w:pPr>
      <w:pStyle w:val="Footer"/>
      <w:framePr w:wrap="around"/>
    </w:pPr>
    <w:r>
      <w:t xml:space="preserve">© Commonwealth of Australia, </w:t>
    </w:r>
    <w:r>
      <w:fldChar w:fldCharType="begin"/>
    </w:r>
    <w:r>
      <w:instrText xml:space="preserve"> DATE  \@ "yyyy"  \* MERGEFORMAT </w:instrText>
    </w:r>
    <w:r>
      <w:fldChar w:fldCharType="separate"/>
    </w:r>
    <w:r w:rsidR="00663C95">
      <w:rPr>
        <w:noProof/>
      </w:rPr>
      <w:t>2025</w:t>
    </w:r>
    <w:r>
      <w:fldChar w:fldCharType="end"/>
    </w:r>
    <w:r>
      <w:tab/>
    </w:r>
    <w:r>
      <w:fldChar w:fldCharType="begin"/>
    </w:r>
    <w:r>
      <w:instrText xml:space="preserve"> DOCPROPERTY  Author  \* MERGEFORMAT </w:instrText>
    </w:r>
    <w:r>
      <w:fldChar w:fldCharType="separate"/>
    </w:r>
    <w:r w:rsidR="00663C95">
      <w:t>Future Skills Organisation</w:t>
    </w:r>
    <w:r w:rsidR="00663C95">
      <w:fldChar w:fldCharType="end"/>
    </w:r>
  </w:p>
  <w:p w:rsidR="00DA4057" w:rsidP="00DA40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057" w:rsidRPr="00663C95" w:rsidP="00663C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95" w:rsidRPr="002D2AF8" w:rsidP="00DA4057">
    <w:pPr>
      <w:pStyle w:val="Header"/>
      <w:framePr w:wrap="around"/>
    </w:pPr>
    <w:r>
      <w:fldChar w:fldCharType="begin"/>
    </w:r>
    <w:r>
      <w:instrText xml:space="preserve"> TITLE   \* MERGEFORMAT </w:instrText>
    </w:r>
    <w:r>
      <w:fldChar w:fldCharType="separate"/>
    </w:r>
    <w:r>
      <w:t>ICTNPL504 Develop planning strategies for building environment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3C95" w:rsidP="00DA40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57" w:rsidRPr="002D2AF8" w:rsidP="00DA4057">
    <w:pPr>
      <w:pStyle w:val="Header"/>
      <w:framePr w:wrap="around"/>
    </w:pPr>
    <w:r>
      <w:fldChar w:fldCharType="begin"/>
    </w:r>
    <w:r>
      <w:instrText xml:space="preserve"> TITLE   \* MERGEFORMAT </w:instrText>
    </w:r>
    <w:r>
      <w:fldChar w:fldCharType="separate"/>
    </w:r>
    <w:r w:rsidR="00663C95">
      <w:t>ICTNPL504 Develop planning strategies for building environment design</w:t>
    </w:r>
    <w:r w:rsidR="00663C95">
      <w:fldChar w:fldCharType="end"/>
    </w:r>
    <w:r>
      <w:tab/>
      <w:t xml:space="preserve">Date this document was generated: </w:t>
    </w:r>
    <w:r>
      <w:fldChar w:fldCharType="begin"/>
    </w:r>
    <w:r>
      <w:instrText xml:space="preserve"> CREATEDATE  \@ "d MMMM yyyy"  \* MERGEFORMAT </w:instrText>
    </w:r>
    <w:r>
      <w:fldChar w:fldCharType="separate"/>
    </w:r>
    <w:r w:rsidR="00663C95">
      <w:rPr>
        <w:noProof/>
      </w:rPr>
      <w:t>2 March 2025</w:t>
    </w:r>
    <w:r>
      <w:fldChar w:fldCharType="end"/>
    </w:r>
  </w:p>
  <w:p w:rsidR="00DA4057" w:rsidP="00DA40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64C1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D697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0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057"/>
    <w:pPr>
      <w:spacing w:before="360" w:after="60"/>
      <w:outlineLvl w:val="0"/>
    </w:pPr>
    <w:rPr>
      <w:sz w:val="32"/>
    </w:rPr>
  </w:style>
  <w:style w:type="paragraph" w:styleId="Heading2">
    <w:name w:val="heading 2"/>
    <w:basedOn w:val="HeadingBase"/>
    <w:next w:val="BodyText"/>
    <w:link w:val="Heading2Char"/>
    <w:qFormat/>
    <w:rsid w:val="00DA4057"/>
    <w:pPr>
      <w:keepLines/>
      <w:spacing w:before="240" w:after="120"/>
      <w:outlineLvl w:val="1"/>
    </w:pPr>
    <w:rPr>
      <w:sz w:val="28"/>
      <w:szCs w:val="40"/>
    </w:rPr>
  </w:style>
  <w:style w:type="paragraph" w:styleId="Heading3">
    <w:name w:val="heading 3"/>
    <w:basedOn w:val="HeadingBase"/>
    <w:next w:val="BodyText"/>
    <w:link w:val="Heading3Char"/>
    <w:qFormat/>
    <w:rsid w:val="00DA4057"/>
    <w:pPr>
      <w:spacing w:before="180" w:after="120"/>
      <w:outlineLvl w:val="2"/>
    </w:pPr>
    <w:rPr>
      <w:spacing w:val="-10"/>
      <w:kern w:val="32"/>
    </w:rPr>
  </w:style>
  <w:style w:type="paragraph" w:styleId="Heading4">
    <w:name w:val="heading 4"/>
    <w:basedOn w:val="HeadingBase"/>
    <w:next w:val="BodyText"/>
    <w:link w:val="Heading4Char"/>
    <w:qFormat/>
    <w:rsid w:val="00DA4057"/>
    <w:pPr>
      <w:spacing w:before="160" w:after="120"/>
      <w:outlineLvl w:val="3"/>
    </w:pPr>
    <w:rPr>
      <w:sz w:val="22"/>
    </w:rPr>
  </w:style>
  <w:style w:type="paragraph" w:styleId="Heading5">
    <w:name w:val="heading 5"/>
    <w:basedOn w:val="HeadingBase"/>
    <w:next w:val="Normal"/>
    <w:link w:val="Heading5Char"/>
    <w:qFormat/>
    <w:rsid w:val="00DA4057"/>
    <w:pPr>
      <w:spacing w:before="80"/>
      <w:outlineLvl w:val="4"/>
    </w:pPr>
    <w:rPr>
      <w:color w:val="918585"/>
      <w:sz w:val="20"/>
    </w:rPr>
  </w:style>
  <w:style w:type="paragraph" w:styleId="Heading6">
    <w:name w:val="heading 6"/>
    <w:basedOn w:val="HeadingBase"/>
    <w:next w:val="Normal"/>
    <w:link w:val="Heading6Char"/>
    <w:qFormat/>
    <w:rsid w:val="00DA4057"/>
    <w:pPr>
      <w:spacing w:before="60"/>
      <w:outlineLvl w:val="5"/>
    </w:pPr>
    <w:rPr>
      <w:color w:val="918585"/>
      <w:sz w:val="20"/>
    </w:rPr>
  </w:style>
  <w:style w:type="paragraph" w:styleId="Heading7">
    <w:name w:val="heading 7"/>
    <w:basedOn w:val="Normal"/>
    <w:next w:val="Normal"/>
    <w:link w:val="Heading7Char"/>
    <w:qFormat/>
    <w:rsid w:val="00DA4057"/>
    <w:pPr>
      <w:ind w:left="720"/>
      <w:outlineLvl w:val="6"/>
    </w:pPr>
    <w:rPr>
      <w:i/>
    </w:rPr>
  </w:style>
  <w:style w:type="paragraph" w:styleId="Heading8">
    <w:name w:val="heading 8"/>
    <w:basedOn w:val="Normal"/>
    <w:next w:val="Normal"/>
    <w:link w:val="Heading8Char"/>
    <w:qFormat/>
    <w:rsid w:val="00DA4057"/>
    <w:pPr>
      <w:ind w:left="720"/>
      <w:outlineLvl w:val="7"/>
    </w:pPr>
    <w:rPr>
      <w:i/>
    </w:rPr>
  </w:style>
  <w:style w:type="paragraph" w:styleId="Heading9">
    <w:name w:val="heading 9"/>
    <w:basedOn w:val="Normal"/>
    <w:next w:val="Normal"/>
    <w:link w:val="Heading9Char"/>
    <w:qFormat/>
    <w:rsid w:val="00DA4057"/>
    <w:pPr>
      <w:ind w:left="720"/>
      <w:outlineLvl w:val="8"/>
    </w:pPr>
    <w:rPr>
      <w:i/>
    </w:rPr>
  </w:style>
  <w:style w:type="character" w:default="1" w:styleId="DefaultParagraphFont">
    <w:name w:val="Default Paragraph Font"/>
    <w:uiPriority w:val="1"/>
    <w:unhideWhenUsed/>
    <w:rsid w:val="00DA4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057"/>
  </w:style>
  <w:style w:type="character" w:customStyle="1" w:styleId="Heading1Char">
    <w:name w:val="Heading 1 Char"/>
    <w:basedOn w:val="DefaultParagraphFont"/>
    <w:link w:val="Heading1"/>
    <w:rsid w:val="00DA4057"/>
    <w:rPr>
      <w:rFonts w:ascii="Times New Roman" w:eastAsia="Times New Roman" w:hAnsi="Times New Roman" w:cs="Times New Roman"/>
      <w:b/>
      <w:sz w:val="32"/>
      <w:szCs w:val="20"/>
      <w:lang w:eastAsia="en-US"/>
    </w:rPr>
  </w:style>
  <w:style w:type="paragraph" w:styleId="BodyText">
    <w:name w:val="Body Text"/>
    <w:basedOn w:val="Normal"/>
    <w:link w:val="BodyTextChar"/>
    <w:rsid w:val="00DA40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057"/>
    <w:rPr>
      <w:rFonts w:ascii="Times New Roman" w:eastAsia="Times New Roman" w:hAnsi="Times New Roman" w:cs="Times New Roman"/>
      <w:sz w:val="24"/>
      <w:lang w:eastAsia="en-US"/>
    </w:rPr>
  </w:style>
  <w:style w:type="paragraph" w:styleId="ListBullet">
    <w:name w:val="List Bullet"/>
    <w:basedOn w:val="List"/>
    <w:rsid w:val="00DA4057"/>
    <w:pPr>
      <w:numPr>
        <w:numId w:val="11"/>
      </w:numPr>
      <w:tabs>
        <w:tab w:val="clear" w:pos="340"/>
      </w:tabs>
      <w:spacing w:before="40" w:after="40"/>
    </w:pPr>
  </w:style>
  <w:style w:type="character" w:customStyle="1" w:styleId="SpecialBold">
    <w:name w:val="Special Bold"/>
    <w:basedOn w:val="DefaultParagraphFont"/>
    <w:rsid w:val="00DA4057"/>
    <w:rPr>
      <w:b/>
      <w:spacing w:val="0"/>
    </w:rPr>
  </w:style>
  <w:style w:type="character" w:styleId="Emphasis">
    <w:name w:val="Emphasis"/>
    <w:basedOn w:val="DefaultParagraphFont"/>
    <w:qFormat/>
    <w:rsid w:val="00DA4057"/>
    <w:rPr>
      <w:i/>
    </w:rPr>
  </w:style>
  <w:style w:type="paragraph" w:customStyle="1" w:styleId="SuperHeading">
    <w:name w:val="SuperHeading"/>
    <w:basedOn w:val="Normal"/>
    <w:rsid w:val="00DA4057"/>
    <w:pPr>
      <w:spacing w:before="240" w:after="120"/>
      <w:outlineLvl w:val="0"/>
    </w:pPr>
    <w:rPr>
      <w:rFonts w:ascii="Times New Roman" w:hAnsi="Times New Roman"/>
      <w:b/>
      <w:sz w:val="32"/>
    </w:rPr>
  </w:style>
  <w:style w:type="paragraph" w:customStyle="1" w:styleId="AllowPageBreak">
    <w:name w:val="AllowPageBreak"/>
    <w:rsid w:val="00DA40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4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0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0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057"/>
    <w:rPr>
      <w:rFonts w:ascii="Courier New" w:eastAsia="Times New Roman" w:hAnsi="Courier New" w:cs="Times New Roman"/>
      <w:i/>
      <w:szCs w:val="20"/>
      <w:lang w:eastAsia="en-US"/>
    </w:rPr>
  </w:style>
  <w:style w:type="paragraph" w:customStyle="1" w:styleId="HeadingBase">
    <w:name w:val="Heading Base"/>
    <w:rsid w:val="00DA4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057"/>
    <w:pPr>
      <w:tabs>
        <w:tab w:val="right" w:leader="dot" w:pos="9072"/>
      </w:tabs>
      <w:ind w:left="567"/>
    </w:pPr>
    <w:rPr>
      <w:szCs w:val="22"/>
    </w:rPr>
  </w:style>
  <w:style w:type="paragraph" w:customStyle="1" w:styleId="TOCBase">
    <w:name w:val="TOC Base"/>
    <w:rsid w:val="00DA4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057"/>
    <w:pPr>
      <w:tabs>
        <w:tab w:val="right" w:leader="dot" w:pos="9072"/>
      </w:tabs>
      <w:spacing w:before="40" w:after="40"/>
      <w:ind w:left="284"/>
    </w:pPr>
    <w:rPr>
      <w:rFonts w:ascii="Times New Roman" w:hAnsi="Times New Roman"/>
    </w:rPr>
  </w:style>
  <w:style w:type="paragraph" w:styleId="TOC1">
    <w:name w:val="toc 1"/>
    <w:basedOn w:val="TOCBase"/>
    <w:next w:val="Normal"/>
    <w:rsid w:val="00DA40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057"/>
    <w:rPr>
      <w:rFonts w:ascii="Times New Roman" w:eastAsia="Times New Roman" w:hAnsi="Times New Roman" w:cs="Times New Roman"/>
      <w:sz w:val="16"/>
      <w:lang w:eastAsia="en-US"/>
    </w:rPr>
  </w:style>
  <w:style w:type="paragraph" w:styleId="Title">
    <w:name w:val="Title"/>
    <w:basedOn w:val="HeadingBase"/>
    <w:link w:val="TitleChar"/>
    <w:qFormat/>
    <w:rsid w:val="00DA4057"/>
    <w:pPr>
      <w:spacing w:before="5040"/>
      <w:jc w:val="center"/>
    </w:pPr>
    <w:rPr>
      <w:sz w:val="48"/>
      <w:szCs w:val="72"/>
      <w:lang w:val="en-US"/>
    </w:rPr>
  </w:style>
  <w:style w:type="character" w:customStyle="1" w:styleId="TitleChar">
    <w:name w:val="Title Char"/>
    <w:basedOn w:val="DefaultParagraphFont"/>
    <w:link w:val="Title"/>
    <w:rsid w:val="00DA4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057"/>
    <w:pPr>
      <w:tabs>
        <w:tab w:val="left" w:pos="3600"/>
        <w:tab w:val="left" w:pos="3958"/>
      </w:tabs>
    </w:pPr>
  </w:style>
  <w:style w:type="paragraph" w:styleId="List">
    <w:name w:val="List"/>
    <w:basedOn w:val="BodyText"/>
    <w:next w:val="BodyText"/>
    <w:rsid w:val="00DA4057"/>
    <w:pPr>
      <w:tabs>
        <w:tab w:val="left" w:pos="340"/>
      </w:tabs>
      <w:spacing w:before="60" w:after="60"/>
      <w:ind w:left="340" w:hanging="340"/>
    </w:pPr>
  </w:style>
  <w:style w:type="paragraph" w:customStyle="1" w:styleId="Note">
    <w:name w:val="Note"/>
    <w:basedOn w:val="BodyText"/>
    <w:rsid w:val="00DA40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057"/>
    <w:pPr>
      <w:framePr w:wrap="auto" w:hAnchor="text" w:y="6049"/>
    </w:pPr>
    <w:rPr>
      <w:color w:val="000000"/>
      <w:sz w:val="40"/>
    </w:rPr>
  </w:style>
  <w:style w:type="paragraph" w:customStyle="1" w:styleId="TOCTitle">
    <w:name w:val="TOCTitle"/>
    <w:basedOn w:val="Heading1"/>
    <w:rsid w:val="00DA4057"/>
    <w:pPr>
      <w:spacing w:after="240"/>
      <w:jc w:val="center"/>
      <w:outlineLvl w:val="9"/>
    </w:pPr>
    <w:rPr>
      <w:caps/>
    </w:rPr>
  </w:style>
  <w:style w:type="paragraph" w:customStyle="1" w:styleId="Version">
    <w:name w:val="Version"/>
    <w:rsid w:val="00DA40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4057"/>
    <w:pPr>
      <w:numPr>
        <w:numId w:val="12"/>
      </w:numPr>
      <w:tabs>
        <w:tab w:val="clear" w:pos="680"/>
      </w:tabs>
    </w:pPr>
  </w:style>
  <w:style w:type="paragraph" w:styleId="Index1">
    <w:name w:val="index 1"/>
    <w:basedOn w:val="Normal"/>
    <w:next w:val="Normal"/>
    <w:semiHidden/>
    <w:rsid w:val="00DA4057"/>
    <w:pPr>
      <w:keepNext w:val="0"/>
      <w:tabs>
        <w:tab w:val="right" w:pos="4176"/>
      </w:tabs>
      <w:ind w:left="198" w:hanging="198"/>
    </w:pPr>
    <w:rPr>
      <w:rFonts w:ascii="Garamond" w:hAnsi="Garamond"/>
    </w:rPr>
  </w:style>
  <w:style w:type="paragraph" w:styleId="IndexHeading">
    <w:name w:val="index heading"/>
    <w:basedOn w:val="Normal"/>
    <w:next w:val="Index1"/>
    <w:semiHidden/>
    <w:rsid w:val="00DA4057"/>
    <w:pPr>
      <w:spacing w:before="120" w:after="120"/>
    </w:pPr>
    <w:rPr>
      <w:rFonts w:ascii="Arial" w:hAnsi="Arial"/>
      <w:b/>
      <w:color w:val="918585"/>
      <w:sz w:val="24"/>
    </w:rPr>
  </w:style>
  <w:style w:type="paragraph" w:styleId="Header">
    <w:name w:val="header"/>
    <w:basedOn w:val="Normal"/>
    <w:link w:val="HeaderChar"/>
    <w:rsid w:val="00DA4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057"/>
    <w:rPr>
      <w:rFonts w:ascii="Times New Roman" w:eastAsia="Times New Roman" w:hAnsi="Times New Roman" w:cs="Times New Roman"/>
      <w:sz w:val="16"/>
      <w:szCs w:val="20"/>
      <w:lang w:val="en-GB" w:eastAsia="en-US"/>
    </w:rPr>
  </w:style>
  <w:style w:type="paragraph" w:customStyle="1" w:styleId="Chapter">
    <w:name w:val="Chapter"/>
    <w:basedOn w:val="Normal"/>
    <w:rsid w:val="00DA4057"/>
    <w:pPr>
      <w:spacing w:before="240"/>
    </w:pPr>
    <w:rPr>
      <w:rFonts w:ascii="Times New Roman" w:hAnsi="Times New Roman"/>
      <w:smallCaps/>
      <w:spacing w:val="80"/>
      <w:sz w:val="28"/>
    </w:rPr>
  </w:style>
  <w:style w:type="paragraph" w:customStyle="1" w:styleId="InChapter">
    <w:name w:val="InChapter"/>
    <w:basedOn w:val="Heading3"/>
    <w:rsid w:val="00DA4057"/>
    <w:pPr>
      <w:spacing w:after="240"/>
      <w:outlineLvl w:val="9"/>
    </w:pPr>
    <w:rPr>
      <w:noProof/>
    </w:rPr>
  </w:style>
  <w:style w:type="paragraph" w:styleId="Index2">
    <w:name w:val="index 2"/>
    <w:basedOn w:val="Normal"/>
    <w:next w:val="Normal"/>
    <w:semiHidden/>
    <w:rsid w:val="00DA4057"/>
    <w:pPr>
      <w:tabs>
        <w:tab w:val="right" w:pos="4176"/>
      </w:tabs>
      <w:ind w:left="568" w:hanging="284"/>
    </w:pPr>
    <w:rPr>
      <w:rFonts w:ascii="Garamond" w:hAnsi="Garamond"/>
    </w:rPr>
  </w:style>
  <w:style w:type="paragraph" w:customStyle="1" w:styleId="Byline">
    <w:name w:val="Byline"/>
    <w:rsid w:val="00DA4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057"/>
    <w:pPr>
      <w:tabs>
        <w:tab w:val="clear" w:pos="3600"/>
        <w:tab w:val="clear" w:pos="3958"/>
      </w:tabs>
      <w:jc w:val="right"/>
    </w:pPr>
  </w:style>
  <w:style w:type="paragraph" w:styleId="Caption">
    <w:name w:val="caption"/>
    <w:basedOn w:val="BodyText"/>
    <w:next w:val="Normal"/>
    <w:qFormat/>
    <w:rsid w:val="00DA4057"/>
    <w:pPr>
      <w:framePr w:w="2268" w:hSpace="181" w:vSpace="181" w:wrap="around" w:vAnchor="text" w:hAnchor="page" w:x="1135" w:y="285" w:anchorLock="1"/>
    </w:pPr>
    <w:rPr>
      <w:i/>
    </w:rPr>
  </w:style>
  <w:style w:type="paragraph" w:customStyle="1" w:styleId="MiniTOCTitle">
    <w:name w:val="MiniTOCTitle"/>
    <w:basedOn w:val="Heading4"/>
    <w:rsid w:val="00DA4057"/>
    <w:pPr>
      <w:spacing w:before="240"/>
      <w:outlineLvl w:val="9"/>
    </w:pPr>
    <w:rPr>
      <w:noProof/>
      <w:sz w:val="24"/>
    </w:rPr>
  </w:style>
  <w:style w:type="paragraph" w:customStyle="1" w:styleId="MiniTOCItem">
    <w:name w:val="MiniTOCItem"/>
    <w:basedOn w:val="ListBullet"/>
    <w:rsid w:val="00DA4057"/>
    <w:pPr>
      <w:numPr>
        <w:numId w:val="0"/>
      </w:numPr>
      <w:tabs>
        <w:tab w:val="right" w:leader="dot" w:pos="6521"/>
      </w:tabs>
      <w:spacing w:before="0" w:after="0"/>
    </w:pPr>
  </w:style>
  <w:style w:type="paragraph" w:customStyle="1" w:styleId="TOFTitle">
    <w:name w:val="TOFTitle"/>
    <w:basedOn w:val="TOCTitle"/>
    <w:rsid w:val="00DA4057"/>
  </w:style>
  <w:style w:type="paragraph" w:styleId="TableofFigures">
    <w:name w:val="table of figures"/>
    <w:basedOn w:val="Normal"/>
    <w:next w:val="Normal"/>
    <w:semiHidden/>
    <w:rsid w:val="00DA4057"/>
    <w:pPr>
      <w:tabs>
        <w:tab w:val="right" w:leader="dot" w:pos="9072"/>
      </w:tabs>
      <w:ind w:left="970" w:hanging="403"/>
    </w:pPr>
    <w:rPr>
      <w:rFonts w:ascii="Times New Roman" w:hAnsi="Times New Roman"/>
      <w:b/>
    </w:rPr>
  </w:style>
  <w:style w:type="paragraph" w:styleId="ListNumber">
    <w:name w:val="List Number"/>
    <w:basedOn w:val="List"/>
    <w:rsid w:val="00DA4057"/>
    <w:pPr>
      <w:numPr>
        <w:numId w:val="14"/>
      </w:numPr>
      <w:tabs>
        <w:tab w:val="clear" w:pos="340"/>
      </w:tabs>
    </w:pPr>
  </w:style>
  <w:style w:type="character" w:customStyle="1" w:styleId="WingdingSymbols">
    <w:name w:val="Wingding Symbols"/>
    <w:rsid w:val="00DA4057"/>
    <w:rPr>
      <w:rFonts w:ascii="Wingdings" w:hAnsi="Wingdings"/>
    </w:rPr>
  </w:style>
  <w:style w:type="paragraph" w:customStyle="1" w:styleId="TableHeading">
    <w:name w:val="Table Heading"/>
    <w:basedOn w:val="HeadingBase"/>
    <w:rsid w:val="00DA4057"/>
    <w:pPr>
      <w:keepLines/>
      <w:pBdr>
        <w:bottom w:val="single" w:sz="6" w:space="1" w:color="918585"/>
      </w:pBdr>
      <w:spacing w:before="240"/>
    </w:pPr>
  </w:style>
  <w:style w:type="character" w:customStyle="1" w:styleId="HotSpot">
    <w:name w:val="HotSpot"/>
    <w:rsid w:val="00DA4057"/>
    <w:rPr>
      <w:color w:val="0033CC"/>
      <w:u w:val="none"/>
    </w:rPr>
  </w:style>
  <w:style w:type="paragraph" w:customStyle="1" w:styleId="BodyTextRight">
    <w:name w:val="Body Text Right"/>
    <w:basedOn w:val="BodyText"/>
    <w:rsid w:val="00DA4057"/>
    <w:pPr>
      <w:spacing w:before="0" w:after="0"/>
      <w:jc w:val="right"/>
    </w:pPr>
  </w:style>
  <w:style w:type="paragraph" w:styleId="Index3">
    <w:name w:val="index 3"/>
    <w:basedOn w:val="ListNumber2"/>
    <w:next w:val="Normal"/>
    <w:semiHidden/>
    <w:rsid w:val="00DA4057"/>
    <w:pPr>
      <w:numPr>
        <w:numId w:val="0"/>
      </w:numPr>
      <w:tabs>
        <w:tab w:val="right" w:leader="dot" w:pos="4176"/>
      </w:tabs>
    </w:pPr>
  </w:style>
  <w:style w:type="paragraph" w:styleId="ListNumber2">
    <w:name w:val="List Number 2"/>
    <w:basedOn w:val="List2"/>
    <w:rsid w:val="00DA4057"/>
    <w:pPr>
      <w:numPr>
        <w:numId w:val="9"/>
      </w:numPr>
      <w:tabs>
        <w:tab w:val="clear" w:pos="1060"/>
      </w:tabs>
    </w:pPr>
  </w:style>
  <w:style w:type="paragraph" w:customStyle="1" w:styleId="MarginNote">
    <w:name w:val="Margin Note"/>
    <w:basedOn w:val="BodyText"/>
    <w:rsid w:val="00DA4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0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057"/>
    <w:rPr>
      <w:sz w:val="32"/>
    </w:rPr>
  </w:style>
  <w:style w:type="paragraph" w:customStyle="1" w:styleId="HeadingProcedure">
    <w:name w:val="Heading Procedure"/>
    <w:basedOn w:val="HeadingBase"/>
    <w:next w:val="Normal"/>
    <w:rsid w:val="00DA4057"/>
    <w:pPr>
      <w:tabs>
        <w:tab w:val="left" w:pos="0"/>
      </w:tabs>
      <w:spacing w:before="120" w:after="60"/>
    </w:pPr>
    <w:rPr>
      <w:i/>
      <w:color w:val="918585"/>
      <w:sz w:val="22"/>
    </w:rPr>
  </w:style>
  <w:style w:type="paragraph" w:customStyle="1" w:styleId="TableBodyText">
    <w:name w:val="Table Body Text"/>
    <w:basedOn w:val="BodyText"/>
    <w:rsid w:val="00DA4057"/>
    <w:pPr>
      <w:spacing w:before="60" w:after="60"/>
    </w:pPr>
  </w:style>
  <w:style w:type="paragraph" w:styleId="ListContinue">
    <w:name w:val="List Continue"/>
    <w:basedOn w:val="List"/>
    <w:rsid w:val="00DA4057"/>
    <w:pPr>
      <w:ind w:firstLine="0"/>
    </w:pPr>
  </w:style>
  <w:style w:type="paragraph" w:customStyle="1" w:styleId="ListNote">
    <w:name w:val="List Note"/>
    <w:basedOn w:val="List"/>
    <w:rsid w:val="00DA4057"/>
    <w:pPr>
      <w:pBdr>
        <w:top w:val="single" w:sz="6" w:space="2" w:color="918585"/>
        <w:bottom w:val="single" w:sz="6" w:space="2" w:color="918585"/>
      </w:pBdr>
      <w:tabs>
        <w:tab w:val="left" w:pos="1021"/>
      </w:tabs>
      <w:ind w:firstLine="0"/>
    </w:pPr>
  </w:style>
  <w:style w:type="paragraph" w:customStyle="1" w:styleId="Warning">
    <w:name w:val="Warning"/>
    <w:basedOn w:val="BodyText"/>
    <w:rsid w:val="00DA4057"/>
    <w:pPr>
      <w:shd w:val="clear" w:color="auto" w:fill="D9D9D9"/>
      <w:tabs>
        <w:tab w:val="left" w:pos="992"/>
      </w:tabs>
      <w:ind w:left="119" w:right="119"/>
    </w:pPr>
    <w:rPr>
      <w:sz w:val="20"/>
    </w:rPr>
  </w:style>
  <w:style w:type="paragraph" w:customStyle="1" w:styleId="MarginIcons">
    <w:name w:val="Margin Icons"/>
    <w:basedOn w:val="BodyText"/>
    <w:rsid w:val="00DA4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057"/>
    <w:rPr>
      <w:rFonts w:ascii="Courier New" w:hAnsi="Courier New"/>
    </w:rPr>
  </w:style>
  <w:style w:type="paragraph" w:customStyle="1" w:styleId="NoteBullet">
    <w:name w:val="Note Bullet"/>
    <w:basedOn w:val="Note"/>
    <w:rsid w:val="00DA4057"/>
    <w:pPr>
      <w:tabs>
        <w:tab w:val="clear" w:pos="680"/>
      </w:tabs>
      <w:spacing w:before="60" w:after="60"/>
    </w:pPr>
  </w:style>
  <w:style w:type="paragraph" w:customStyle="1" w:styleId="SubHeading2">
    <w:name w:val="SubHeading2"/>
    <w:basedOn w:val="HeadingBase"/>
    <w:rsid w:val="00DA4057"/>
    <w:pPr>
      <w:spacing w:before="240" w:after="60"/>
    </w:pPr>
    <w:rPr>
      <w:sz w:val="20"/>
    </w:rPr>
  </w:style>
  <w:style w:type="paragraph" w:customStyle="1" w:styleId="SubHeading1">
    <w:name w:val="SubHeading1"/>
    <w:basedOn w:val="HeadingBase"/>
    <w:rsid w:val="00DA4057"/>
    <w:pPr>
      <w:spacing w:before="240" w:after="60"/>
    </w:pPr>
    <w:rPr>
      <w:color w:val="918585"/>
      <w:sz w:val="22"/>
    </w:rPr>
  </w:style>
  <w:style w:type="paragraph" w:customStyle="1" w:styleId="SideHeading">
    <w:name w:val="Side Heading"/>
    <w:basedOn w:val="HeadingBase"/>
    <w:rsid w:val="00DA4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057"/>
    <w:pPr>
      <w:numPr>
        <w:numId w:val="10"/>
      </w:numPr>
    </w:pPr>
  </w:style>
  <w:style w:type="paragraph" w:styleId="PlainText">
    <w:name w:val="Plain Text"/>
    <w:basedOn w:val="Normal"/>
    <w:link w:val="PlainTextChar"/>
    <w:rsid w:val="00DA4057"/>
    <w:rPr>
      <w:sz w:val="20"/>
    </w:rPr>
  </w:style>
  <w:style w:type="character" w:customStyle="1" w:styleId="PlainTextChar">
    <w:name w:val="Plain Text Char"/>
    <w:basedOn w:val="DefaultParagraphFont"/>
    <w:link w:val="PlainText"/>
    <w:rsid w:val="00DA4057"/>
    <w:rPr>
      <w:rFonts w:ascii="Courier New" w:eastAsia="Times New Roman" w:hAnsi="Courier New" w:cs="Times New Roman"/>
      <w:sz w:val="20"/>
      <w:szCs w:val="20"/>
      <w:lang w:eastAsia="en-US"/>
    </w:rPr>
  </w:style>
  <w:style w:type="character" w:customStyle="1" w:styleId="MenuOption">
    <w:name w:val="Menu Option"/>
    <w:basedOn w:val="DefaultParagraphFont"/>
    <w:rsid w:val="00DA4057"/>
    <w:rPr>
      <w:b/>
      <w:smallCaps/>
    </w:rPr>
  </w:style>
  <w:style w:type="paragraph" w:customStyle="1" w:styleId="TableListNumber">
    <w:name w:val="Table List Number"/>
    <w:basedOn w:val="ListNumber"/>
    <w:rsid w:val="00DA4057"/>
    <w:pPr>
      <w:numPr>
        <w:numId w:val="0"/>
      </w:numPr>
    </w:pPr>
  </w:style>
  <w:style w:type="paragraph" w:styleId="TOC4">
    <w:name w:val="toc 4"/>
    <w:basedOn w:val="TOCBase"/>
    <w:next w:val="Normal"/>
    <w:semiHidden/>
    <w:rsid w:val="00DA4057"/>
    <w:pPr>
      <w:tabs>
        <w:tab w:val="right" w:leader="dot" w:pos="9071"/>
      </w:tabs>
      <w:ind w:left="1701"/>
    </w:pPr>
  </w:style>
  <w:style w:type="paragraph" w:customStyle="1" w:styleId="ListAlpha">
    <w:name w:val="List Alpha"/>
    <w:basedOn w:val="List"/>
    <w:rsid w:val="00DA4057"/>
    <w:pPr>
      <w:numPr>
        <w:numId w:val="8"/>
      </w:numPr>
    </w:pPr>
  </w:style>
  <w:style w:type="paragraph" w:customStyle="1" w:styleId="ListAlpha2">
    <w:name w:val="List Alpha 2"/>
    <w:basedOn w:val="List2"/>
    <w:rsid w:val="00DA4057"/>
    <w:pPr>
      <w:numPr>
        <w:numId w:val="7"/>
      </w:numPr>
    </w:pPr>
  </w:style>
  <w:style w:type="paragraph" w:styleId="List2">
    <w:name w:val="List 2"/>
    <w:basedOn w:val="BodyText"/>
    <w:rsid w:val="00DA4057"/>
    <w:pPr>
      <w:tabs>
        <w:tab w:val="left" w:pos="680"/>
      </w:tabs>
      <w:spacing w:before="60" w:after="60"/>
      <w:ind w:left="680" w:hanging="340"/>
    </w:pPr>
  </w:style>
  <w:style w:type="paragraph" w:styleId="List3">
    <w:name w:val="List 3"/>
    <w:basedOn w:val="BodyText"/>
    <w:rsid w:val="00DA4057"/>
    <w:pPr>
      <w:tabs>
        <w:tab w:val="left" w:pos="1021"/>
      </w:tabs>
      <w:spacing w:before="60" w:after="60"/>
      <w:ind w:left="1020" w:hanging="340"/>
    </w:pPr>
  </w:style>
  <w:style w:type="paragraph" w:styleId="List4">
    <w:name w:val="List 4"/>
    <w:basedOn w:val="BodyText"/>
    <w:rsid w:val="00DA4057"/>
    <w:pPr>
      <w:tabs>
        <w:tab w:val="left" w:pos="1361"/>
      </w:tabs>
      <w:spacing w:before="60" w:after="60"/>
      <w:ind w:left="1361" w:hanging="340"/>
    </w:pPr>
  </w:style>
  <w:style w:type="paragraph" w:styleId="List5">
    <w:name w:val="List 5"/>
    <w:basedOn w:val="BodyText"/>
    <w:rsid w:val="00DA4057"/>
    <w:pPr>
      <w:tabs>
        <w:tab w:val="left" w:pos="1701"/>
      </w:tabs>
      <w:spacing w:before="60" w:after="60"/>
      <w:ind w:left="1701" w:hanging="340"/>
    </w:pPr>
  </w:style>
  <w:style w:type="paragraph" w:styleId="ListBullet3">
    <w:name w:val="List Bullet 3"/>
    <w:basedOn w:val="List3"/>
    <w:rsid w:val="00DA4057"/>
    <w:pPr>
      <w:numPr>
        <w:numId w:val="13"/>
      </w:numPr>
      <w:tabs>
        <w:tab w:val="clear" w:pos="1021"/>
      </w:tabs>
      <w:ind w:left="1037" w:hanging="357"/>
    </w:pPr>
  </w:style>
  <w:style w:type="paragraph" w:styleId="ListBullet4">
    <w:name w:val="List Bullet 4"/>
    <w:basedOn w:val="List4"/>
    <w:rsid w:val="00DA4057"/>
    <w:pPr>
      <w:numPr>
        <w:numId w:val="2"/>
      </w:numPr>
      <w:tabs>
        <w:tab w:val="clear" w:pos="1361"/>
      </w:tabs>
    </w:pPr>
  </w:style>
  <w:style w:type="paragraph" w:styleId="ListBullet5">
    <w:name w:val="List Bullet 5"/>
    <w:basedOn w:val="List5"/>
    <w:rsid w:val="00DA4057"/>
    <w:pPr>
      <w:numPr>
        <w:numId w:val="3"/>
      </w:numPr>
    </w:pPr>
  </w:style>
  <w:style w:type="paragraph" w:styleId="ListContinue2">
    <w:name w:val="List Continue 2"/>
    <w:basedOn w:val="List2"/>
    <w:rsid w:val="00DA4057"/>
    <w:pPr>
      <w:ind w:firstLine="0"/>
    </w:pPr>
  </w:style>
  <w:style w:type="paragraph" w:styleId="ListContinue3">
    <w:name w:val="List Continue 3"/>
    <w:basedOn w:val="List3"/>
    <w:rsid w:val="00DA4057"/>
    <w:pPr>
      <w:ind w:left="1021" w:firstLine="0"/>
    </w:pPr>
  </w:style>
  <w:style w:type="paragraph" w:styleId="ListContinue4">
    <w:name w:val="List Continue 4"/>
    <w:basedOn w:val="List4"/>
    <w:rsid w:val="00DA4057"/>
    <w:pPr>
      <w:ind w:firstLine="0"/>
    </w:pPr>
  </w:style>
  <w:style w:type="paragraph" w:styleId="ListContinue5">
    <w:name w:val="List Continue 5"/>
    <w:basedOn w:val="List5"/>
    <w:rsid w:val="00DA4057"/>
    <w:pPr>
      <w:ind w:firstLine="0"/>
    </w:pPr>
  </w:style>
  <w:style w:type="paragraph" w:styleId="ListNumber3">
    <w:name w:val="List Number 3"/>
    <w:basedOn w:val="List3"/>
    <w:rsid w:val="00DA4057"/>
    <w:pPr>
      <w:numPr>
        <w:numId w:val="4"/>
      </w:numPr>
    </w:pPr>
  </w:style>
  <w:style w:type="paragraph" w:styleId="ListNumber4">
    <w:name w:val="List Number 4"/>
    <w:basedOn w:val="List4"/>
    <w:rsid w:val="00DA4057"/>
    <w:pPr>
      <w:numPr>
        <w:numId w:val="5"/>
      </w:numPr>
    </w:pPr>
  </w:style>
  <w:style w:type="paragraph" w:styleId="ListNumber5">
    <w:name w:val="List Number 5"/>
    <w:basedOn w:val="List5"/>
    <w:rsid w:val="00DA4057"/>
    <w:pPr>
      <w:numPr>
        <w:numId w:val="6"/>
      </w:numPr>
    </w:pPr>
  </w:style>
  <w:style w:type="paragraph" w:styleId="BlockText">
    <w:name w:val="Block Text"/>
    <w:basedOn w:val="Normal"/>
    <w:rsid w:val="00DA4057"/>
    <w:pPr>
      <w:spacing w:after="120"/>
      <w:ind w:left="1440" w:right="1440"/>
    </w:pPr>
  </w:style>
  <w:style w:type="character" w:customStyle="1" w:styleId="Subscript">
    <w:name w:val="Subscript"/>
    <w:basedOn w:val="DefaultParagraphFont"/>
    <w:rsid w:val="00DA4057"/>
    <w:rPr>
      <w:sz w:val="16"/>
      <w:vertAlign w:val="subscript"/>
    </w:rPr>
  </w:style>
  <w:style w:type="character" w:customStyle="1" w:styleId="Superscript">
    <w:name w:val="Superscript"/>
    <w:basedOn w:val="DefaultParagraphFont"/>
    <w:rsid w:val="00DA4057"/>
    <w:rPr>
      <w:sz w:val="16"/>
      <w:vertAlign w:val="superscript"/>
    </w:rPr>
  </w:style>
  <w:style w:type="character" w:customStyle="1" w:styleId="Symbols">
    <w:name w:val="Symbols"/>
    <w:basedOn w:val="DefaultParagraphFont"/>
    <w:rsid w:val="00DA4057"/>
    <w:rPr>
      <w:rFonts w:ascii="Symbol" w:hAnsi="Symbol"/>
    </w:rPr>
  </w:style>
  <w:style w:type="character" w:customStyle="1" w:styleId="MenuOptions">
    <w:name w:val="Menu Options"/>
    <w:basedOn w:val="DefaultParagraphFont"/>
    <w:rsid w:val="00DA4057"/>
    <w:rPr>
      <w:rFonts w:ascii="Arial Narrow" w:hAnsi="Arial Narrow"/>
      <w:smallCaps/>
    </w:rPr>
  </w:style>
  <w:style w:type="character" w:customStyle="1" w:styleId="Buttons">
    <w:name w:val="Buttons"/>
    <w:basedOn w:val="DefaultParagraphFont"/>
    <w:rsid w:val="00DA4057"/>
    <w:rPr>
      <w:b/>
    </w:rPr>
  </w:style>
  <w:style w:type="character" w:customStyle="1" w:styleId="Underlined">
    <w:name w:val="Underlined"/>
    <w:basedOn w:val="DefaultParagraphFont"/>
    <w:rsid w:val="00DA4057"/>
    <w:rPr>
      <w:u w:val="single"/>
    </w:rPr>
  </w:style>
  <w:style w:type="paragraph" w:customStyle="1" w:styleId="TableBodyTextRight">
    <w:name w:val="Table Body Text Right"/>
    <w:basedOn w:val="TableBodyText"/>
    <w:rsid w:val="00DA4057"/>
    <w:pPr>
      <w:widowControl w:val="0"/>
      <w:autoSpaceDE w:val="0"/>
      <w:autoSpaceDN w:val="0"/>
      <w:adjustRightInd w:val="0"/>
      <w:jc w:val="right"/>
    </w:pPr>
    <w:rPr>
      <w:rFonts w:cs="Arial"/>
      <w:szCs w:val="18"/>
    </w:rPr>
  </w:style>
  <w:style w:type="paragraph" w:customStyle="1" w:styleId="CopyrightText">
    <w:name w:val="Copyright Text"/>
    <w:basedOn w:val="BodyText"/>
    <w:rsid w:val="00DA4057"/>
    <w:rPr>
      <w:sz w:val="18"/>
    </w:rPr>
  </w:style>
  <w:style w:type="paragraph" w:customStyle="1" w:styleId="BodySmallRight">
    <w:name w:val="Body Small Right"/>
    <w:basedOn w:val="BodyTextRight"/>
    <w:rsid w:val="00DA4057"/>
    <w:rPr>
      <w:sz w:val="18"/>
      <w:szCs w:val="18"/>
    </w:rPr>
  </w:style>
  <w:style w:type="paragraph" w:customStyle="1" w:styleId="MarginEdition">
    <w:name w:val="Margin Edition"/>
    <w:basedOn w:val="MarginNote"/>
    <w:rsid w:val="00DA4057"/>
    <w:pPr>
      <w:spacing w:before="0" w:after="0"/>
    </w:pPr>
    <w:rPr>
      <w:rFonts w:ascii="Times New Roman" w:hAnsi="Times New Roman"/>
      <w:color w:val="999999"/>
    </w:rPr>
  </w:style>
  <w:style w:type="paragraph" w:customStyle="1" w:styleId="Spacer">
    <w:name w:val="Spacer"/>
    <w:basedOn w:val="Normal"/>
    <w:rsid w:val="00DA4057"/>
    <w:rPr>
      <w:sz w:val="2"/>
      <w:szCs w:val="2"/>
    </w:rPr>
  </w:style>
  <w:style w:type="character" w:customStyle="1" w:styleId="Small">
    <w:name w:val="Small"/>
    <w:basedOn w:val="DefaultParagraphFont"/>
    <w:rsid w:val="00DA4057"/>
    <w:rPr>
      <w:sz w:val="16"/>
    </w:rPr>
  </w:style>
  <w:style w:type="paragraph" w:customStyle="1" w:styleId="WideTable">
    <w:name w:val="Wide Table"/>
    <w:basedOn w:val="Normal"/>
    <w:rsid w:val="00DA4057"/>
    <w:pPr>
      <w:ind w:left="-1418"/>
    </w:pPr>
    <w:rPr>
      <w:sz w:val="2"/>
      <w:szCs w:val="2"/>
    </w:rPr>
  </w:style>
  <w:style w:type="character" w:styleId="PageNumber">
    <w:name w:val="page number"/>
    <w:basedOn w:val="DefaultParagraphFont"/>
    <w:rsid w:val="00DA4057"/>
  </w:style>
  <w:style w:type="paragraph" w:styleId="Quote">
    <w:name w:val="Quote"/>
    <w:basedOn w:val="Heading1"/>
    <w:link w:val="QuoteChar"/>
    <w:qFormat/>
    <w:rsid w:val="00DA4057"/>
    <w:rPr>
      <w:b w:val="0"/>
      <w:sz w:val="72"/>
      <w:szCs w:val="72"/>
      <w:lang w:val="en-NZ"/>
    </w:rPr>
  </w:style>
  <w:style w:type="character" w:customStyle="1" w:styleId="QuoteChar">
    <w:name w:val="Quote Char"/>
    <w:basedOn w:val="DefaultParagraphFont"/>
    <w:link w:val="Quote"/>
    <w:rsid w:val="00DA4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057"/>
    <w:pPr>
      <w:pageBreakBefore/>
    </w:pPr>
  </w:style>
  <w:style w:type="paragraph" w:customStyle="1" w:styleId="Border">
    <w:name w:val="Border"/>
    <w:basedOn w:val="Normal"/>
    <w:qFormat/>
    <w:rsid w:val="00DA4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057"/>
    <w:rPr>
      <w:b/>
      <w:bCs/>
      <w:i/>
      <w:iCs/>
      <w:color w:val="auto"/>
    </w:rPr>
  </w:style>
  <w:style w:type="paragraph" w:styleId="IntenseQuote">
    <w:name w:val="Intense Quote"/>
    <w:basedOn w:val="Normal"/>
    <w:next w:val="Normal"/>
    <w:link w:val="IntenseQuoteChar"/>
    <w:uiPriority w:val="30"/>
    <w:qFormat/>
    <w:rsid w:val="00DA4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0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057"/>
    <w:rPr>
      <w:smallCaps/>
      <w:color w:val="auto"/>
      <w:u w:val="single"/>
    </w:rPr>
  </w:style>
  <w:style w:type="character" w:styleId="IntenseReference">
    <w:name w:val="Intense Reference"/>
    <w:basedOn w:val="DefaultParagraphFont"/>
    <w:uiPriority w:val="32"/>
    <w:qFormat/>
    <w:rsid w:val="00DA4057"/>
    <w:rPr>
      <w:b/>
      <w:bCs/>
      <w:smallCaps/>
      <w:color w:val="auto"/>
      <w:spacing w:val="5"/>
      <w:u w:val="single"/>
    </w:rPr>
  </w:style>
  <w:style w:type="paragraph" w:customStyle="1" w:styleId="2ColumnHeading">
    <w:name w:val="2Column Heading"/>
    <w:basedOn w:val="BodyText"/>
    <w:qFormat/>
    <w:rsid w:val="00DA4057"/>
    <w:pPr>
      <w:spacing w:after="60"/>
      <w:ind w:left="-2268"/>
    </w:pPr>
    <w:rPr>
      <w:b/>
    </w:rPr>
  </w:style>
  <w:style w:type="paragraph" w:customStyle="1" w:styleId="Heading1TOC">
    <w:name w:val="Heading1 TOC"/>
    <w:basedOn w:val="Normal"/>
    <w:qFormat/>
    <w:rsid w:val="00DA4057"/>
    <w:pPr>
      <w:spacing w:before="240" w:after="120"/>
    </w:pPr>
    <w:rPr>
      <w:rFonts w:ascii="Times New Roman" w:hAnsi="Times New Roman"/>
      <w:b/>
      <w:sz w:val="32"/>
    </w:rPr>
  </w:style>
  <w:style w:type="paragraph" w:customStyle="1" w:styleId="Heading2TOC">
    <w:name w:val="Heading2 TOC"/>
    <w:basedOn w:val="Normal"/>
    <w:qFormat/>
    <w:rsid w:val="00DA4057"/>
    <w:pPr>
      <w:spacing w:before="240" w:after="60"/>
    </w:pPr>
    <w:rPr>
      <w:rFonts w:ascii="Times New Roman" w:hAnsi="Times New Roman"/>
      <w:b/>
      <w:sz w:val="28"/>
    </w:rPr>
  </w:style>
  <w:style w:type="character" w:customStyle="1" w:styleId="Underline">
    <w:name w:val="Underline"/>
    <w:basedOn w:val="DefaultParagraphFont"/>
    <w:qFormat/>
    <w:rsid w:val="00DA4057"/>
    <w:rPr>
      <w:u w:val="single"/>
    </w:rPr>
  </w:style>
  <w:style w:type="character" w:customStyle="1" w:styleId="BoldandItalics">
    <w:name w:val="Bold and Italics"/>
    <w:qFormat/>
    <w:rsid w:val="00DA4057"/>
    <w:rPr>
      <w:b/>
      <w:i/>
      <w:u w:val="none"/>
    </w:rPr>
  </w:style>
  <w:style w:type="paragraph" w:styleId="BalloonText">
    <w:name w:val="Balloon Text"/>
    <w:basedOn w:val="Normal"/>
    <w:link w:val="BalloonTextChar"/>
    <w:rsid w:val="00DA4057"/>
    <w:rPr>
      <w:rFonts w:ascii="Tahoma" w:hAnsi="Tahoma" w:cs="Tahoma"/>
      <w:sz w:val="16"/>
      <w:szCs w:val="16"/>
    </w:rPr>
  </w:style>
  <w:style w:type="character" w:customStyle="1" w:styleId="BalloonTextChar">
    <w:name w:val="Balloon Text Char"/>
    <w:basedOn w:val="DefaultParagraphFont"/>
    <w:link w:val="BalloonText"/>
    <w:rsid w:val="00DA40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0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0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057"/>
    <w:rPr>
      <w:b/>
      <w:color w:val="660033"/>
      <w:spacing w:val="0"/>
    </w:rPr>
  </w:style>
  <w:style w:type="paragraph" w:customStyle="1" w:styleId="Nameditemlist">
    <w:name w:val="Named item list"/>
    <w:basedOn w:val="BodyText"/>
    <w:qFormat/>
    <w:rsid w:val="00DA4057"/>
    <w:pPr>
      <w:tabs>
        <w:tab w:val="left" w:pos="2835"/>
      </w:tabs>
      <w:ind w:left="2835" w:hanging="2835"/>
    </w:pPr>
  </w:style>
  <w:style w:type="paragraph" w:customStyle="1" w:styleId="BodyTextnopadding">
    <w:name w:val="Body Text no padding"/>
    <w:basedOn w:val="BodyText"/>
    <w:qFormat/>
    <w:rsid w:val="00DA4057"/>
    <w:pPr>
      <w:spacing w:before="0" w:after="0"/>
    </w:pPr>
  </w:style>
  <w:style w:type="paragraph" w:customStyle="1" w:styleId="BodyTextBold">
    <w:name w:val="Body Text Bold"/>
    <w:basedOn w:val="BodyText"/>
    <w:qFormat/>
    <w:rsid w:val="00DA4057"/>
    <w:rPr>
      <w:b/>
    </w:rPr>
  </w:style>
  <w:style w:type="character" w:styleId="Hyperlink">
    <w:name w:val="Hyperlink"/>
    <w:basedOn w:val="DefaultParagraphFont"/>
    <w:uiPriority w:val="99"/>
    <w:unhideWhenUsed/>
    <w:rsid w:val="00663C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7148</Characters>
  <Application>Microsoft Office Word</Application>
  <DocSecurity>0</DocSecurity>
  <Lines>238</Lines>
  <Paragraphs>136</Paragraphs>
  <ScaleCrop>false</ScaleCrop>
  <Company>Author-it Software Corporation Ltd.</Company>
  <LinksUpToDate>false</LinksUpToDate>
  <CharactersWithSpaces>8072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ICTNPL504 Develop planning strategies for building environment design</dc:title>
  <dc:subject>Approved</dc:subject>
  <dc:creator>Future Skills Organisation</dc:creator>
  <cp:keywords>Release: 1</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