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20F" w:rsidP="0073320F">
      <w:pPr>
        <w:pStyle w:val="Title"/>
      </w:pPr>
      <w:r>
        <w:fldChar w:fldCharType="begin"/>
      </w:r>
      <w:r>
        <w:instrText xml:space="preserve"> TITLE   \* MERGEFORMAT </w:instrText>
      </w:r>
      <w:r>
        <w:fldChar w:fldCharType="separate"/>
      </w:r>
      <w:r>
        <w:t>ICTNPL402 Plan the deployment of access network architectures</w:t>
      </w:r>
      <w:r>
        <w:fldChar w:fldCharType="end"/>
      </w:r>
    </w:p>
    <w:p w:rsidR="0073320F" w:rsidP="0073320F">
      <w:pPr>
        <w:pStyle w:val="Version"/>
        <w:sectPr w:rsidSect="009A18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8DE" w:rsidP="009A18DE">
      <w:pPr>
        <w:pStyle w:val="SuperHeading"/>
      </w:pPr>
      <w:r w:rsidRPr="009A18DE">
        <w:t>ICTNPL402 Plan the deployment of access network architectures</w:t>
      </w:r>
    </w:p>
    <w:p w:rsidR="00000000" w:rsidRPr="009A18DE" w:rsidP="009A18DE">
      <w:pPr>
        <w:pStyle w:val="Heading1"/>
      </w:pPr>
      <w:bookmarkStart w:id="1" w:name="O_758497"/>
      <w:bookmarkEnd w:id="1"/>
      <w:r w:rsidRPr="009A18DE">
        <w:t>Modification History</w:t>
      </w:r>
    </w:p>
    <w:tbl>
      <w:tblPr>
        <w:tblW w:w="0" w:type="auto"/>
        <w:tblLayout w:type="fixed"/>
        <w:tblCellMar>
          <w:left w:w="62" w:type="dxa"/>
          <w:right w:w="62" w:type="dxa"/>
        </w:tblCellMar>
        <w:tblLook w:val="0000"/>
      </w:tblPr>
      <w:tblGrid>
        <w:gridCol w:w="3091"/>
        <w:gridCol w:w="5873"/>
      </w:tblGrid>
      <w:tr w:rsidTr="009A18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SpecialBold"/>
              </w:rPr>
              <w:t>Comments</w:t>
            </w:r>
          </w:p>
        </w:tc>
      </w:tr>
      <w:tr w:rsidTr="009A18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This version first released with ICT Information and Communications Technology Training Package Version 2.0.</w:t>
            </w:r>
          </w:p>
        </w:tc>
      </w:tr>
    </w:tbl>
    <w:p w:rsidR="00000000" w:rsidRPr="009A18DE" w:rsidP="009A18DE">
      <w:pPr>
        <w:pStyle w:val="BodyText"/>
      </w:pPr>
    </w:p>
    <w:p w:rsidR="00000000" w:rsidRPr="009A18DE" w:rsidP="009A18DE">
      <w:pPr>
        <w:pStyle w:val="AllowPageBreak"/>
      </w:pPr>
    </w:p>
    <w:p w:rsidR="00000000" w:rsidRPr="009A18DE" w:rsidP="009A18DE">
      <w:pPr>
        <w:pStyle w:val="Heading1"/>
      </w:pPr>
      <w:bookmarkStart w:id="2" w:name="O_758498"/>
      <w:bookmarkEnd w:id="2"/>
      <w:r w:rsidRPr="009A18DE">
        <w:t>Application</w:t>
      </w:r>
    </w:p>
    <w:p w:rsidR="00000000" w:rsidRPr="009A18DE" w:rsidP="0073320F">
      <w:pPr>
        <w:pStyle w:val="BodyText"/>
      </w:pPr>
      <w:r w:rsidRPr="009A18DE">
        <w:t xml:space="preserve">This unit describes the skills and knowledge required to plan deployment of network architecture when conducting access network telecommunications work. </w:t>
      </w:r>
    </w:p>
    <w:p w:rsidR="00000000" w:rsidRPr="009A18DE" w:rsidP="0073320F">
      <w:pPr>
        <w:pStyle w:val="BodyText"/>
      </w:pPr>
      <w:r w:rsidRPr="009A18DE">
        <w:t>It applies to individuals with a range of telecommunications skills and extensive knowledge of core a</w:t>
      </w:r>
      <w:r w:rsidRPr="009A18DE">
        <w:t xml:space="preserve">nd access network capabilities of the service provider. It prepares individuals for entry into planning and design for network additions and implementations to accommodate network growth and new technologies within the industry. </w:t>
      </w:r>
    </w:p>
    <w:p w:rsidR="00000000" w:rsidRPr="009A18DE" w:rsidP="0073320F">
      <w:pPr>
        <w:pStyle w:val="BodyText"/>
      </w:pPr>
      <w:r w:rsidRPr="009A18DE">
        <w:t>No licensing, legislative</w:t>
      </w:r>
      <w:r w:rsidRPr="009A18DE">
        <w:t xml:space="preserve"> or certification requirements apply to this unit at the time of publication. </w:t>
      </w:r>
    </w:p>
    <w:p w:rsidR="00000000" w:rsidRPr="009A18DE" w:rsidP="009A18DE">
      <w:pPr>
        <w:pStyle w:val="Heading1"/>
      </w:pPr>
      <w:bookmarkStart w:id="3" w:name="O_758501"/>
      <w:bookmarkEnd w:id="3"/>
      <w:r w:rsidRPr="009A18DE">
        <w:t>Unit Sector</w:t>
      </w:r>
    </w:p>
    <w:p w:rsidR="00000000" w:rsidRPr="009A18DE" w:rsidP="0073320F">
      <w:pPr>
        <w:pStyle w:val="BodyText"/>
      </w:pPr>
      <w:r w:rsidRPr="009A18DE">
        <w:t>Telecommunications – Network Planning</w:t>
      </w:r>
    </w:p>
    <w:p w:rsidR="00000000" w:rsidRPr="009A18DE" w:rsidP="009A18DE">
      <w:pPr>
        <w:pStyle w:val="Heading1"/>
      </w:pPr>
      <w:bookmarkStart w:id="4" w:name="O_758502"/>
      <w:bookmarkEnd w:id="4"/>
      <w:r w:rsidRPr="009A18DE">
        <w:t>Elements and Performance Criteria</w:t>
      </w:r>
    </w:p>
    <w:tbl>
      <w:tblPr>
        <w:tblW w:w="9322" w:type="dxa"/>
        <w:tblLayout w:type="fixed"/>
        <w:tblCellMar>
          <w:left w:w="62" w:type="dxa"/>
          <w:right w:w="62" w:type="dxa"/>
        </w:tblCellMar>
        <w:tblLook w:val="0000"/>
      </w:tblPr>
      <w:tblGrid>
        <w:gridCol w:w="2406"/>
        <w:gridCol w:w="6916"/>
      </w:tblGrid>
      <w:tr w:rsidTr="009A18DE">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Element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SpecialBold"/>
              </w:rPr>
              <w:t>Performance Criteria</w:t>
            </w:r>
          </w:p>
        </w:tc>
      </w:tr>
      <w:tr w:rsidTr="009A18DE">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Emphasis"/>
              </w:rPr>
              <w:t>Elements describe the essential outcomes</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Emphasis"/>
              </w:rPr>
              <w:t>Performance criteria describe the performance needed to demonstrate achievement of the element.</w:t>
            </w:r>
          </w:p>
        </w:tc>
      </w:tr>
      <w:tr w:rsidTr="009A18DE">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 Scope the project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1.1 Prepare for work according to site specific safety requirements and enterprise work health an</w:t>
            </w:r>
            <w:r w:rsidRPr="009A18DE">
              <w:t>d safety (WHS) processes and procedures</w:t>
            </w:r>
          </w:p>
          <w:p w:rsidR="00000000" w:rsidRPr="009A18DE" w:rsidP="009A18DE">
            <w:pPr>
              <w:pStyle w:val="BodyText"/>
            </w:pPr>
            <w:r w:rsidRPr="009A18DE">
              <w:t>1.2 Determine type of access network by accessing and using network information sources</w:t>
            </w:r>
          </w:p>
          <w:p w:rsidR="00000000" w:rsidRPr="009A18DE" w:rsidP="009A18DE">
            <w:pPr>
              <w:pStyle w:val="BodyText"/>
            </w:pPr>
            <w:r w:rsidRPr="009A18DE">
              <w:t>1.3 Produce a brief on how access network architecture components relate to the larger network and their impact on the work</w:t>
            </w:r>
          </w:p>
          <w:p w:rsidR="00000000" w:rsidRPr="009A18DE" w:rsidP="009A18DE">
            <w:pPr>
              <w:pStyle w:val="BodyText"/>
            </w:pPr>
            <w:r w:rsidRPr="009A18DE">
              <w:t xml:space="preserve">1.4 </w:t>
            </w:r>
            <w:r w:rsidRPr="009A18DE">
              <w:t xml:space="preserve">Evaluate equipment type and technologies to be considered, to determine availability and compatibility with existing network equipment </w:t>
            </w:r>
          </w:p>
          <w:p w:rsidR="00000000" w:rsidRPr="009A18DE" w:rsidP="009A18DE">
            <w:pPr>
              <w:pStyle w:val="BodyText"/>
            </w:pPr>
            <w:r w:rsidRPr="009A18DE">
              <w:t>1.5 Obtain resources and equipment needed for the work according to enterprise procedures and check for correct operatio</w:t>
            </w:r>
            <w:r w:rsidRPr="009A18DE">
              <w:t>n and safety</w:t>
            </w:r>
          </w:p>
          <w:p w:rsidR="00000000" w:rsidRPr="009A18DE" w:rsidP="009A18DE">
            <w:pPr>
              <w:pStyle w:val="BodyText"/>
            </w:pPr>
            <w:r w:rsidRPr="009A18DE">
              <w:t>1.6 Assess capacity limitations of various platforms in the context of the work to ensure maximum network performance</w:t>
            </w:r>
          </w:p>
          <w:p w:rsidR="00000000" w:rsidP="009A18DE">
            <w:pPr>
              <w:pStyle w:val="BodyText"/>
              <w:rPr>
                <w:lang w:val="en-NZ"/>
              </w:rPr>
            </w:pPr>
            <w:r w:rsidRPr="009A18DE">
              <w:t>1.7 Determine product capability and calculate allowable capacity of the access network to allow for network growth</w:t>
            </w:r>
          </w:p>
        </w:tc>
      </w:tr>
      <w:tr w:rsidTr="009A18DE">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2. Produ</w:t>
            </w:r>
            <w:r w:rsidRPr="009A18DE">
              <w:t>ce deployment plan for an Access Network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2.1 Conduct planning work using current equipment components and complying with access network deployment rules and exemption process criteria</w:t>
            </w:r>
          </w:p>
          <w:p w:rsidR="00000000" w:rsidRPr="009A18DE" w:rsidP="009A18DE">
            <w:pPr>
              <w:pStyle w:val="BodyText"/>
            </w:pPr>
            <w:r w:rsidRPr="009A18DE">
              <w:t>2.2 Produce a preliminary plan on deployment of the network that maintai</w:t>
            </w:r>
            <w:r w:rsidRPr="009A18DE">
              <w:t>ns integrity of the access network</w:t>
            </w:r>
          </w:p>
          <w:p w:rsidR="00000000" w:rsidRPr="009A18DE" w:rsidP="009A18DE">
            <w:pPr>
              <w:pStyle w:val="BodyText"/>
            </w:pPr>
            <w:r w:rsidRPr="009A18DE">
              <w:t>2.3 Discuss unexpected situations with appropriate personnel, with consideration to job specifications, safety and enterprise procedures to establish a solution</w:t>
            </w:r>
          </w:p>
          <w:p w:rsidR="00000000" w:rsidP="009A18DE">
            <w:pPr>
              <w:pStyle w:val="BodyText"/>
              <w:rPr>
                <w:lang w:val="en-NZ"/>
              </w:rPr>
            </w:pPr>
            <w:r w:rsidRPr="009A18DE">
              <w:t>2.4 Review plan to ensure it complies with all standards and</w:t>
            </w:r>
            <w:r w:rsidRPr="009A18DE">
              <w:t xml:space="preserve"> codes required when working on network access, and where appropriate make adjustments</w:t>
            </w:r>
          </w:p>
        </w:tc>
      </w:tr>
      <w:tr w:rsidTr="009A18DE">
        <w:tblPrEx>
          <w:tblW w:w="9322" w:type="dxa"/>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3. Complete work and report its impact on network access</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3.1 Produce final deployment plan including recommendations agreed with customer</w:t>
            </w:r>
          </w:p>
          <w:p w:rsidR="00000000" w:rsidRPr="009A18DE" w:rsidP="009A18DE">
            <w:pPr>
              <w:pStyle w:val="BodyText"/>
            </w:pPr>
            <w:r w:rsidRPr="009A18DE">
              <w:t>3.2 Provide a report on network monitoring techniques used to manage the network to ensure it is performing at optimum level</w:t>
            </w:r>
          </w:p>
        </w:tc>
      </w:tr>
    </w:tbl>
    <w:p w:rsidR="00000000" w:rsidRPr="009A18DE" w:rsidP="009A18DE">
      <w:pPr>
        <w:pStyle w:val="BodyText"/>
      </w:pPr>
    </w:p>
    <w:p w:rsidR="00000000" w:rsidRPr="009A18DE" w:rsidP="009A18DE">
      <w:pPr>
        <w:pStyle w:val="AllowPageBreak"/>
      </w:pPr>
    </w:p>
    <w:p w:rsidR="00000000" w:rsidRPr="009A18DE" w:rsidP="009A18DE">
      <w:pPr>
        <w:pStyle w:val="Heading1"/>
      </w:pPr>
      <w:bookmarkStart w:id="5" w:name="O_758503"/>
      <w:bookmarkEnd w:id="5"/>
      <w:r w:rsidRPr="009A18DE">
        <w:t>Foundation Skills</w:t>
      </w:r>
    </w:p>
    <w:p w:rsidR="00000000" w:rsidRPr="0073320F" w:rsidP="0073320F">
      <w:pPr>
        <w:pStyle w:val="BodyText"/>
        <w:rPr>
          <w:i/>
        </w:rPr>
      </w:pPr>
      <w:r w:rsidRPr="0073320F">
        <w:rPr>
          <w:rStyle w:val="Emphasis"/>
        </w:rPr>
        <w:t xml:space="preserve">This section describes language, literacy, numeracy and employment skills incorporated in the </w:t>
      </w:r>
      <w:r w:rsidRPr="0073320F">
        <w:rPr>
          <w:rStyle w:val="Emphasis"/>
        </w:rPr>
        <w:t>performance criteria that are required for competent performance.</w:t>
      </w:r>
    </w:p>
    <w:tbl>
      <w:tblPr>
        <w:tblW w:w="9322" w:type="dxa"/>
        <w:tblLayout w:type="fixed"/>
        <w:tblCellMar>
          <w:left w:w="62" w:type="dxa"/>
          <w:right w:w="62" w:type="dxa"/>
        </w:tblCellMar>
        <w:tblLook w:val="0000"/>
      </w:tblPr>
      <w:tblGrid>
        <w:gridCol w:w="1859"/>
        <w:gridCol w:w="2281"/>
        <w:gridCol w:w="5182"/>
      </w:tblGrid>
      <w:tr w:rsidTr="009A18DE">
        <w:tblPrEx>
          <w:tblW w:w="9322" w:type="dxa"/>
          <w:tblLayout w:type="fixed"/>
          <w:tblCellMar>
            <w:left w:w="62" w:type="dxa"/>
            <w:right w:w="62" w:type="dxa"/>
          </w:tblCellMar>
          <w:tblLook w:val="0000"/>
        </w:tblPrEx>
        <w:trPr>
          <w:trHeight w:val="511"/>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 xml:space="preserve">Skill </w:t>
            </w:r>
            <w:r w:rsidRPr="009A18DE">
              <w:rPr>
                <w:rStyle w:val="SpecialBold"/>
              </w:rPr>
              <w:tab/>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Performance Criteria</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SpecialBold"/>
              </w:rPr>
              <w:t>Description</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Reading</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1.1, 1.2, 1.4-1.7, 2.1, 2.4</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ListBullet"/>
              <w:rPr>
                <w:lang w:val="en-NZ"/>
              </w:rPr>
            </w:pPr>
            <w:r w:rsidRPr="009A18DE">
              <w:t>Identifies and evaluates written and visual text in specialised workplace documentation to determine key inform</w:t>
            </w:r>
            <w:r w:rsidRPr="009A18DE">
              <w:t xml:space="preserve">ation and specific requirements </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Writing</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1.3, 2.2, 3.2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ListBullet"/>
              <w:rPr>
                <w:lang w:val="en-NZ"/>
              </w:rPr>
            </w:pPr>
            <w:r w:rsidRPr="009A18DE">
              <w:t>Develops material for a specific audience using clear and detailed language and expected forms and conventions</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Oral Communication</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1.6, 1.7, 2.3, 3.1, 3.2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ListBullet"/>
              <w:rPr>
                <w:lang w:val="en-NZ"/>
              </w:rPr>
            </w:pPr>
            <w:r w:rsidRPr="009A18DE">
              <w:t>Articulates specific in</w:t>
            </w:r>
            <w:r w:rsidRPr="009A18DE">
              <w:t>formation using an appropriate tone and vocabulary for the intended audience</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Numeracy</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1.6, 1.7, 3.1, 3.2</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ListBullet"/>
              <w:rPr>
                <w:lang w:val="en-NZ"/>
              </w:rPr>
            </w:pPr>
            <w:r w:rsidRPr="009A18DE">
              <w:t>Employs mathematical calculations to determine features and limitations of different networks</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Navigate the world of work</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1.1, 1.5, 2.1, 2.3, 2.4</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ListBullet"/>
            </w:pPr>
            <w:r w:rsidRPr="009A18DE">
              <w:t>Takes personal responsibility for following explicit and implicit policies, procedures and legislative requirements</w:t>
            </w:r>
          </w:p>
          <w:p w:rsidR="00000000" w:rsidP="009A18DE">
            <w:pPr>
              <w:pStyle w:val="ListBullet"/>
              <w:rPr>
                <w:lang w:val="en-NZ"/>
              </w:rPr>
            </w:pPr>
            <w:r w:rsidRPr="009A18DE">
              <w:t>Identifies and acts on issues that contravene relevant policies, procedures and legal requirements</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Interact with others</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2.3</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ListBullet"/>
            </w:pPr>
            <w:r w:rsidRPr="009A18DE">
              <w:t>Selects and us</w:t>
            </w:r>
            <w:r w:rsidRPr="009A18DE">
              <w:t>es appropriate conventions and protocols when communicating with clients and co-workers in a range of work contexts</w:t>
            </w:r>
          </w:p>
          <w:p w:rsidR="00000000" w:rsidP="009A18DE">
            <w:pPr>
              <w:pStyle w:val="ListBullet"/>
              <w:rPr>
                <w:lang w:val="en-NZ"/>
              </w:rPr>
            </w:pPr>
            <w:r w:rsidRPr="009A18DE">
              <w:t>Uses a range of strategies to establish a sense of connection and build rapport with clients and co-workers</w:t>
            </w:r>
          </w:p>
        </w:tc>
      </w:tr>
      <w:tr w:rsidTr="009A18DE">
        <w:tblPrEx>
          <w:tblW w:w="9322" w:type="dxa"/>
          <w:tblLayout w:type="fixed"/>
          <w:tblCellMar>
            <w:left w:w="62" w:type="dxa"/>
            <w:right w:w="62" w:type="dxa"/>
          </w:tblCellMar>
          <w:tblLook w:val="0000"/>
        </w:tblPrEx>
        <w:trPr>
          <w:trHeight w:val="149"/>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Get the work done</w:t>
            </w:r>
          </w:p>
        </w:tc>
        <w:tc>
          <w:tcPr>
            <w:tcW w:w="2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1.1-1.7, 2.1,</w:t>
            </w:r>
            <w:r w:rsidRPr="009A18DE">
              <w:t xml:space="preserve"> 3.1</w:t>
            </w:r>
          </w:p>
        </w:tc>
        <w:tc>
          <w:tcPr>
            <w:tcW w:w="5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ListBullet"/>
            </w:pPr>
            <w:r w:rsidRPr="009A18DE">
              <w:t>Takes responsibility for planning, sequencing and prioritising tasks and own workload for efficiency and effective outcomes</w:t>
            </w:r>
          </w:p>
          <w:p w:rsidR="00000000" w:rsidRPr="009A18DE" w:rsidP="009A18DE">
            <w:pPr>
              <w:pStyle w:val="ListBullet"/>
            </w:pPr>
            <w:r w:rsidRPr="009A18DE">
              <w:t>Makes routine decisions and implements standard procedures for routine tasks, using formal decision-making processes for more complex and non-routine situations</w:t>
            </w:r>
          </w:p>
          <w:p w:rsidR="00000000" w:rsidRPr="009A18DE" w:rsidP="009A18DE">
            <w:pPr>
              <w:pStyle w:val="ListBullet"/>
            </w:pPr>
            <w:r w:rsidRPr="009A18DE">
              <w:t>Addresses less predictable problems and initiates standard procedures in response, applying pro</w:t>
            </w:r>
            <w:r w:rsidRPr="009A18DE">
              <w:t>blem-solving processes in determining a solution</w:t>
            </w:r>
          </w:p>
        </w:tc>
      </w:tr>
    </w:tbl>
    <w:p w:rsidR="00000000" w:rsidRPr="009A18DE" w:rsidP="009A18DE">
      <w:pPr>
        <w:pStyle w:val="BodyText"/>
      </w:pPr>
    </w:p>
    <w:p w:rsidR="00000000" w:rsidRPr="009A18DE" w:rsidP="009A18DE">
      <w:pPr>
        <w:pStyle w:val="AllowPageBreak"/>
      </w:pPr>
    </w:p>
    <w:p w:rsidR="00000000" w:rsidRPr="009A18DE" w:rsidP="009A18DE">
      <w:pPr>
        <w:pStyle w:val="Heading1"/>
      </w:pPr>
      <w:bookmarkStart w:id="6" w:name="O_758505"/>
      <w:bookmarkEnd w:id="6"/>
      <w:r w:rsidRPr="009A18DE">
        <w:t>Unit Mapping Information</w:t>
      </w:r>
    </w:p>
    <w:tbl>
      <w:tblPr>
        <w:tblW w:w="0" w:type="auto"/>
        <w:tblLayout w:type="fixed"/>
        <w:tblCellMar>
          <w:left w:w="62" w:type="dxa"/>
          <w:right w:w="62" w:type="dxa"/>
        </w:tblCellMar>
        <w:tblLook w:val="0000"/>
      </w:tblPr>
      <w:tblGrid>
        <w:gridCol w:w="2355"/>
        <w:gridCol w:w="2160"/>
        <w:gridCol w:w="2295"/>
        <w:gridCol w:w="2295"/>
      </w:tblGrid>
      <w:tr w:rsidTr="009A18D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 xml:space="preserve">Code and title </w:t>
            </w:r>
          </w:p>
          <w:p w:rsidR="00000000" w:rsidRPr="009A18DE" w:rsidP="009A18DE">
            <w:pPr>
              <w:pStyle w:val="BodyText"/>
            </w:pPr>
            <w:r w:rsidRPr="009A18D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Code and title</w:t>
            </w:r>
          </w:p>
          <w:p w:rsidR="00000000" w:rsidRPr="009A18DE" w:rsidP="009A18DE">
            <w:pPr>
              <w:pStyle w:val="BodyText"/>
            </w:pPr>
            <w:r w:rsidRPr="009A18D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SpecialBold"/>
              </w:rPr>
              <w:t>Equivalence status</w:t>
            </w:r>
          </w:p>
        </w:tc>
      </w:tr>
      <w:tr w:rsidTr="009A18D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ICTNPL402 Plan the deployment of access network architectures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ICTNPL4108A Plan the deployment of access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Equivalent unit</w:t>
            </w:r>
          </w:p>
        </w:tc>
      </w:tr>
    </w:tbl>
    <w:p w:rsidR="00000000" w:rsidRPr="009A18DE" w:rsidP="009A18DE">
      <w:pPr>
        <w:pStyle w:val="BodyText"/>
      </w:pPr>
    </w:p>
    <w:p w:rsidR="00000000" w:rsidRPr="009A18DE" w:rsidP="009A18DE">
      <w:pPr>
        <w:pStyle w:val="AllowPageBreak"/>
      </w:pPr>
    </w:p>
    <w:p w:rsidR="00000000" w:rsidRPr="009A18DE" w:rsidP="009A18DE">
      <w:pPr>
        <w:pStyle w:val="Heading1"/>
      </w:pPr>
      <w:bookmarkStart w:id="7" w:name="O_758512"/>
      <w:bookmarkEnd w:id="7"/>
      <w:r w:rsidRPr="009A18DE">
        <w:t>Links</w:t>
      </w:r>
    </w:p>
    <w:p w:rsidR="00000000" w:rsidRPr="009A18DE" w:rsidP="0073320F">
      <w:pPr>
        <w:pStyle w:val="BodyText"/>
      </w:pPr>
      <w:r w:rsidRPr="009A18D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472DD">
        <w:rPr>
          <w:rStyle w:val="Hyperlink"/>
        </w:rPr>
        <w:t>https://vetnet.gov.au/Pages/TrainingDocs.aspx?q=a53af4e4-b400-484e-b778-71c9e9d6aff2</w:t>
      </w:r>
      <w:r>
        <w:fldChar w:fldCharType="end"/>
      </w:r>
    </w:p>
    <w:p w:rsidR="00000000" w:rsidRPr="009A18DE" w:rsidP="0073320F">
      <w:pPr>
        <w:pStyle w:val="BodyText"/>
        <w:sectPr w:rsidSect="009A18DE">
          <w:headerReference w:type="default" r:id="rId10"/>
          <w:footerReference w:type="default" r:id="rId11"/>
          <w:pgSz w:w="11908" w:h="16833"/>
          <w:pgMar w:top="1702" w:right="1418" w:bottom="1702" w:left="1418" w:header="992" w:footer="992" w:gutter="0"/>
          <w:cols w:space="720"/>
          <w:noEndnote/>
          <w:docGrid w:linePitch="299"/>
        </w:sectPr>
      </w:pPr>
    </w:p>
    <w:p w:rsidR="00000000" w:rsidRPr="009A18DE" w:rsidP="009A18DE">
      <w:pPr>
        <w:pStyle w:val="SuperHeading"/>
      </w:pPr>
      <w:r w:rsidRPr="009A18DE">
        <w:t>Assessment Requirements for ICTNPL402 Plan the deployment of access network architectures</w:t>
      </w:r>
    </w:p>
    <w:p w:rsidR="00000000" w:rsidRPr="009A18DE" w:rsidP="009A18DE">
      <w:pPr>
        <w:pStyle w:val="Heading1"/>
      </w:pPr>
      <w:bookmarkStart w:id="8" w:name="O_758507"/>
      <w:bookmarkEnd w:id="8"/>
      <w:r w:rsidRPr="009A18DE">
        <w:t>Modification History</w:t>
      </w:r>
    </w:p>
    <w:tbl>
      <w:tblPr>
        <w:tblW w:w="0" w:type="auto"/>
        <w:tblLayout w:type="fixed"/>
        <w:tblCellMar>
          <w:left w:w="62" w:type="dxa"/>
          <w:right w:w="62" w:type="dxa"/>
        </w:tblCellMar>
        <w:tblLook w:val="0000"/>
      </w:tblPr>
      <w:tblGrid>
        <w:gridCol w:w="3112"/>
        <w:gridCol w:w="5914"/>
      </w:tblGrid>
      <w:tr w:rsidTr="009A18DE">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rPr>
                <w:rStyle w:val="SpecialBold"/>
              </w:rPr>
              <w:t>Comments</w:t>
            </w:r>
          </w:p>
        </w:tc>
      </w:tr>
      <w:tr w:rsidTr="009A18DE">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8DE">
            <w:pPr>
              <w:pStyle w:val="BodyText"/>
              <w:rPr>
                <w:lang w:val="en-NZ"/>
              </w:rPr>
            </w:pPr>
            <w:r w:rsidRPr="009A18DE">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8DE" w:rsidP="009A18DE">
            <w:pPr>
              <w:pStyle w:val="BodyText"/>
            </w:pPr>
            <w:r w:rsidRPr="009A18DE">
              <w:t>This version first released with ICT Information and Communications Technology Training Package Version 2.0.</w:t>
            </w:r>
          </w:p>
        </w:tc>
      </w:tr>
    </w:tbl>
    <w:p w:rsidR="00000000" w:rsidRPr="009A18DE" w:rsidP="009A18DE">
      <w:pPr>
        <w:pStyle w:val="BodyText"/>
      </w:pPr>
    </w:p>
    <w:p w:rsidR="00000000" w:rsidRPr="009A18DE" w:rsidP="009A18DE">
      <w:pPr>
        <w:pStyle w:val="AllowPageBreak"/>
      </w:pPr>
    </w:p>
    <w:p w:rsidR="00000000" w:rsidRPr="009A18DE" w:rsidP="009A18DE">
      <w:pPr>
        <w:pStyle w:val="Heading1"/>
      </w:pPr>
      <w:bookmarkStart w:id="9" w:name="O_758508"/>
      <w:bookmarkEnd w:id="9"/>
      <w:r w:rsidRPr="009A18DE">
        <w:t>Performance Evidence</w:t>
      </w:r>
    </w:p>
    <w:p w:rsidR="00000000" w:rsidRPr="009A18DE" w:rsidP="0073320F">
      <w:pPr>
        <w:pStyle w:val="BodyText"/>
      </w:pPr>
      <w:r w:rsidRPr="009A18DE">
        <w:t>Evidence of ability to:</w:t>
      </w:r>
    </w:p>
    <w:p w:rsidR="00000000" w:rsidRPr="009A18DE" w:rsidP="009A18DE">
      <w:pPr>
        <w:pStyle w:val="ListBullet"/>
      </w:pPr>
      <w:r w:rsidRPr="009A18DE">
        <w:t>gather data appropriately within information sources and evaluate how the data rel</w:t>
      </w:r>
      <w:r w:rsidRPr="009A18DE">
        <w:t>ates to the access architecture</w:t>
      </w:r>
    </w:p>
    <w:p w:rsidR="00000000" w:rsidRPr="009A18DE" w:rsidP="009A18DE">
      <w:pPr>
        <w:pStyle w:val="ListBullet"/>
      </w:pPr>
      <w:r w:rsidRPr="009A18DE">
        <w:t xml:space="preserve">source current major equipment and technologies used in an access network and detail their compatibilities </w:t>
      </w:r>
    </w:p>
    <w:p w:rsidR="00000000" w:rsidRPr="009A18DE" w:rsidP="009A18DE">
      <w:pPr>
        <w:pStyle w:val="ListBullet"/>
      </w:pPr>
      <w:r w:rsidRPr="009A18DE">
        <w:t>accurately plan deployment of an access network architecture, including deployment rules, capacity and capability management and monitoring techniques</w:t>
      </w:r>
    </w:p>
    <w:p w:rsidR="00000000" w:rsidRPr="009A18DE" w:rsidP="009A18DE">
      <w:pPr>
        <w:pStyle w:val="ListBullet"/>
      </w:pPr>
      <w:r w:rsidRPr="009A18DE">
        <w:t>complete work within a timeframe typically expected of the discipline, work function and industrial envir</w:t>
      </w:r>
      <w:r w:rsidRPr="009A18DE">
        <w:t>onment.</w:t>
      </w:r>
    </w:p>
    <w:p w:rsidR="00000000" w:rsidRPr="009A18DE" w:rsidP="009A18DE">
      <w:pPr>
        <w:pStyle w:val="BodyText"/>
      </w:pPr>
    </w:p>
    <w:p w:rsidR="00000000" w:rsidRPr="009A18DE" w:rsidP="0073320F">
      <w:pPr>
        <w:pStyle w:val="BodyText"/>
      </w:pPr>
      <w:r w:rsidRPr="009A18DE">
        <w:t>Note: If a specific volume or frequency is not stated, then evidence must be provided at least once.</w:t>
      </w:r>
    </w:p>
    <w:p w:rsidR="00000000" w:rsidRPr="009A18DE" w:rsidP="009A18DE">
      <w:pPr>
        <w:pStyle w:val="Heading1"/>
      </w:pPr>
      <w:bookmarkStart w:id="10" w:name="O_758509"/>
      <w:bookmarkEnd w:id="10"/>
      <w:r w:rsidRPr="009A18DE">
        <w:t>Knowledge Evidence</w:t>
      </w:r>
    </w:p>
    <w:p w:rsidR="00000000" w:rsidRPr="009A18DE" w:rsidP="0073320F">
      <w:pPr>
        <w:pStyle w:val="BodyText"/>
      </w:pPr>
      <w:r w:rsidRPr="009A18DE">
        <w:t>To complete the unit requirements safely and effectively, the individual must:</w:t>
      </w:r>
    </w:p>
    <w:p w:rsidR="00000000" w:rsidRPr="009A18DE" w:rsidP="009A18DE">
      <w:pPr>
        <w:pStyle w:val="ListBullet"/>
      </w:pPr>
      <w:r w:rsidRPr="009A18DE">
        <w:t>outline the features of an acc</w:t>
      </w:r>
      <w:r w:rsidRPr="009A18DE">
        <w:t>ess network, including:</w:t>
      </w:r>
    </w:p>
    <w:p w:rsidR="00000000" w:rsidRPr="009A18DE" w:rsidP="009A18DE">
      <w:pPr>
        <w:pStyle w:val="ListBullet2"/>
      </w:pPr>
      <w:r w:rsidRPr="009A18DE">
        <w:t>architectures and geographical categorisation</w:t>
      </w:r>
    </w:p>
    <w:p w:rsidR="00000000" w:rsidRPr="009A18DE" w:rsidP="009A18DE">
      <w:pPr>
        <w:pStyle w:val="ListBullet2"/>
      </w:pPr>
      <w:r w:rsidRPr="009A18DE">
        <w:t>information sources</w:t>
      </w:r>
    </w:p>
    <w:p w:rsidR="00000000" w:rsidRPr="009A18DE" w:rsidP="009A18DE">
      <w:pPr>
        <w:pStyle w:val="ListBullet2"/>
      </w:pPr>
      <w:r w:rsidRPr="009A18DE">
        <w:t xml:space="preserve">technology and equipment </w:t>
      </w:r>
    </w:p>
    <w:p w:rsidR="00000000" w:rsidRPr="009A18DE" w:rsidP="009A18DE">
      <w:pPr>
        <w:pStyle w:val="ListBullet"/>
      </w:pPr>
      <w:r w:rsidRPr="009A18DE">
        <w:t>define capacity and capability management</w:t>
      </w:r>
    </w:p>
    <w:p w:rsidR="00000000" w:rsidRPr="009A18DE" w:rsidP="009A18DE">
      <w:pPr>
        <w:pStyle w:val="ListBullet"/>
      </w:pPr>
      <w:r w:rsidRPr="009A18DE">
        <w:t>identify capacity limitation of various platforms</w:t>
      </w:r>
    </w:p>
    <w:p w:rsidR="00000000" w:rsidRPr="009A18DE" w:rsidP="009A18DE">
      <w:pPr>
        <w:pStyle w:val="ListBullet"/>
      </w:pPr>
      <w:r w:rsidRPr="009A18DE">
        <w:t>describe commercial considerations of access network deployment</w:t>
      </w:r>
    </w:p>
    <w:p w:rsidR="00000000" w:rsidRPr="009A18DE" w:rsidP="009A18DE">
      <w:pPr>
        <w:pStyle w:val="ListBullet"/>
      </w:pPr>
      <w:r w:rsidRPr="009A18DE">
        <w:t>identify compatibility issues of technology and equipment</w:t>
      </w:r>
    </w:p>
    <w:p w:rsidR="00000000" w:rsidRPr="009A18DE" w:rsidP="009A18DE">
      <w:pPr>
        <w:pStyle w:val="ListBullet"/>
      </w:pPr>
      <w:r w:rsidRPr="009A18DE">
        <w:t>explain currency of technology and equipment use</w:t>
      </w:r>
    </w:p>
    <w:p w:rsidR="00000000" w:rsidRPr="009A18DE" w:rsidP="009A18DE">
      <w:pPr>
        <w:pStyle w:val="ListBullet"/>
      </w:pPr>
      <w:r w:rsidRPr="009A18DE">
        <w:t>summarise enterprise deployment rules and rationale</w:t>
      </w:r>
    </w:p>
    <w:p w:rsidR="00000000" w:rsidRPr="009A18DE" w:rsidP="009A18DE">
      <w:pPr>
        <w:pStyle w:val="ListBullet"/>
      </w:pPr>
      <w:r w:rsidRPr="009A18DE">
        <w:t>identify exemption process criter</w:t>
      </w:r>
      <w:r w:rsidRPr="009A18DE">
        <w:t>ia</w:t>
      </w:r>
    </w:p>
    <w:p w:rsidR="00000000" w:rsidRPr="009A18DE" w:rsidP="009A18DE">
      <w:pPr>
        <w:pStyle w:val="ListBullet"/>
      </w:pPr>
      <w:r w:rsidRPr="009A18DE">
        <w:t>identify major equipment components of a modern access architecture</w:t>
      </w:r>
    </w:p>
    <w:p w:rsidR="00000000" w:rsidRPr="009A18DE" w:rsidP="009A18DE">
      <w:pPr>
        <w:pStyle w:val="ListBullet"/>
      </w:pPr>
      <w:r w:rsidRPr="009A18DE">
        <w:t>describe monitoring techniques to manage the access network</w:t>
      </w:r>
    </w:p>
    <w:p w:rsidR="00000000" w:rsidRPr="009A18DE" w:rsidP="009A18DE">
      <w:pPr>
        <w:pStyle w:val="ListBullet"/>
      </w:pPr>
      <w:r w:rsidRPr="009A18DE">
        <w:t>outline network topologies</w:t>
      </w:r>
    </w:p>
    <w:p w:rsidR="00000000" w:rsidRPr="009A18DE" w:rsidP="009A18DE">
      <w:pPr>
        <w:pStyle w:val="ListBullet"/>
      </w:pPr>
      <w:r w:rsidRPr="009A18DE">
        <w:t>identify product capability and availability allowable within an access network</w:t>
      </w:r>
    </w:p>
    <w:p w:rsidR="00000000" w:rsidRPr="009A18DE" w:rsidP="009A18DE">
      <w:pPr>
        <w:pStyle w:val="ListBullet"/>
      </w:pPr>
      <w:r w:rsidRPr="009A18DE">
        <w:t>outline telecommun</w:t>
      </w:r>
      <w:r w:rsidRPr="009A18DE">
        <w:t>ications access networks issues and challenges.</w:t>
      </w:r>
    </w:p>
    <w:p w:rsidR="00000000" w:rsidRPr="009A18DE" w:rsidP="009A18DE">
      <w:pPr>
        <w:pStyle w:val="AllowPageBreak"/>
      </w:pPr>
    </w:p>
    <w:p w:rsidR="00000000" w:rsidRPr="009A18DE" w:rsidP="009A18DE">
      <w:pPr>
        <w:pStyle w:val="Heading1"/>
      </w:pPr>
      <w:bookmarkStart w:id="11" w:name="O_758510"/>
      <w:bookmarkEnd w:id="11"/>
      <w:r w:rsidRPr="009A18DE">
        <w:t>Assessment Conditions</w:t>
      </w:r>
    </w:p>
    <w:p w:rsidR="00000000" w:rsidRPr="009A18DE" w:rsidP="0073320F">
      <w:pPr>
        <w:pStyle w:val="BodyText"/>
      </w:pPr>
      <w:r w:rsidRPr="009A18DE">
        <w:t xml:space="preserve">Gather evidence to demonstrate consistent performance in conditions that are safe and replicate the </w:t>
      </w:r>
      <w:r w:rsidRPr="009A18DE">
        <w:t xml:space="preserve">workplace. Noise levels, production flow, interruptions and time </w:t>
      </w:r>
      <w:r w:rsidRPr="009A18DE">
        <w:t>variances must be typical of those experienced in the Telecommunications – Network Planning field of work and include access to:</w:t>
      </w:r>
    </w:p>
    <w:p w:rsidR="00000000" w:rsidRPr="009A18DE" w:rsidP="009A18DE">
      <w:pPr>
        <w:pStyle w:val="ListBullet"/>
      </w:pPr>
      <w:r w:rsidRPr="009A18DE">
        <w:t>network design documentation and other site-related documentation</w:t>
      </w:r>
    </w:p>
    <w:p w:rsidR="00000000" w:rsidRPr="009A18DE" w:rsidP="009A18DE">
      <w:pPr>
        <w:pStyle w:val="ListBullet"/>
      </w:pPr>
      <w:r w:rsidRPr="009A18DE">
        <w:t>equipment specifications</w:t>
      </w:r>
    </w:p>
    <w:p w:rsidR="00000000" w:rsidRPr="009A18DE" w:rsidP="009A18DE">
      <w:pPr>
        <w:pStyle w:val="ListBullet"/>
      </w:pPr>
      <w:r w:rsidRPr="009A18DE">
        <w:t>live network or training facilities</w:t>
      </w:r>
    </w:p>
    <w:p w:rsidR="00000000" w:rsidRPr="009A18DE" w:rsidP="009A18DE">
      <w:pPr>
        <w:pStyle w:val="ListBullet"/>
      </w:pPr>
      <w:r w:rsidRPr="009A18DE">
        <w:t>organisational guidelines</w:t>
      </w:r>
    </w:p>
    <w:p w:rsidR="00000000" w:rsidRPr="009A18DE" w:rsidP="009A18DE">
      <w:pPr>
        <w:pStyle w:val="ListBullet"/>
      </w:pPr>
      <w:r w:rsidRPr="009A18DE">
        <w:t>networked computers</w:t>
      </w:r>
    </w:p>
    <w:p w:rsidR="00000000" w:rsidRPr="009A18DE" w:rsidP="009A18DE">
      <w:pPr>
        <w:pStyle w:val="ListBullet"/>
      </w:pPr>
      <w:r w:rsidRPr="009A18DE">
        <w:t>networked telecommunications components.</w:t>
      </w:r>
    </w:p>
    <w:p w:rsidR="00000000" w:rsidRPr="009A18DE" w:rsidP="009A18DE">
      <w:pPr>
        <w:pStyle w:val="BodyText"/>
      </w:pPr>
    </w:p>
    <w:p w:rsidR="00000000" w:rsidRPr="009A18DE" w:rsidP="0073320F">
      <w:pPr>
        <w:pStyle w:val="BodyText"/>
      </w:pPr>
      <w:r w:rsidRPr="009A18DE">
        <w:t>Assessors of this unit must satisfy the requirements for assessors in applicable vocational education and training legislation, frameworks and/or standards.</w:t>
      </w:r>
    </w:p>
    <w:p w:rsidR="00000000" w:rsidRPr="009A18DE" w:rsidP="009A18DE">
      <w:pPr>
        <w:pStyle w:val="Heading1"/>
      </w:pPr>
      <w:bookmarkStart w:id="12" w:name="O_758513"/>
      <w:bookmarkEnd w:id="12"/>
      <w:r w:rsidRPr="009A18DE">
        <w:t>Links</w:t>
      </w:r>
    </w:p>
    <w:p w:rsidR="00000000" w:rsidRPr="009A18DE" w:rsidP="0073320F">
      <w:pPr>
        <w:pStyle w:val="BodyText"/>
      </w:pPr>
      <w:r w:rsidRPr="009A18D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472DD">
        <w:rPr>
          <w:rStyle w:val="Hyperlink"/>
        </w:rPr>
        <w:t>https://vetnet.gov.au/Pages/TrainingDocs.aspx?q=a53af4e4-b400-484e-b778-71c9e9d6aff2</w:t>
      </w:r>
      <w:r>
        <w:fldChar w:fldCharType="end"/>
      </w:r>
    </w:p>
    <w:p w:rsidR="00000000" w:rsidRPr="009A18DE" w:rsidP="009A18DE"/>
    <w:sectPr w:rsidSect="009A18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rsidRPr="0073320F" w:rsidP="00733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20F" w:rsidP="009A1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20F" w:rsidP="009A18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320F" w:rsidP="009A18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rsidP="009A18DE">
    <w:pPr>
      <w:pStyle w:val="Footer"/>
      <w:framePr w:wrap="around"/>
    </w:pPr>
    <w:r>
      <w:fldChar w:fldCharType="begin"/>
    </w:r>
    <w:r>
      <w:instrText xml:space="preserve"> DOCPROPERTY  Subject  \* MERGEFORMAT </w:instrText>
    </w:r>
    <w:r>
      <w:fldChar w:fldCharType="separate"/>
    </w:r>
    <w:r w:rsidR="0073320F">
      <w:t>Approved</w:t>
    </w:r>
    <w:r w:rsidR="0073320F">
      <w:fldChar w:fldCharType="end"/>
    </w:r>
    <w:r>
      <w:tab/>
      <w:t xml:space="preserve">Page </w:t>
    </w:r>
    <w:r>
      <w:fldChar w:fldCharType="begin"/>
    </w:r>
    <w:r>
      <w:instrText xml:space="preserve"> PAGE  \* Arabic  \* MERGEFORMAT </w:instrText>
    </w:r>
    <w:r>
      <w:fldChar w:fldCharType="separate"/>
    </w:r>
    <w:r w:rsidR="007332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20F">
      <w:rPr>
        <w:noProof/>
      </w:rPr>
      <w:t>5</w:t>
    </w:r>
    <w:r>
      <w:rPr>
        <w:noProof/>
      </w:rPr>
      <w:fldChar w:fldCharType="end"/>
    </w:r>
  </w:p>
  <w:p w:rsidR="009A18DE" w:rsidP="009A18DE">
    <w:pPr>
      <w:pStyle w:val="Footer"/>
      <w:framePr w:wrap="around"/>
    </w:pPr>
    <w:r>
      <w:t xml:space="preserve">© Commonwealth of Australia, </w:t>
    </w:r>
    <w:r>
      <w:fldChar w:fldCharType="begin"/>
    </w:r>
    <w:r>
      <w:instrText xml:space="preserve"> DATE  \@ "yyyy"  \* MERGEFORMAT </w:instrText>
    </w:r>
    <w:r>
      <w:fldChar w:fldCharType="separate"/>
    </w:r>
    <w:r w:rsidR="0073320F">
      <w:rPr>
        <w:noProof/>
      </w:rPr>
      <w:t>2025</w:t>
    </w:r>
    <w:r>
      <w:fldChar w:fldCharType="end"/>
    </w:r>
    <w:r>
      <w:tab/>
    </w:r>
    <w:r>
      <w:fldChar w:fldCharType="begin"/>
    </w:r>
    <w:r>
      <w:instrText xml:space="preserve"> DOCPROPERTY  Author  \* MERGEFORMAT </w:instrText>
    </w:r>
    <w:r>
      <w:fldChar w:fldCharType="separate"/>
    </w:r>
    <w:r w:rsidR="0073320F">
      <w:t>Future Skills Organisation</w:t>
    </w:r>
    <w:r w:rsidR="0073320F">
      <w:fldChar w:fldCharType="end"/>
    </w:r>
  </w:p>
  <w:p w:rsidR="009A18DE" w:rsidP="009A1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2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8DE" w:rsidRPr="0073320F" w:rsidP="007332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20F" w:rsidRPr="002D2AF8" w:rsidP="009A18DE">
    <w:pPr>
      <w:pStyle w:val="Header"/>
      <w:framePr w:wrap="around"/>
    </w:pPr>
    <w:r>
      <w:fldChar w:fldCharType="begin"/>
    </w:r>
    <w:r>
      <w:instrText xml:space="preserve"> TITLE   \* MERGEFORMAT </w:instrText>
    </w:r>
    <w:r>
      <w:fldChar w:fldCharType="separate"/>
    </w:r>
    <w:r>
      <w:t>ICTNPL402 Plan the deployment of access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20F" w:rsidP="009A18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DE" w:rsidRPr="002D2AF8" w:rsidP="009A18DE">
    <w:pPr>
      <w:pStyle w:val="Header"/>
      <w:framePr w:wrap="around"/>
    </w:pPr>
    <w:r>
      <w:fldChar w:fldCharType="begin"/>
    </w:r>
    <w:r>
      <w:instrText xml:space="preserve"> TITLE   \* MERGEFORMAT </w:instrText>
    </w:r>
    <w:r>
      <w:fldChar w:fldCharType="separate"/>
    </w:r>
    <w:r w:rsidR="0073320F">
      <w:t>ICTNPL402 Plan the deployment of access network architectures</w:t>
    </w:r>
    <w:r w:rsidR="0073320F">
      <w:fldChar w:fldCharType="end"/>
    </w:r>
    <w:r>
      <w:tab/>
      <w:t xml:space="preserve">Date this document was generated: </w:t>
    </w:r>
    <w:r>
      <w:fldChar w:fldCharType="begin"/>
    </w:r>
    <w:r>
      <w:instrText xml:space="preserve"> CREATEDATE  \@ "d MMMM yyyy"  \* MERGEFORMAT </w:instrText>
    </w:r>
    <w:r>
      <w:fldChar w:fldCharType="separate"/>
    </w:r>
    <w:r w:rsidR="0073320F">
      <w:rPr>
        <w:noProof/>
      </w:rPr>
      <w:t>2 March 2025</w:t>
    </w:r>
    <w:r>
      <w:fldChar w:fldCharType="end"/>
    </w:r>
  </w:p>
  <w:p w:rsidR="009A18DE" w:rsidP="009A1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EA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8A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E6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8DE"/>
    <w:pPr>
      <w:spacing w:before="360" w:after="60"/>
      <w:outlineLvl w:val="0"/>
    </w:pPr>
    <w:rPr>
      <w:sz w:val="32"/>
    </w:rPr>
  </w:style>
  <w:style w:type="paragraph" w:styleId="Heading2">
    <w:name w:val="heading 2"/>
    <w:basedOn w:val="HeadingBase"/>
    <w:next w:val="BodyText"/>
    <w:link w:val="Heading2Char"/>
    <w:qFormat/>
    <w:rsid w:val="009A18DE"/>
    <w:pPr>
      <w:keepLines/>
      <w:spacing w:before="240" w:after="120"/>
      <w:outlineLvl w:val="1"/>
    </w:pPr>
    <w:rPr>
      <w:sz w:val="28"/>
      <w:szCs w:val="40"/>
    </w:rPr>
  </w:style>
  <w:style w:type="paragraph" w:styleId="Heading3">
    <w:name w:val="heading 3"/>
    <w:basedOn w:val="HeadingBase"/>
    <w:next w:val="BodyText"/>
    <w:link w:val="Heading3Char"/>
    <w:qFormat/>
    <w:rsid w:val="009A18DE"/>
    <w:pPr>
      <w:spacing w:before="180" w:after="120"/>
      <w:outlineLvl w:val="2"/>
    </w:pPr>
    <w:rPr>
      <w:spacing w:val="-10"/>
      <w:kern w:val="32"/>
    </w:rPr>
  </w:style>
  <w:style w:type="paragraph" w:styleId="Heading4">
    <w:name w:val="heading 4"/>
    <w:basedOn w:val="HeadingBase"/>
    <w:next w:val="BodyText"/>
    <w:link w:val="Heading4Char"/>
    <w:qFormat/>
    <w:rsid w:val="009A18DE"/>
    <w:pPr>
      <w:spacing w:before="160" w:after="120"/>
      <w:outlineLvl w:val="3"/>
    </w:pPr>
    <w:rPr>
      <w:sz w:val="22"/>
    </w:rPr>
  </w:style>
  <w:style w:type="paragraph" w:styleId="Heading5">
    <w:name w:val="heading 5"/>
    <w:basedOn w:val="HeadingBase"/>
    <w:next w:val="Normal"/>
    <w:link w:val="Heading5Char"/>
    <w:qFormat/>
    <w:rsid w:val="009A18DE"/>
    <w:pPr>
      <w:spacing w:before="80"/>
      <w:outlineLvl w:val="4"/>
    </w:pPr>
    <w:rPr>
      <w:color w:val="918585"/>
      <w:sz w:val="20"/>
    </w:rPr>
  </w:style>
  <w:style w:type="paragraph" w:styleId="Heading6">
    <w:name w:val="heading 6"/>
    <w:basedOn w:val="HeadingBase"/>
    <w:next w:val="Normal"/>
    <w:link w:val="Heading6Char"/>
    <w:qFormat/>
    <w:rsid w:val="009A18DE"/>
    <w:pPr>
      <w:spacing w:before="60"/>
      <w:outlineLvl w:val="5"/>
    </w:pPr>
    <w:rPr>
      <w:color w:val="918585"/>
      <w:sz w:val="20"/>
    </w:rPr>
  </w:style>
  <w:style w:type="paragraph" w:styleId="Heading7">
    <w:name w:val="heading 7"/>
    <w:basedOn w:val="Normal"/>
    <w:next w:val="Normal"/>
    <w:link w:val="Heading7Char"/>
    <w:qFormat/>
    <w:rsid w:val="009A18DE"/>
    <w:pPr>
      <w:ind w:left="720"/>
      <w:outlineLvl w:val="6"/>
    </w:pPr>
    <w:rPr>
      <w:i/>
    </w:rPr>
  </w:style>
  <w:style w:type="paragraph" w:styleId="Heading8">
    <w:name w:val="heading 8"/>
    <w:basedOn w:val="Normal"/>
    <w:next w:val="Normal"/>
    <w:link w:val="Heading8Char"/>
    <w:qFormat/>
    <w:rsid w:val="009A18DE"/>
    <w:pPr>
      <w:ind w:left="720"/>
      <w:outlineLvl w:val="7"/>
    </w:pPr>
    <w:rPr>
      <w:i/>
    </w:rPr>
  </w:style>
  <w:style w:type="paragraph" w:styleId="Heading9">
    <w:name w:val="heading 9"/>
    <w:basedOn w:val="Normal"/>
    <w:next w:val="Normal"/>
    <w:link w:val="Heading9Char"/>
    <w:qFormat/>
    <w:rsid w:val="009A18DE"/>
    <w:pPr>
      <w:ind w:left="720"/>
      <w:outlineLvl w:val="8"/>
    </w:pPr>
    <w:rPr>
      <w:i/>
    </w:rPr>
  </w:style>
  <w:style w:type="character" w:default="1" w:styleId="DefaultParagraphFont">
    <w:name w:val="Default Paragraph Font"/>
    <w:uiPriority w:val="1"/>
    <w:unhideWhenUsed/>
    <w:rsid w:val="009A1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8DE"/>
  </w:style>
  <w:style w:type="character" w:customStyle="1" w:styleId="Heading1Char">
    <w:name w:val="Heading 1 Char"/>
    <w:basedOn w:val="DefaultParagraphFont"/>
    <w:link w:val="Heading1"/>
    <w:rsid w:val="009A18DE"/>
    <w:rPr>
      <w:rFonts w:ascii="Times New Roman" w:eastAsia="Times New Roman" w:hAnsi="Times New Roman" w:cs="Times New Roman"/>
      <w:b/>
      <w:sz w:val="32"/>
      <w:szCs w:val="20"/>
      <w:lang w:eastAsia="en-US"/>
    </w:rPr>
  </w:style>
  <w:style w:type="paragraph" w:styleId="BodyText">
    <w:name w:val="Body Text"/>
    <w:basedOn w:val="Normal"/>
    <w:link w:val="BodyTextChar"/>
    <w:rsid w:val="009A1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8DE"/>
    <w:rPr>
      <w:rFonts w:ascii="Times New Roman" w:eastAsia="Times New Roman" w:hAnsi="Times New Roman" w:cs="Times New Roman"/>
      <w:sz w:val="24"/>
      <w:lang w:eastAsia="en-US"/>
    </w:rPr>
  </w:style>
  <w:style w:type="paragraph" w:styleId="ListBullet">
    <w:name w:val="List Bullet"/>
    <w:basedOn w:val="List"/>
    <w:rsid w:val="009A18DE"/>
    <w:pPr>
      <w:numPr>
        <w:numId w:val="12"/>
      </w:numPr>
      <w:tabs>
        <w:tab w:val="clear" w:pos="340"/>
      </w:tabs>
      <w:spacing w:before="40" w:after="40"/>
    </w:pPr>
  </w:style>
  <w:style w:type="character" w:customStyle="1" w:styleId="SpecialBold">
    <w:name w:val="Special Bold"/>
    <w:basedOn w:val="DefaultParagraphFont"/>
    <w:rsid w:val="009A18DE"/>
    <w:rPr>
      <w:b/>
      <w:spacing w:val="0"/>
    </w:rPr>
  </w:style>
  <w:style w:type="paragraph" w:styleId="ListBullet2">
    <w:name w:val="List Bullet 2"/>
    <w:basedOn w:val="List2"/>
    <w:rsid w:val="009A18DE"/>
    <w:pPr>
      <w:numPr>
        <w:numId w:val="13"/>
      </w:numPr>
      <w:tabs>
        <w:tab w:val="clear" w:pos="680"/>
      </w:tabs>
    </w:pPr>
  </w:style>
  <w:style w:type="character" w:styleId="Emphasis">
    <w:name w:val="Emphasis"/>
    <w:basedOn w:val="DefaultParagraphFont"/>
    <w:qFormat/>
    <w:rsid w:val="009A18DE"/>
    <w:rPr>
      <w:i/>
    </w:rPr>
  </w:style>
  <w:style w:type="paragraph" w:customStyle="1" w:styleId="SuperHeading">
    <w:name w:val="SuperHeading"/>
    <w:basedOn w:val="Normal"/>
    <w:rsid w:val="009A18DE"/>
    <w:pPr>
      <w:spacing w:before="240" w:after="120"/>
      <w:outlineLvl w:val="0"/>
    </w:pPr>
    <w:rPr>
      <w:rFonts w:ascii="Times New Roman" w:hAnsi="Times New Roman"/>
      <w:b/>
      <w:sz w:val="32"/>
    </w:rPr>
  </w:style>
  <w:style w:type="paragraph" w:customStyle="1" w:styleId="AllowPageBreak">
    <w:name w:val="AllowPageBreak"/>
    <w:rsid w:val="009A1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8DE"/>
    <w:rPr>
      <w:rFonts w:ascii="Courier New" w:eastAsia="Times New Roman" w:hAnsi="Courier New" w:cs="Times New Roman"/>
      <w:i/>
      <w:szCs w:val="20"/>
      <w:lang w:eastAsia="en-US"/>
    </w:rPr>
  </w:style>
  <w:style w:type="paragraph" w:customStyle="1" w:styleId="HeadingBase">
    <w:name w:val="Heading Base"/>
    <w:rsid w:val="009A1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8DE"/>
    <w:pPr>
      <w:tabs>
        <w:tab w:val="right" w:leader="dot" w:pos="9072"/>
      </w:tabs>
      <w:ind w:left="567"/>
    </w:pPr>
    <w:rPr>
      <w:szCs w:val="22"/>
    </w:rPr>
  </w:style>
  <w:style w:type="paragraph" w:customStyle="1" w:styleId="TOCBase">
    <w:name w:val="TOC Base"/>
    <w:rsid w:val="009A1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8DE"/>
    <w:pPr>
      <w:tabs>
        <w:tab w:val="right" w:leader="dot" w:pos="9072"/>
      </w:tabs>
      <w:spacing w:before="40" w:after="40"/>
      <w:ind w:left="284"/>
    </w:pPr>
    <w:rPr>
      <w:rFonts w:ascii="Times New Roman" w:hAnsi="Times New Roman"/>
    </w:rPr>
  </w:style>
  <w:style w:type="paragraph" w:styleId="TOC1">
    <w:name w:val="toc 1"/>
    <w:basedOn w:val="TOCBase"/>
    <w:next w:val="Normal"/>
    <w:rsid w:val="009A1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8DE"/>
    <w:rPr>
      <w:rFonts w:ascii="Times New Roman" w:eastAsia="Times New Roman" w:hAnsi="Times New Roman" w:cs="Times New Roman"/>
      <w:sz w:val="16"/>
      <w:lang w:eastAsia="en-US"/>
    </w:rPr>
  </w:style>
  <w:style w:type="paragraph" w:styleId="Title">
    <w:name w:val="Title"/>
    <w:basedOn w:val="HeadingBase"/>
    <w:link w:val="TitleChar"/>
    <w:qFormat/>
    <w:rsid w:val="009A18DE"/>
    <w:pPr>
      <w:spacing w:before="5040"/>
      <w:jc w:val="center"/>
    </w:pPr>
    <w:rPr>
      <w:sz w:val="48"/>
      <w:szCs w:val="72"/>
      <w:lang w:val="en-US"/>
    </w:rPr>
  </w:style>
  <w:style w:type="character" w:customStyle="1" w:styleId="TitleChar">
    <w:name w:val="Title Char"/>
    <w:basedOn w:val="DefaultParagraphFont"/>
    <w:link w:val="Title"/>
    <w:rsid w:val="009A1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8DE"/>
    <w:pPr>
      <w:tabs>
        <w:tab w:val="left" w:pos="3600"/>
        <w:tab w:val="left" w:pos="3958"/>
      </w:tabs>
    </w:pPr>
  </w:style>
  <w:style w:type="paragraph" w:styleId="List">
    <w:name w:val="List"/>
    <w:basedOn w:val="BodyText"/>
    <w:next w:val="BodyText"/>
    <w:rsid w:val="009A18DE"/>
    <w:pPr>
      <w:tabs>
        <w:tab w:val="left" w:pos="340"/>
      </w:tabs>
      <w:spacing w:before="60" w:after="60"/>
      <w:ind w:left="340" w:hanging="340"/>
    </w:pPr>
  </w:style>
  <w:style w:type="paragraph" w:customStyle="1" w:styleId="Note">
    <w:name w:val="Note"/>
    <w:basedOn w:val="BodyText"/>
    <w:rsid w:val="009A1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8DE"/>
    <w:pPr>
      <w:framePr w:wrap="auto" w:hAnchor="text" w:y="6049"/>
    </w:pPr>
    <w:rPr>
      <w:color w:val="000000"/>
      <w:sz w:val="40"/>
    </w:rPr>
  </w:style>
  <w:style w:type="paragraph" w:customStyle="1" w:styleId="TOCTitle">
    <w:name w:val="TOCTitle"/>
    <w:basedOn w:val="Heading1"/>
    <w:rsid w:val="009A18DE"/>
    <w:pPr>
      <w:spacing w:after="240"/>
      <w:jc w:val="center"/>
      <w:outlineLvl w:val="9"/>
    </w:pPr>
    <w:rPr>
      <w:caps/>
    </w:rPr>
  </w:style>
  <w:style w:type="paragraph" w:customStyle="1" w:styleId="Version">
    <w:name w:val="Version"/>
    <w:rsid w:val="009A1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8DE"/>
    <w:pPr>
      <w:keepNext w:val="0"/>
      <w:tabs>
        <w:tab w:val="right" w:pos="4176"/>
      </w:tabs>
      <w:ind w:left="198" w:hanging="198"/>
    </w:pPr>
    <w:rPr>
      <w:rFonts w:ascii="Garamond" w:hAnsi="Garamond"/>
    </w:rPr>
  </w:style>
  <w:style w:type="paragraph" w:styleId="IndexHeading">
    <w:name w:val="index heading"/>
    <w:basedOn w:val="Normal"/>
    <w:next w:val="Index1"/>
    <w:semiHidden/>
    <w:rsid w:val="009A18DE"/>
    <w:pPr>
      <w:spacing w:before="120" w:after="120"/>
    </w:pPr>
    <w:rPr>
      <w:rFonts w:ascii="Arial" w:hAnsi="Arial"/>
      <w:b/>
      <w:color w:val="918585"/>
      <w:sz w:val="24"/>
    </w:rPr>
  </w:style>
  <w:style w:type="paragraph" w:styleId="Header">
    <w:name w:val="header"/>
    <w:basedOn w:val="Normal"/>
    <w:link w:val="HeaderChar"/>
    <w:rsid w:val="009A1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8DE"/>
    <w:rPr>
      <w:rFonts w:ascii="Times New Roman" w:eastAsia="Times New Roman" w:hAnsi="Times New Roman" w:cs="Times New Roman"/>
      <w:sz w:val="16"/>
      <w:szCs w:val="20"/>
      <w:lang w:val="en-GB" w:eastAsia="en-US"/>
    </w:rPr>
  </w:style>
  <w:style w:type="paragraph" w:customStyle="1" w:styleId="Chapter">
    <w:name w:val="Chapter"/>
    <w:basedOn w:val="Normal"/>
    <w:rsid w:val="009A18DE"/>
    <w:pPr>
      <w:spacing w:before="240"/>
    </w:pPr>
    <w:rPr>
      <w:rFonts w:ascii="Times New Roman" w:hAnsi="Times New Roman"/>
      <w:smallCaps/>
      <w:spacing w:val="80"/>
      <w:sz w:val="28"/>
    </w:rPr>
  </w:style>
  <w:style w:type="paragraph" w:customStyle="1" w:styleId="InChapter">
    <w:name w:val="InChapter"/>
    <w:basedOn w:val="Heading3"/>
    <w:rsid w:val="009A18DE"/>
    <w:pPr>
      <w:spacing w:after="240"/>
      <w:outlineLvl w:val="9"/>
    </w:pPr>
    <w:rPr>
      <w:noProof/>
    </w:rPr>
  </w:style>
  <w:style w:type="paragraph" w:styleId="Index2">
    <w:name w:val="index 2"/>
    <w:basedOn w:val="Normal"/>
    <w:next w:val="Normal"/>
    <w:semiHidden/>
    <w:rsid w:val="009A18DE"/>
    <w:pPr>
      <w:tabs>
        <w:tab w:val="right" w:pos="4176"/>
      </w:tabs>
      <w:ind w:left="568" w:hanging="284"/>
    </w:pPr>
    <w:rPr>
      <w:rFonts w:ascii="Garamond" w:hAnsi="Garamond"/>
    </w:rPr>
  </w:style>
  <w:style w:type="paragraph" w:customStyle="1" w:styleId="Byline">
    <w:name w:val="Byline"/>
    <w:rsid w:val="009A1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8DE"/>
    <w:pPr>
      <w:tabs>
        <w:tab w:val="clear" w:pos="3600"/>
        <w:tab w:val="clear" w:pos="3958"/>
      </w:tabs>
      <w:jc w:val="right"/>
    </w:pPr>
  </w:style>
  <w:style w:type="paragraph" w:styleId="Caption">
    <w:name w:val="caption"/>
    <w:basedOn w:val="BodyText"/>
    <w:next w:val="Normal"/>
    <w:qFormat/>
    <w:rsid w:val="009A18DE"/>
    <w:pPr>
      <w:framePr w:w="2268" w:hSpace="181" w:vSpace="181" w:wrap="around" w:vAnchor="text" w:hAnchor="page" w:x="1135" w:y="285" w:anchorLock="1"/>
    </w:pPr>
    <w:rPr>
      <w:i/>
    </w:rPr>
  </w:style>
  <w:style w:type="paragraph" w:customStyle="1" w:styleId="MiniTOCTitle">
    <w:name w:val="MiniTOCTitle"/>
    <w:basedOn w:val="Heading4"/>
    <w:rsid w:val="009A18DE"/>
    <w:pPr>
      <w:spacing w:before="240"/>
      <w:outlineLvl w:val="9"/>
    </w:pPr>
    <w:rPr>
      <w:noProof/>
      <w:sz w:val="24"/>
    </w:rPr>
  </w:style>
  <w:style w:type="paragraph" w:customStyle="1" w:styleId="MiniTOCItem">
    <w:name w:val="MiniTOCItem"/>
    <w:basedOn w:val="ListBullet"/>
    <w:rsid w:val="009A18DE"/>
    <w:pPr>
      <w:numPr>
        <w:numId w:val="0"/>
      </w:numPr>
      <w:tabs>
        <w:tab w:val="right" w:leader="dot" w:pos="6521"/>
      </w:tabs>
      <w:spacing w:before="0" w:after="0"/>
    </w:pPr>
  </w:style>
  <w:style w:type="paragraph" w:customStyle="1" w:styleId="TOFTitle">
    <w:name w:val="TOFTitle"/>
    <w:basedOn w:val="TOCTitle"/>
    <w:rsid w:val="009A18DE"/>
  </w:style>
  <w:style w:type="paragraph" w:styleId="TableofFigures">
    <w:name w:val="table of figures"/>
    <w:basedOn w:val="Normal"/>
    <w:next w:val="Normal"/>
    <w:semiHidden/>
    <w:rsid w:val="009A18DE"/>
    <w:pPr>
      <w:tabs>
        <w:tab w:val="right" w:leader="dot" w:pos="9072"/>
      </w:tabs>
      <w:ind w:left="970" w:hanging="403"/>
    </w:pPr>
    <w:rPr>
      <w:rFonts w:ascii="Times New Roman" w:hAnsi="Times New Roman"/>
      <w:b/>
    </w:rPr>
  </w:style>
  <w:style w:type="paragraph" w:styleId="ListNumber">
    <w:name w:val="List Number"/>
    <w:basedOn w:val="List"/>
    <w:rsid w:val="009A18DE"/>
    <w:pPr>
      <w:numPr>
        <w:numId w:val="15"/>
      </w:numPr>
      <w:tabs>
        <w:tab w:val="clear" w:pos="340"/>
      </w:tabs>
    </w:pPr>
  </w:style>
  <w:style w:type="character" w:customStyle="1" w:styleId="WingdingSymbols">
    <w:name w:val="Wingding Symbols"/>
    <w:rsid w:val="009A18DE"/>
    <w:rPr>
      <w:rFonts w:ascii="Wingdings" w:hAnsi="Wingdings"/>
    </w:rPr>
  </w:style>
  <w:style w:type="paragraph" w:customStyle="1" w:styleId="TableHeading">
    <w:name w:val="Table Heading"/>
    <w:basedOn w:val="HeadingBase"/>
    <w:rsid w:val="009A18DE"/>
    <w:pPr>
      <w:keepLines/>
      <w:pBdr>
        <w:bottom w:val="single" w:sz="6" w:space="1" w:color="918585"/>
      </w:pBdr>
      <w:spacing w:before="240"/>
    </w:pPr>
  </w:style>
  <w:style w:type="character" w:customStyle="1" w:styleId="HotSpot">
    <w:name w:val="HotSpot"/>
    <w:rsid w:val="009A18DE"/>
    <w:rPr>
      <w:color w:val="0033CC"/>
      <w:u w:val="none"/>
    </w:rPr>
  </w:style>
  <w:style w:type="paragraph" w:customStyle="1" w:styleId="BodyTextRight">
    <w:name w:val="Body Text Right"/>
    <w:basedOn w:val="BodyText"/>
    <w:rsid w:val="009A18DE"/>
    <w:pPr>
      <w:spacing w:before="0" w:after="0"/>
      <w:jc w:val="right"/>
    </w:pPr>
  </w:style>
  <w:style w:type="paragraph" w:styleId="Index3">
    <w:name w:val="index 3"/>
    <w:basedOn w:val="ListNumber2"/>
    <w:next w:val="Normal"/>
    <w:semiHidden/>
    <w:rsid w:val="009A18DE"/>
    <w:pPr>
      <w:numPr>
        <w:numId w:val="0"/>
      </w:numPr>
      <w:tabs>
        <w:tab w:val="right" w:leader="dot" w:pos="4176"/>
      </w:tabs>
    </w:pPr>
  </w:style>
  <w:style w:type="paragraph" w:styleId="ListNumber2">
    <w:name w:val="List Number 2"/>
    <w:basedOn w:val="List2"/>
    <w:rsid w:val="009A18DE"/>
    <w:pPr>
      <w:numPr>
        <w:numId w:val="10"/>
      </w:numPr>
      <w:tabs>
        <w:tab w:val="clear" w:pos="1060"/>
      </w:tabs>
    </w:pPr>
  </w:style>
  <w:style w:type="paragraph" w:customStyle="1" w:styleId="MarginNote">
    <w:name w:val="Margin Note"/>
    <w:basedOn w:val="BodyText"/>
    <w:rsid w:val="009A1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8DE"/>
    <w:rPr>
      <w:sz w:val="32"/>
    </w:rPr>
  </w:style>
  <w:style w:type="paragraph" w:customStyle="1" w:styleId="HeadingProcedure">
    <w:name w:val="Heading Procedure"/>
    <w:basedOn w:val="HeadingBase"/>
    <w:next w:val="Normal"/>
    <w:rsid w:val="009A18DE"/>
    <w:pPr>
      <w:tabs>
        <w:tab w:val="left" w:pos="0"/>
      </w:tabs>
      <w:spacing w:before="120" w:after="60"/>
    </w:pPr>
    <w:rPr>
      <w:i/>
      <w:color w:val="918585"/>
      <w:sz w:val="22"/>
    </w:rPr>
  </w:style>
  <w:style w:type="paragraph" w:customStyle="1" w:styleId="TableBodyText">
    <w:name w:val="Table Body Text"/>
    <w:basedOn w:val="BodyText"/>
    <w:rsid w:val="009A18DE"/>
    <w:pPr>
      <w:spacing w:before="60" w:after="60"/>
    </w:pPr>
  </w:style>
  <w:style w:type="paragraph" w:styleId="ListContinue">
    <w:name w:val="List Continue"/>
    <w:basedOn w:val="List"/>
    <w:rsid w:val="009A18DE"/>
    <w:pPr>
      <w:ind w:firstLine="0"/>
    </w:pPr>
  </w:style>
  <w:style w:type="paragraph" w:customStyle="1" w:styleId="ListNote">
    <w:name w:val="List Note"/>
    <w:basedOn w:val="List"/>
    <w:rsid w:val="009A18DE"/>
    <w:pPr>
      <w:pBdr>
        <w:top w:val="single" w:sz="6" w:space="2" w:color="918585"/>
        <w:bottom w:val="single" w:sz="6" w:space="2" w:color="918585"/>
      </w:pBdr>
      <w:tabs>
        <w:tab w:val="left" w:pos="1021"/>
      </w:tabs>
      <w:ind w:firstLine="0"/>
    </w:pPr>
  </w:style>
  <w:style w:type="paragraph" w:customStyle="1" w:styleId="Warning">
    <w:name w:val="Warning"/>
    <w:basedOn w:val="BodyText"/>
    <w:rsid w:val="009A18DE"/>
    <w:pPr>
      <w:shd w:val="clear" w:color="auto" w:fill="D9D9D9"/>
      <w:tabs>
        <w:tab w:val="left" w:pos="992"/>
      </w:tabs>
      <w:ind w:left="119" w:right="119"/>
    </w:pPr>
    <w:rPr>
      <w:sz w:val="20"/>
    </w:rPr>
  </w:style>
  <w:style w:type="paragraph" w:customStyle="1" w:styleId="MarginIcons">
    <w:name w:val="Margin Icons"/>
    <w:basedOn w:val="BodyText"/>
    <w:rsid w:val="009A1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8DE"/>
    <w:rPr>
      <w:rFonts w:ascii="Courier New" w:hAnsi="Courier New"/>
    </w:rPr>
  </w:style>
  <w:style w:type="paragraph" w:customStyle="1" w:styleId="NoteBullet">
    <w:name w:val="Note Bullet"/>
    <w:basedOn w:val="Note"/>
    <w:rsid w:val="009A18DE"/>
    <w:pPr>
      <w:tabs>
        <w:tab w:val="clear" w:pos="680"/>
      </w:tabs>
      <w:spacing w:before="60" w:after="60"/>
    </w:pPr>
  </w:style>
  <w:style w:type="paragraph" w:customStyle="1" w:styleId="SubHeading2">
    <w:name w:val="SubHeading2"/>
    <w:basedOn w:val="HeadingBase"/>
    <w:rsid w:val="009A18DE"/>
    <w:pPr>
      <w:spacing w:before="240" w:after="60"/>
    </w:pPr>
    <w:rPr>
      <w:sz w:val="20"/>
    </w:rPr>
  </w:style>
  <w:style w:type="paragraph" w:customStyle="1" w:styleId="SubHeading1">
    <w:name w:val="SubHeading1"/>
    <w:basedOn w:val="HeadingBase"/>
    <w:rsid w:val="009A18DE"/>
    <w:pPr>
      <w:spacing w:before="240" w:after="60"/>
    </w:pPr>
    <w:rPr>
      <w:color w:val="918585"/>
      <w:sz w:val="22"/>
    </w:rPr>
  </w:style>
  <w:style w:type="paragraph" w:customStyle="1" w:styleId="SideHeading">
    <w:name w:val="Side Heading"/>
    <w:basedOn w:val="HeadingBase"/>
    <w:rsid w:val="009A1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8DE"/>
    <w:pPr>
      <w:tabs>
        <w:tab w:val="num" w:pos="360"/>
      </w:tabs>
    </w:pPr>
  </w:style>
  <w:style w:type="paragraph" w:styleId="PlainText">
    <w:name w:val="Plain Text"/>
    <w:basedOn w:val="Normal"/>
    <w:link w:val="PlainTextChar"/>
    <w:rsid w:val="009A18DE"/>
    <w:rPr>
      <w:sz w:val="20"/>
    </w:rPr>
  </w:style>
  <w:style w:type="character" w:customStyle="1" w:styleId="PlainTextChar">
    <w:name w:val="Plain Text Char"/>
    <w:basedOn w:val="DefaultParagraphFont"/>
    <w:link w:val="PlainText"/>
    <w:rsid w:val="009A18DE"/>
    <w:rPr>
      <w:rFonts w:ascii="Courier New" w:eastAsia="Times New Roman" w:hAnsi="Courier New" w:cs="Times New Roman"/>
      <w:sz w:val="20"/>
      <w:szCs w:val="20"/>
      <w:lang w:eastAsia="en-US"/>
    </w:rPr>
  </w:style>
  <w:style w:type="character" w:customStyle="1" w:styleId="MenuOption">
    <w:name w:val="Menu Option"/>
    <w:basedOn w:val="DefaultParagraphFont"/>
    <w:rsid w:val="009A18DE"/>
    <w:rPr>
      <w:b/>
      <w:smallCaps/>
    </w:rPr>
  </w:style>
  <w:style w:type="paragraph" w:customStyle="1" w:styleId="TableListNumber">
    <w:name w:val="Table List Number"/>
    <w:basedOn w:val="ListNumber"/>
    <w:rsid w:val="009A18DE"/>
    <w:pPr>
      <w:numPr>
        <w:numId w:val="0"/>
      </w:numPr>
    </w:pPr>
  </w:style>
  <w:style w:type="paragraph" w:styleId="TOC4">
    <w:name w:val="toc 4"/>
    <w:basedOn w:val="TOCBase"/>
    <w:next w:val="Normal"/>
    <w:semiHidden/>
    <w:rsid w:val="009A18DE"/>
    <w:pPr>
      <w:tabs>
        <w:tab w:val="right" w:leader="dot" w:pos="9071"/>
      </w:tabs>
      <w:ind w:left="1701"/>
    </w:pPr>
  </w:style>
  <w:style w:type="paragraph" w:customStyle="1" w:styleId="ListAlpha">
    <w:name w:val="List Alpha"/>
    <w:basedOn w:val="List"/>
    <w:rsid w:val="009A18DE"/>
    <w:pPr>
      <w:numPr>
        <w:numId w:val="9"/>
      </w:numPr>
    </w:pPr>
  </w:style>
  <w:style w:type="paragraph" w:customStyle="1" w:styleId="ListAlpha2">
    <w:name w:val="List Alpha 2"/>
    <w:basedOn w:val="List2"/>
    <w:rsid w:val="009A18DE"/>
    <w:pPr>
      <w:numPr>
        <w:numId w:val="8"/>
      </w:numPr>
    </w:pPr>
  </w:style>
  <w:style w:type="paragraph" w:styleId="List2">
    <w:name w:val="List 2"/>
    <w:basedOn w:val="BodyText"/>
    <w:rsid w:val="009A18DE"/>
    <w:pPr>
      <w:tabs>
        <w:tab w:val="left" w:pos="680"/>
      </w:tabs>
      <w:spacing w:before="60" w:after="60"/>
      <w:ind w:left="680" w:hanging="340"/>
    </w:pPr>
  </w:style>
  <w:style w:type="paragraph" w:styleId="List3">
    <w:name w:val="List 3"/>
    <w:basedOn w:val="BodyText"/>
    <w:rsid w:val="009A18DE"/>
    <w:pPr>
      <w:tabs>
        <w:tab w:val="left" w:pos="1021"/>
      </w:tabs>
      <w:spacing w:before="60" w:after="60"/>
      <w:ind w:left="1020" w:hanging="340"/>
    </w:pPr>
  </w:style>
  <w:style w:type="paragraph" w:styleId="List4">
    <w:name w:val="List 4"/>
    <w:basedOn w:val="BodyText"/>
    <w:rsid w:val="009A18DE"/>
    <w:pPr>
      <w:tabs>
        <w:tab w:val="left" w:pos="1361"/>
      </w:tabs>
      <w:spacing w:before="60" w:after="60"/>
      <w:ind w:left="1361" w:hanging="340"/>
    </w:pPr>
  </w:style>
  <w:style w:type="paragraph" w:styleId="List5">
    <w:name w:val="List 5"/>
    <w:basedOn w:val="BodyText"/>
    <w:rsid w:val="009A18DE"/>
    <w:pPr>
      <w:tabs>
        <w:tab w:val="left" w:pos="1701"/>
      </w:tabs>
      <w:spacing w:before="60" w:after="60"/>
      <w:ind w:left="1701" w:hanging="340"/>
    </w:pPr>
  </w:style>
  <w:style w:type="paragraph" w:styleId="ListBullet3">
    <w:name w:val="List Bullet 3"/>
    <w:basedOn w:val="List3"/>
    <w:rsid w:val="009A18DE"/>
    <w:pPr>
      <w:numPr>
        <w:numId w:val="14"/>
      </w:numPr>
      <w:tabs>
        <w:tab w:val="clear" w:pos="1021"/>
      </w:tabs>
      <w:ind w:left="1037" w:hanging="357"/>
    </w:pPr>
  </w:style>
  <w:style w:type="paragraph" w:styleId="ListBullet4">
    <w:name w:val="List Bullet 4"/>
    <w:basedOn w:val="List4"/>
    <w:rsid w:val="009A18DE"/>
    <w:pPr>
      <w:numPr>
        <w:numId w:val="3"/>
      </w:numPr>
      <w:tabs>
        <w:tab w:val="clear" w:pos="1361"/>
      </w:tabs>
    </w:pPr>
  </w:style>
  <w:style w:type="paragraph" w:styleId="ListBullet5">
    <w:name w:val="List Bullet 5"/>
    <w:basedOn w:val="List5"/>
    <w:rsid w:val="009A18DE"/>
    <w:pPr>
      <w:numPr>
        <w:numId w:val="4"/>
      </w:numPr>
    </w:pPr>
  </w:style>
  <w:style w:type="paragraph" w:styleId="ListContinue2">
    <w:name w:val="List Continue 2"/>
    <w:basedOn w:val="List2"/>
    <w:rsid w:val="009A18DE"/>
    <w:pPr>
      <w:ind w:firstLine="0"/>
    </w:pPr>
  </w:style>
  <w:style w:type="paragraph" w:styleId="ListContinue3">
    <w:name w:val="List Continue 3"/>
    <w:basedOn w:val="List3"/>
    <w:rsid w:val="009A18DE"/>
    <w:pPr>
      <w:ind w:left="1021" w:firstLine="0"/>
    </w:pPr>
  </w:style>
  <w:style w:type="paragraph" w:styleId="ListContinue4">
    <w:name w:val="List Continue 4"/>
    <w:basedOn w:val="List4"/>
    <w:rsid w:val="009A18DE"/>
    <w:pPr>
      <w:ind w:firstLine="0"/>
    </w:pPr>
  </w:style>
  <w:style w:type="paragraph" w:styleId="ListContinue5">
    <w:name w:val="List Continue 5"/>
    <w:basedOn w:val="List5"/>
    <w:rsid w:val="009A18DE"/>
    <w:pPr>
      <w:ind w:firstLine="0"/>
    </w:pPr>
  </w:style>
  <w:style w:type="paragraph" w:styleId="ListNumber3">
    <w:name w:val="List Number 3"/>
    <w:basedOn w:val="List3"/>
    <w:rsid w:val="009A18DE"/>
    <w:pPr>
      <w:numPr>
        <w:numId w:val="5"/>
      </w:numPr>
    </w:pPr>
  </w:style>
  <w:style w:type="paragraph" w:styleId="ListNumber4">
    <w:name w:val="List Number 4"/>
    <w:basedOn w:val="List4"/>
    <w:rsid w:val="009A18DE"/>
    <w:pPr>
      <w:numPr>
        <w:numId w:val="6"/>
      </w:numPr>
    </w:pPr>
  </w:style>
  <w:style w:type="paragraph" w:styleId="ListNumber5">
    <w:name w:val="List Number 5"/>
    <w:basedOn w:val="List5"/>
    <w:rsid w:val="009A18DE"/>
    <w:pPr>
      <w:numPr>
        <w:numId w:val="7"/>
      </w:numPr>
    </w:pPr>
  </w:style>
  <w:style w:type="paragraph" w:styleId="BlockText">
    <w:name w:val="Block Text"/>
    <w:basedOn w:val="Normal"/>
    <w:rsid w:val="009A18DE"/>
    <w:pPr>
      <w:spacing w:after="120"/>
      <w:ind w:left="1440" w:right="1440"/>
    </w:pPr>
  </w:style>
  <w:style w:type="character" w:customStyle="1" w:styleId="Subscript">
    <w:name w:val="Subscript"/>
    <w:basedOn w:val="DefaultParagraphFont"/>
    <w:rsid w:val="009A18DE"/>
    <w:rPr>
      <w:sz w:val="16"/>
      <w:vertAlign w:val="subscript"/>
    </w:rPr>
  </w:style>
  <w:style w:type="character" w:customStyle="1" w:styleId="Superscript">
    <w:name w:val="Superscript"/>
    <w:basedOn w:val="DefaultParagraphFont"/>
    <w:rsid w:val="009A18DE"/>
    <w:rPr>
      <w:sz w:val="16"/>
      <w:vertAlign w:val="superscript"/>
    </w:rPr>
  </w:style>
  <w:style w:type="character" w:customStyle="1" w:styleId="Symbols">
    <w:name w:val="Symbols"/>
    <w:basedOn w:val="DefaultParagraphFont"/>
    <w:rsid w:val="009A18DE"/>
    <w:rPr>
      <w:rFonts w:ascii="Symbol" w:hAnsi="Symbol"/>
    </w:rPr>
  </w:style>
  <w:style w:type="character" w:customStyle="1" w:styleId="MenuOptions">
    <w:name w:val="Menu Options"/>
    <w:basedOn w:val="DefaultParagraphFont"/>
    <w:rsid w:val="009A18DE"/>
    <w:rPr>
      <w:rFonts w:ascii="Arial Narrow" w:hAnsi="Arial Narrow"/>
      <w:smallCaps/>
    </w:rPr>
  </w:style>
  <w:style w:type="character" w:customStyle="1" w:styleId="Buttons">
    <w:name w:val="Buttons"/>
    <w:basedOn w:val="DefaultParagraphFont"/>
    <w:rsid w:val="009A18DE"/>
    <w:rPr>
      <w:b/>
    </w:rPr>
  </w:style>
  <w:style w:type="character" w:customStyle="1" w:styleId="Underlined">
    <w:name w:val="Underlined"/>
    <w:basedOn w:val="DefaultParagraphFont"/>
    <w:rsid w:val="009A18DE"/>
    <w:rPr>
      <w:u w:val="single"/>
    </w:rPr>
  </w:style>
  <w:style w:type="paragraph" w:customStyle="1" w:styleId="TableBodyTextRight">
    <w:name w:val="Table Body Text Right"/>
    <w:basedOn w:val="TableBodyText"/>
    <w:rsid w:val="009A18DE"/>
    <w:pPr>
      <w:widowControl w:val="0"/>
      <w:autoSpaceDE w:val="0"/>
      <w:autoSpaceDN w:val="0"/>
      <w:adjustRightInd w:val="0"/>
      <w:jc w:val="right"/>
    </w:pPr>
    <w:rPr>
      <w:rFonts w:cs="Arial"/>
      <w:szCs w:val="18"/>
    </w:rPr>
  </w:style>
  <w:style w:type="paragraph" w:customStyle="1" w:styleId="CopyrightText">
    <w:name w:val="Copyright Text"/>
    <w:basedOn w:val="BodyText"/>
    <w:rsid w:val="009A18DE"/>
    <w:rPr>
      <w:sz w:val="18"/>
    </w:rPr>
  </w:style>
  <w:style w:type="paragraph" w:customStyle="1" w:styleId="BodySmallRight">
    <w:name w:val="Body Small Right"/>
    <w:basedOn w:val="BodyTextRight"/>
    <w:rsid w:val="009A18DE"/>
    <w:rPr>
      <w:sz w:val="18"/>
      <w:szCs w:val="18"/>
    </w:rPr>
  </w:style>
  <w:style w:type="paragraph" w:customStyle="1" w:styleId="MarginEdition">
    <w:name w:val="Margin Edition"/>
    <w:basedOn w:val="MarginNote"/>
    <w:rsid w:val="009A18DE"/>
    <w:pPr>
      <w:spacing w:before="0" w:after="0"/>
    </w:pPr>
    <w:rPr>
      <w:rFonts w:ascii="Times New Roman" w:hAnsi="Times New Roman"/>
      <w:color w:val="999999"/>
    </w:rPr>
  </w:style>
  <w:style w:type="paragraph" w:customStyle="1" w:styleId="Spacer">
    <w:name w:val="Spacer"/>
    <w:basedOn w:val="Normal"/>
    <w:rsid w:val="009A18DE"/>
    <w:rPr>
      <w:sz w:val="2"/>
      <w:szCs w:val="2"/>
    </w:rPr>
  </w:style>
  <w:style w:type="character" w:customStyle="1" w:styleId="Small">
    <w:name w:val="Small"/>
    <w:basedOn w:val="DefaultParagraphFont"/>
    <w:rsid w:val="009A18DE"/>
    <w:rPr>
      <w:sz w:val="16"/>
    </w:rPr>
  </w:style>
  <w:style w:type="paragraph" w:customStyle="1" w:styleId="WideTable">
    <w:name w:val="Wide Table"/>
    <w:basedOn w:val="Normal"/>
    <w:rsid w:val="009A18DE"/>
    <w:pPr>
      <w:ind w:left="-1418"/>
    </w:pPr>
    <w:rPr>
      <w:sz w:val="2"/>
      <w:szCs w:val="2"/>
    </w:rPr>
  </w:style>
  <w:style w:type="character" w:styleId="PageNumber">
    <w:name w:val="page number"/>
    <w:basedOn w:val="DefaultParagraphFont"/>
    <w:rsid w:val="009A18DE"/>
  </w:style>
  <w:style w:type="paragraph" w:styleId="Quote">
    <w:name w:val="Quote"/>
    <w:basedOn w:val="Heading1"/>
    <w:link w:val="QuoteChar"/>
    <w:qFormat/>
    <w:rsid w:val="009A18DE"/>
    <w:rPr>
      <w:b w:val="0"/>
      <w:sz w:val="72"/>
      <w:szCs w:val="72"/>
      <w:lang w:val="en-NZ"/>
    </w:rPr>
  </w:style>
  <w:style w:type="character" w:customStyle="1" w:styleId="QuoteChar">
    <w:name w:val="Quote Char"/>
    <w:basedOn w:val="DefaultParagraphFont"/>
    <w:link w:val="Quote"/>
    <w:rsid w:val="009A1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8DE"/>
    <w:pPr>
      <w:pageBreakBefore/>
    </w:pPr>
  </w:style>
  <w:style w:type="paragraph" w:customStyle="1" w:styleId="Border">
    <w:name w:val="Border"/>
    <w:basedOn w:val="Normal"/>
    <w:qFormat/>
    <w:rsid w:val="009A1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8DE"/>
    <w:rPr>
      <w:b/>
      <w:bCs/>
      <w:i/>
      <w:iCs/>
      <w:color w:val="auto"/>
    </w:rPr>
  </w:style>
  <w:style w:type="paragraph" w:styleId="IntenseQuote">
    <w:name w:val="Intense Quote"/>
    <w:basedOn w:val="Normal"/>
    <w:next w:val="Normal"/>
    <w:link w:val="IntenseQuoteChar"/>
    <w:uiPriority w:val="30"/>
    <w:qFormat/>
    <w:rsid w:val="009A1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8DE"/>
    <w:rPr>
      <w:smallCaps/>
      <w:color w:val="auto"/>
      <w:u w:val="single"/>
    </w:rPr>
  </w:style>
  <w:style w:type="character" w:styleId="IntenseReference">
    <w:name w:val="Intense Reference"/>
    <w:basedOn w:val="DefaultParagraphFont"/>
    <w:uiPriority w:val="32"/>
    <w:qFormat/>
    <w:rsid w:val="009A18DE"/>
    <w:rPr>
      <w:b/>
      <w:bCs/>
      <w:smallCaps/>
      <w:color w:val="auto"/>
      <w:spacing w:val="5"/>
      <w:u w:val="single"/>
    </w:rPr>
  </w:style>
  <w:style w:type="paragraph" w:customStyle="1" w:styleId="2ColumnHeading">
    <w:name w:val="2Column Heading"/>
    <w:basedOn w:val="BodyText"/>
    <w:qFormat/>
    <w:rsid w:val="009A18DE"/>
    <w:pPr>
      <w:spacing w:after="60"/>
      <w:ind w:left="-2268"/>
    </w:pPr>
    <w:rPr>
      <w:b/>
    </w:rPr>
  </w:style>
  <w:style w:type="paragraph" w:customStyle="1" w:styleId="Heading1TOC">
    <w:name w:val="Heading1 TOC"/>
    <w:basedOn w:val="Normal"/>
    <w:qFormat/>
    <w:rsid w:val="009A18DE"/>
    <w:pPr>
      <w:spacing w:before="240" w:after="120"/>
    </w:pPr>
    <w:rPr>
      <w:rFonts w:ascii="Times New Roman" w:hAnsi="Times New Roman"/>
      <w:b/>
      <w:sz w:val="32"/>
    </w:rPr>
  </w:style>
  <w:style w:type="paragraph" w:customStyle="1" w:styleId="Heading2TOC">
    <w:name w:val="Heading2 TOC"/>
    <w:basedOn w:val="Normal"/>
    <w:qFormat/>
    <w:rsid w:val="009A18DE"/>
    <w:pPr>
      <w:spacing w:before="240" w:after="60"/>
    </w:pPr>
    <w:rPr>
      <w:rFonts w:ascii="Times New Roman" w:hAnsi="Times New Roman"/>
      <w:b/>
      <w:sz w:val="28"/>
    </w:rPr>
  </w:style>
  <w:style w:type="character" w:customStyle="1" w:styleId="Underline">
    <w:name w:val="Underline"/>
    <w:basedOn w:val="DefaultParagraphFont"/>
    <w:qFormat/>
    <w:rsid w:val="009A18DE"/>
    <w:rPr>
      <w:u w:val="single"/>
    </w:rPr>
  </w:style>
  <w:style w:type="character" w:customStyle="1" w:styleId="BoldandItalics">
    <w:name w:val="Bold and Italics"/>
    <w:qFormat/>
    <w:rsid w:val="009A18DE"/>
    <w:rPr>
      <w:b/>
      <w:i/>
      <w:u w:val="none"/>
    </w:rPr>
  </w:style>
  <w:style w:type="paragraph" w:styleId="BalloonText">
    <w:name w:val="Balloon Text"/>
    <w:basedOn w:val="Normal"/>
    <w:link w:val="BalloonTextChar"/>
    <w:rsid w:val="009A18DE"/>
    <w:rPr>
      <w:rFonts w:ascii="Tahoma" w:hAnsi="Tahoma" w:cs="Tahoma"/>
      <w:sz w:val="16"/>
      <w:szCs w:val="16"/>
    </w:rPr>
  </w:style>
  <w:style w:type="character" w:customStyle="1" w:styleId="BalloonTextChar">
    <w:name w:val="Balloon Text Char"/>
    <w:basedOn w:val="DefaultParagraphFont"/>
    <w:link w:val="BalloonText"/>
    <w:rsid w:val="009A1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8DE"/>
    <w:rPr>
      <w:b/>
      <w:color w:val="660033"/>
      <w:spacing w:val="0"/>
    </w:rPr>
  </w:style>
  <w:style w:type="paragraph" w:customStyle="1" w:styleId="Nameditemlist">
    <w:name w:val="Named item list"/>
    <w:basedOn w:val="BodyText"/>
    <w:qFormat/>
    <w:rsid w:val="009A18DE"/>
    <w:pPr>
      <w:tabs>
        <w:tab w:val="left" w:pos="2835"/>
      </w:tabs>
      <w:ind w:left="2835" w:hanging="2835"/>
    </w:pPr>
  </w:style>
  <w:style w:type="paragraph" w:customStyle="1" w:styleId="BodyTextnopadding">
    <w:name w:val="Body Text no padding"/>
    <w:basedOn w:val="BodyText"/>
    <w:qFormat/>
    <w:rsid w:val="009A18DE"/>
    <w:pPr>
      <w:spacing w:before="0" w:after="0"/>
    </w:pPr>
  </w:style>
  <w:style w:type="paragraph" w:customStyle="1" w:styleId="BodyTextBold">
    <w:name w:val="Body Text Bold"/>
    <w:basedOn w:val="BodyText"/>
    <w:qFormat/>
    <w:rsid w:val="009A18DE"/>
    <w:rPr>
      <w:b/>
    </w:rPr>
  </w:style>
  <w:style w:type="character" w:styleId="Hyperlink">
    <w:name w:val="Hyperlink"/>
    <w:basedOn w:val="DefaultParagraphFont"/>
    <w:uiPriority w:val="99"/>
    <w:unhideWhenUsed/>
    <w:rsid w:val="007332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1064</Words>
  <Characters>6995</Characters>
  <Application>Microsoft Office Word</Application>
  <DocSecurity>0</DocSecurity>
  <Lines>233</Lines>
  <Paragraphs>141</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ICTNPL402 Plan the deployment of access network architectures</dc:title>
  <dc:subject>Approved</dc:subject>
  <dc:creator>Future Skills Organisation</dc:creator>
  <cp:keywords>Release: 1</cp:keywords>
  <dc:description>Review Date: 12 April 2008</dc:description>
  <cp:lastModifiedBy>HSD_TPCMSd.prod</cp:lastModifiedBy>
  <cp:revision>3</cp:revision>
  <dcterms:created xsi:type="dcterms:W3CDTF">2025-03-01T22:18:00Z</dcterms:created>
  <dcterms:modified xsi:type="dcterms:W3CDTF">2025-03-01T22:19:00Z</dcterms:modified>
</cp:coreProperties>
</file>