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9C3" w:rsidP="00C74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ICTICT617 Lead the evaluation and implementation of current industry specific technologies</w:t>
      </w:r>
      <w:r>
        <w:fldChar w:fldCharType="end"/>
      </w:r>
    </w:p>
    <w:p w:rsidR="00C749C3" w:rsidP="00C749C3">
      <w:pPr>
        <w:pStyle w:val="Version"/>
        <w:sectPr w:rsidSect="00957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BFB" w:rsidP="00957BFB">
      <w:pPr>
        <w:pStyle w:val="SuperHeading"/>
      </w:pPr>
      <w:r w:rsidRPr="00957BFB">
        <w:t>ICTICT617 Lead the evaluation and implementation of current industry specific technologies</w:t>
      </w:r>
    </w:p>
    <w:p w:rsidR="00000000" w:rsidRPr="00957BFB" w:rsidP="00957BFB">
      <w:pPr>
        <w:pStyle w:val="Heading1"/>
      </w:pPr>
      <w:bookmarkStart w:id="1" w:name="O_1093284"/>
      <w:bookmarkEnd w:id="1"/>
      <w:r w:rsidRPr="00957BF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749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FB" w:rsidP="00957BFB">
            <w:pPr>
              <w:pStyle w:val="BodyText"/>
            </w:pPr>
            <w:r w:rsidRPr="00957BF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BodyText"/>
              <w:rPr>
                <w:lang w:val="en-NZ"/>
              </w:rPr>
            </w:pPr>
            <w:r w:rsidRPr="00957BFB">
              <w:rPr>
                <w:rStyle w:val="SpecialBold"/>
              </w:rPr>
              <w:t>Comments</w:t>
            </w:r>
          </w:p>
        </w:tc>
      </w:tr>
      <w:tr w:rsidTr="00C749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BodyText"/>
              <w:rPr>
                <w:lang w:val="en-NZ"/>
              </w:rPr>
            </w:pPr>
            <w:r w:rsidRPr="00957BF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FB" w:rsidP="00957BFB">
            <w:pPr>
              <w:pStyle w:val="BodyText"/>
            </w:pPr>
            <w:r w:rsidRPr="00957BFB">
              <w:t>This version first released with ICT Information and Communications Technology Training Package Version 6.0.</w:t>
            </w:r>
          </w:p>
        </w:tc>
      </w:tr>
    </w:tbl>
    <w:p w:rsidR="00000000" w:rsidRPr="00957BFB" w:rsidP="00957BFB">
      <w:pPr>
        <w:pStyle w:val="BodyText"/>
      </w:pPr>
    </w:p>
    <w:p w:rsidR="00000000" w:rsidRPr="00957BFB" w:rsidP="00957BFB">
      <w:pPr>
        <w:pStyle w:val="AllowPageBreak"/>
      </w:pPr>
    </w:p>
    <w:p w:rsidR="00000000" w:rsidRPr="00957BFB" w:rsidP="00957BFB">
      <w:pPr>
        <w:pStyle w:val="Heading1"/>
      </w:pPr>
      <w:bookmarkStart w:id="2" w:name="O_1093289"/>
      <w:bookmarkEnd w:id="2"/>
      <w:r w:rsidRPr="00957BFB">
        <w:t>Application</w:t>
      </w:r>
    </w:p>
    <w:p w:rsidR="00000000" w:rsidRPr="00957BFB" w:rsidP="00C749C3">
      <w:pPr>
        <w:pStyle w:val="BodyText"/>
      </w:pPr>
      <w:r w:rsidRPr="00957BFB">
        <w:t>This unit describes the skills and knowledge required to lead the identification, management and implementation of</w:t>
      </w:r>
      <w:r w:rsidRPr="00957BFB">
        <w:t xml:space="preserve"> specific industry technologies to meet identified industry standards.</w:t>
      </w:r>
    </w:p>
    <w:p w:rsidR="00000000" w:rsidRPr="00957BFB" w:rsidP="00C749C3">
      <w:pPr>
        <w:pStyle w:val="BodyText"/>
      </w:pPr>
      <w:r w:rsidRPr="00957BFB">
        <w:t>The unit applies to those in senior Information and Communications Technology (ICT) leadership roles, who review and research methodologies to improve aspects of an organisation’s activ</w:t>
      </w:r>
      <w:r w:rsidRPr="00957BFB">
        <w:t>ities.</w:t>
      </w:r>
    </w:p>
    <w:p w:rsidR="00000000" w:rsidRPr="00957BFB" w:rsidP="00C749C3">
      <w:pPr>
        <w:pStyle w:val="BodyText"/>
      </w:pPr>
      <w:r w:rsidRPr="00957BFB">
        <w:t>No licensing, legislative or certification requirements apply to this unit at the time of publication.</w:t>
      </w:r>
    </w:p>
    <w:p w:rsidR="00000000" w:rsidRPr="00957BFB" w:rsidP="00957BFB">
      <w:pPr>
        <w:pStyle w:val="Heading1"/>
      </w:pPr>
      <w:bookmarkStart w:id="3" w:name="O_1093288"/>
      <w:bookmarkEnd w:id="3"/>
      <w:r w:rsidRPr="00957BFB">
        <w:t>Unit Sector</w:t>
      </w:r>
    </w:p>
    <w:p w:rsidR="00000000" w:rsidRPr="00957BFB" w:rsidP="00C749C3">
      <w:pPr>
        <w:pStyle w:val="BodyText"/>
      </w:pPr>
      <w:r w:rsidRPr="00957BFB">
        <w:t>General ICT</w:t>
      </w:r>
    </w:p>
    <w:p w:rsidR="00000000" w:rsidRPr="00957BFB" w:rsidP="00957BFB">
      <w:pPr>
        <w:pStyle w:val="Heading1"/>
      </w:pPr>
      <w:bookmarkStart w:id="4" w:name="O_1093287"/>
      <w:bookmarkEnd w:id="4"/>
      <w:r w:rsidRPr="00957B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11"/>
        <w:gridCol w:w="5685"/>
      </w:tblGrid>
      <w:tr w:rsidTr="00C749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FB" w:rsidP="00957BFB">
            <w:pPr>
              <w:pStyle w:val="BodyText"/>
            </w:pPr>
            <w:r w:rsidRPr="00957BF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BodyText"/>
              <w:rPr>
                <w:lang w:val="en-NZ"/>
              </w:rPr>
            </w:pPr>
            <w:r w:rsidRPr="00957BFB">
              <w:rPr>
                <w:rStyle w:val="SpecialBold"/>
              </w:rPr>
              <w:t>PERFORMANCE CRITERIA</w:t>
            </w:r>
          </w:p>
        </w:tc>
      </w:tr>
      <w:tr w:rsidTr="00C749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FB" w:rsidP="00957BFB">
            <w:pPr>
              <w:pStyle w:val="BodyText"/>
            </w:pPr>
            <w:r w:rsidRPr="00957BF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BodyText"/>
              <w:rPr>
                <w:lang w:val="en-NZ"/>
              </w:rPr>
            </w:pPr>
            <w:r w:rsidRPr="00957B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49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List"/>
              <w:rPr>
                <w:lang w:val="en-NZ"/>
              </w:rPr>
            </w:pPr>
            <w:r w:rsidRPr="00957BFB">
              <w:t>1. Lead implementation of technologies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FB" w:rsidP="00957BFB">
            <w:pPr>
              <w:pStyle w:val="List"/>
            </w:pPr>
            <w:r w:rsidRPr="00957BFB">
              <w:t>1.1 Determine specific industry technologies according to organisational and i</w:t>
            </w:r>
            <w:r w:rsidRPr="00957BFB">
              <w:t>ndustry standards</w:t>
            </w:r>
          </w:p>
          <w:p w:rsidR="00000000" w:rsidRPr="00957BFB" w:rsidP="00957BFB">
            <w:pPr>
              <w:pStyle w:val="List"/>
            </w:pPr>
            <w:r w:rsidRPr="00957BFB">
              <w:t>1.2 Determine technology requirements</w:t>
            </w:r>
          </w:p>
          <w:p w:rsidR="00000000" w:rsidP="00957BFB">
            <w:pPr>
              <w:pStyle w:val="List"/>
              <w:rPr>
                <w:lang w:val="en-NZ"/>
              </w:rPr>
            </w:pPr>
            <w:r w:rsidRPr="00957BFB">
              <w:t>1.3 Plan implementation of industry specific technologies according to organisational and industry standards</w:t>
            </w:r>
          </w:p>
        </w:tc>
      </w:tr>
      <w:tr w:rsidTr="00C749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List"/>
              <w:rPr>
                <w:lang w:val="en-NZ"/>
              </w:rPr>
            </w:pPr>
            <w:r w:rsidRPr="00957BFB">
              <w:t xml:space="preserve">2. Direct application of industry specific technologies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FB" w:rsidP="00957BFB">
            <w:pPr>
              <w:pStyle w:val="List"/>
            </w:pPr>
            <w:r w:rsidRPr="00957BFB">
              <w:t>2.1 Lead management of industry specific technology according to organisational and industry standards testing</w:t>
            </w:r>
          </w:p>
          <w:p w:rsidR="00000000" w:rsidRPr="00957BFB" w:rsidP="00957BFB">
            <w:pPr>
              <w:pStyle w:val="List"/>
            </w:pPr>
            <w:r w:rsidRPr="00957BFB">
              <w:t xml:space="preserve">2.2 Direct implementation of specific features and functions of industry specific technologies </w:t>
            </w:r>
          </w:p>
          <w:p w:rsidR="00000000" w:rsidP="00957BFB">
            <w:pPr>
              <w:pStyle w:val="List"/>
              <w:rPr>
                <w:lang w:val="en-NZ"/>
              </w:rPr>
            </w:pPr>
            <w:r w:rsidRPr="00957BFB">
              <w:t>2.3 Determine alignment of implemented technologi</w:t>
            </w:r>
            <w:r w:rsidRPr="00957BFB">
              <w:t>es to organisational requirements</w:t>
            </w:r>
          </w:p>
        </w:tc>
      </w:tr>
      <w:tr w:rsidTr="00C749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List"/>
              <w:rPr>
                <w:lang w:val="en-NZ"/>
              </w:rPr>
            </w:pPr>
            <w:r w:rsidRPr="00957BFB">
              <w:t>3. Lead review, analysis and evaluation of the technology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FB" w:rsidP="00957BFB">
            <w:pPr>
              <w:pStyle w:val="List"/>
            </w:pPr>
            <w:r w:rsidRPr="00957BFB">
              <w:t xml:space="preserve">3.1 Lead analysis of the technology implementation according to organisational and industry standards </w:t>
            </w:r>
          </w:p>
          <w:p w:rsidR="00000000" w:rsidRPr="00957BFB" w:rsidP="00957BFB">
            <w:pPr>
              <w:pStyle w:val="List"/>
            </w:pPr>
            <w:r w:rsidRPr="00957BFB">
              <w:t>3.2 Analyse, review and evaluate benefits to org</w:t>
            </w:r>
            <w:r w:rsidRPr="00957BFB">
              <w:t xml:space="preserve">anisation </w:t>
            </w:r>
          </w:p>
          <w:p w:rsidR="00000000" w:rsidRPr="00957BFB" w:rsidP="00957BFB">
            <w:pPr>
              <w:pStyle w:val="List"/>
            </w:pPr>
            <w:r w:rsidRPr="00957BFB">
              <w:t>3.3 Determine environmental considerations involved with using the technology</w:t>
            </w:r>
          </w:p>
        </w:tc>
      </w:tr>
    </w:tbl>
    <w:p w:rsidR="00000000" w:rsidRPr="00957BFB" w:rsidP="00957BFB">
      <w:pPr>
        <w:pStyle w:val="List2"/>
      </w:pPr>
    </w:p>
    <w:p w:rsidR="00000000" w:rsidRPr="00957BFB" w:rsidP="00957BFB">
      <w:pPr>
        <w:pStyle w:val="AllowPageBreak"/>
      </w:pPr>
    </w:p>
    <w:p w:rsidR="00000000" w:rsidRPr="00957BFB" w:rsidP="00957BFB">
      <w:pPr>
        <w:pStyle w:val="Heading1"/>
      </w:pPr>
      <w:bookmarkStart w:id="5" w:name="O_1093286"/>
      <w:bookmarkEnd w:id="5"/>
      <w:r w:rsidRPr="00957BFB">
        <w:t>Foundation Skills</w:t>
      </w:r>
    </w:p>
    <w:p w:rsidR="00000000" w:rsidRPr="00C749C3" w:rsidP="00C749C3">
      <w:pPr>
        <w:pStyle w:val="BodyText"/>
        <w:rPr>
          <w:i/>
        </w:rPr>
      </w:pPr>
      <w:r w:rsidRPr="00C749C3">
        <w:rPr>
          <w:rStyle w:val="Emphasis"/>
        </w:rPr>
        <w:t>This section describes those language, literacy, numeracy and employment skills that are essential to performance but not explic</w:t>
      </w:r>
      <w:r w:rsidRPr="00C749C3">
        <w:rPr>
          <w:rStyle w:val="Emphasis"/>
        </w:rPr>
        <w:t>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957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FB" w:rsidP="00957BFB">
            <w:pPr>
              <w:pStyle w:val="BodyText"/>
            </w:pPr>
            <w:r w:rsidRPr="00957BFB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BodyText"/>
              <w:rPr>
                <w:lang w:val="en-NZ"/>
              </w:rPr>
            </w:pPr>
            <w:r w:rsidRPr="00957BFB">
              <w:rPr>
                <w:rStyle w:val="SpecialBold"/>
              </w:rPr>
              <w:t>Description</w:t>
            </w:r>
          </w:p>
        </w:tc>
      </w:tr>
      <w:tr w:rsidTr="00957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BodyText"/>
              <w:rPr>
                <w:lang w:val="en-NZ"/>
              </w:rPr>
            </w:pPr>
            <w:r w:rsidRPr="00957BFB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ListBullet"/>
              <w:rPr>
                <w:lang w:val="en-NZ"/>
              </w:rPr>
            </w:pPr>
            <w:r w:rsidRPr="00957BFB">
              <w:t>Uses clear, easy-to-understand language together with effective listening and open questioning techniques to elicit information</w:t>
            </w:r>
          </w:p>
        </w:tc>
      </w:tr>
      <w:tr w:rsidTr="00957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BodyText"/>
              <w:rPr>
                <w:lang w:val="en-NZ"/>
              </w:rPr>
            </w:pPr>
            <w:r w:rsidRPr="00957BFB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ListBullet"/>
              <w:rPr>
                <w:lang w:val="en-NZ"/>
              </w:rPr>
            </w:pPr>
            <w:r w:rsidRPr="00957BFB">
              <w:t>Identifies and interprets technical online and hard copy documentation that will enable the organisation</w:t>
            </w:r>
          </w:p>
        </w:tc>
      </w:tr>
      <w:tr w:rsidTr="00957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BodyText"/>
              <w:rPr>
                <w:lang w:val="en-NZ"/>
              </w:rPr>
            </w:pPr>
            <w:r w:rsidRPr="00957BFB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FB" w:rsidP="00957BFB">
            <w:pPr>
              <w:pStyle w:val="ListBullet"/>
            </w:pPr>
            <w:r w:rsidRPr="00957BFB">
              <w:t>Uses vocabulary, grammatical structures, specific terminology and document structure relevant to the job role and organisation</w:t>
            </w:r>
          </w:p>
          <w:p w:rsidR="00000000" w:rsidP="00957BFB">
            <w:pPr>
              <w:pStyle w:val="ListBullet"/>
              <w:rPr>
                <w:lang w:val="en-NZ"/>
              </w:rPr>
            </w:pPr>
            <w:r w:rsidRPr="00957BFB">
              <w:t>Uses plain Eng</w:t>
            </w:r>
            <w:r w:rsidRPr="00957BFB">
              <w:t>lish and appropriate questioning strategies, avoiding loaded or leading questions, when developing feedback gathering documentation</w:t>
            </w:r>
          </w:p>
        </w:tc>
      </w:tr>
      <w:tr w:rsidTr="00957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BodyText"/>
              <w:rPr>
                <w:lang w:val="en-NZ"/>
              </w:rPr>
            </w:pPr>
            <w:r w:rsidRPr="00957BFB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ListBullet"/>
              <w:rPr>
                <w:lang w:val="en-NZ"/>
              </w:rPr>
            </w:pPr>
            <w:r w:rsidRPr="00957BFB">
              <w:t xml:space="preserve">Develops plans to manage relatively complex non-routine tasks with an awareness of how </w:t>
            </w:r>
            <w:r w:rsidRPr="00957BFB">
              <w:t>they may contribute to longer term strategic goals</w:t>
            </w:r>
          </w:p>
        </w:tc>
      </w:tr>
      <w:tr w:rsidTr="00957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BodyText"/>
              <w:rPr>
                <w:lang w:val="en-NZ"/>
              </w:rPr>
            </w:pPr>
            <w:r w:rsidRPr="00957BFB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ListBullet"/>
              <w:rPr>
                <w:lang w:val="en-NZ"/>
              </w:rPr>
            </w:pPr>
            <w:r w:rsidRPr="00957BFB">
              <w:t>Makes a range of critical and non-critical decisions in relatively complex situations, taking a range of constraints into account</w:t>
            </w:r>
          </w:p>
        </w:tc>
      </w:tr>
      <w:tr w:rsidTr="00957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BodyText"/>
              <w:rPr>
                <w:lang w:val="en-NZ"/>
              </w:rPr>
            </w:pPr>
            <w:r w:rsidRPr="00957BFB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ListBullet"/>
              <w:rPr>
                <w:lang w:val="en-NZ"/>
              </w:rPr>
            </w:pPr>
            <w:r w:rsidRPr="00957BFB">
              <w:t>Demonstrates an understanding of the im</w:t>
            </w:r>
            <w:r w:rsidRPr="00957BFB">
              <w:t>plications of legal and regulatory responsibilities related to own work, with specific reference to environmental considerations</w:t>
            </w:r>
          </w:p>
        </w:tc>
      </w:tr>
      <w:tr w:rsidTr="00957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FB">
            <w:pPr>
              <w:pStyle w:val="BodyText"/>
              <w:rPr>
                <w:lang w:val="en-NZ"/>
              </w:rPr>
            </w:pPr>
            <w:r w:rsidRPr="00957BFB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FB" w:rsidP="00957BFB">
            <w:pPr>
              <w:pStyle w:val="ListBullet"/>
            </w:pPr>
            <w:r w:rsidRPr="00957BFB">
              <w:t>Demonstrates an understanding of key principles and concepts underpinning the design and operation of digital syst</w:t>
            </w:r>
            <w:r w:rsidRPr="00957BFB">
              <w:t>ems and tools, and applies these when troubleshooting existing technology and when seeking to understand the potential of new technology</w:t>
            </w:r>
          </w:p>
        </w:tc>
      </w:tr>
    </w:tbl>
    <w:p w:rsidR="00000000" w:rsidRPr="00957BFB" w:rsidP="00957BFB">
      <w:pPr>
        <w:pStyle w:val="BodyText"/>
      </w:pPr>
    </w:p>
    <w:p w:rsidR="00000000" w:rsidRPr="00957BFB" w:rsidP="00957BFB">
      <w:pPr>
        <w:pStyle w:val="AllowPageBreak"/>
      </w:pPr>
    </w:p>
    <w:p w:rsidR="00000000" w:rsidRPr="00957BFB" w:rsidP="00957BFB">
      <w:pPr>
        <w:pStyle w:val="Heading1"/>
      </w:pPr>
      <w:bookmarkStart w:id="6" w:name="O_1093285"/>
      <w:bookmarkEnd w:id="6"/>
      <w:r w:rsidRPr="00957BFB">
        <w:t>Unit Mapping Information</w:t>
      </w:r>
    </w:p>
    <w:p w:rsidR="00000000" w:rsidRPr="00957BFB" w:rsidP="00C749C3">
      <w:pPr>
        <w:pStyle w:val="BodyText"/>
      </w:pPr>
      <w:r w:rsidRPr="00957BFB">
        <w:t>Supersedes and is equivalent to ICTICT609 Lead the evaluation and implementation of current industry specific technologies.</w:t>
      </w:r>
    </w:p>
    <w:p w:rsidR="00000000" w:rsidRPr="00957BFB" w:rsidP="00957BFB">
      <w:pPr>
        <w:pStyle w:val="Heading1"/>
      </w:pPr>
      <w:bookmarkStart w:id="7" w:name="O_1093278"/>
      <w:bookmarkEnd w:id="7"/>
      <w:r w:rsidRPr="00957BFB">
        <w:t>Links</w:t>
      </w:r>
    </w:p>
    <w:p w:rsidR="00000000" w:rsidRPr="00957BFB" w:rsidP="00C749C3">
      <w:pPr>
        <w:pStyle w:val="BodyText"/>
      </w:pPr>
      <w:r w:rsidRPr="00957B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867D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7BFB" w:rsidP="00957BFB"/>
    <w:sectPr w:rsidSect="00957B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FB" w:rsidRPr="00C749C3" w:rsidP="00C74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9C3" w:rsidP="00957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9C3" w:rsidP="00957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49C3" w:rsidP="00957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BFB" w:rsidRPr="00C749C3" w:rsidP="00C74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9C3" w:rsidRPr="002D2AF8" w:rsidP="00957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ICTICT617 Lead the evaluation and implementation of current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749C3" w:rsidP="00957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3CB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9C72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BFB"/>
  </w:style>
  <w:style w:type="character" w:customStyle="1" w:styleId="Heading1Char">
    <w:name w:val="Heading 1 Char"/>
    <w:basedOn w:val="DefaultParagraphFont"/>
    <w:link w:val="Heading1"/>
    <w:rsid w:val="00957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B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7B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7B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BFB"/>
    <w:rPr>
      <w:b/>
      <w:spacing w:val="0"/>
    </w:rPr>
  </w:style>
  <w:style w:type="character" w:styleId="Emphasis">
    <w:name w:val="Emphasis"/>
    <w:basedOn w:val="DefaultParagraphFont"/>
    <w:qFormat/>
    <w:rsid w:val="00957BFB"/>
    <w:rPr>
      <w:i/>
    </w:rPr>
  </w:style>
  <w:style w:type="paragraph" w:customStyle="1" w:styleId="SuperHeading">
    <w:name w:val="SuperHeading"/>
    <w:basedOn w:val="Normal"/>
    <w:rsid w:val="00957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57BF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57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B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7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B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B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7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BFB"/>
  </w:style>
  <w:style w:type="paragraph" w:styleId="TableofFigures">
    <w:name w:val="table of figures"/>
    <w:basedOn w:val="Normal"/>
    <w:next w:val="Normal"/>
    <w:semiHidden/>
    <w:rsid w:val="00957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B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BFB"/>
    <w:rPr>
      <w:rFonts w:ascii="Wingdings" w:hAnsi="Wingdings"/>
    </w:rPr>
  </w:style>
  <w:style w:type="paragraph" w:customStyle="1" w:styleId="TableHeading">
    <w:name w:val="Table Heading"/>
    <w:basedOn w:val="HeadingBase"/>
    <w:rsid w:val="00957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BFB"/>
    <w:rPr>
      <w:color w:val="0033CC"/>
      <w:u w:val="none"/>
    </w:rPr>
  </w:style>
  <w:style w:type="paragraph" w:customStyle="1" w:styleId="BodyTextRight">
    <w:name w:val="Body Text Right"/>
    <w:basedOn w:val="BodyText"/>
    <w:rsid w:val="00957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B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BFB"/>
    <w:rPr>
      <w:sz w:val="32"/>
    </w:rPr>
  </w:style>
  <w:style w:type="paragraph" w:customStyle="1" w:styleId="HeadingProcedure">
    <w:name w:val="Heading Procedure"/>
    <w:basedOn w:val="HeadingBase"/>
    <w:next w:val="Normal"/>
    <w:rsid w:val="00957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BFB"/>
    <w:pPr>
      <w:spacing w:before="60" w:after="60"/>
    </w:pPr>
  </w:style>
  <w:style w:type="paragraph" w:styleId="ListContinue">
    <w:name w:val="List Continue"/>
    <w:basedOn w:val="List"/>
    <w:rsid w:val="00957BFB"/>
    <w:pPr>
      <w:ind w:firstLine="0"/>
    </w:pPr>
  </w:style>
  <w:style w:type="paragraph" w:customStyle="1" w:styleId="ListNote">
    <w:name w:val="List Note"/>
    <w:basedOn w:val="List"/>
    <w:rsid w:val="00957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BFB"/>
    <w:rPr>
      <w:rFonts w:ascii="Courier New" w:hAnsi="Courier New"/>
    </w:rPr>
  </w:style>
  <w:style w:type="paragraph" w:customStyle="1" w:styleId="NoteBullet">
    <w:name w:val="Note Bullet"/>
    <w:basedOn w:val="Note"/>
    <w:rsid w:val="00957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B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BFB"/>
    <w:rPr>
      <w:b/>
      <w:smallCaps/>
    </w:rPr>
  </w:style>
  <w:style w:type="paragraph" w:customStyle="1" w:styleId="TableListNumber">
    <w:name w:val="Table List Number"/>
    <w:basedOn w:val="ListNumber"/>
    <w:rsid w:val="00957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BFB"/>
    <w:pPr>
      <w:numPr>
        <w:numId w:val="8"/>
      </w:numPr>
    </w:pPr>
  </w:style>
  <w:style w:type="paragraph" w:customStyle="1" w:styleId="ListAlpha2">
    <w:name w:val="List Alpha 2"/>
    <w:basedOn w:val="List2"/>
    <w:rsid w:val="00957BFB"/>
    <w:pPr>
      <w:numPr>
        <w:numId w:val="7"/>
      </w:numPr>
    </w:pPr>
  </w:style>
  <w:style w:type="paragraph" w:styleId="List3">
    <w:name w:val="List 3"/>
    <w:basedOn w:val="BodyText"/>
    <w:rsid w:val="00957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B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B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BFB"/>
    <w:pPr>
      <w:numPr>
        <w:numId w:val="3"/>
      </w:numPr>
    </w:pPr>
  </w:style>
  <w:style w:type="paragraph" w:styleId="ListContinue2">
    <w:name w:val="List Continue 2"/>
    <w:basedOn w:val="List2"/>
    <w:rsid w:val="00957BFB"/>
    <w:pPr>
      <w:ind w:firstLine="0"/>
    </w:pPr>
  </w:style>
  <w:style w:type="paragraph" w:styleId="ListContinue3">
    <w:name w:val="List Continue 3"/>
    <w:basedOn w:val="List3"/>
    <w:rsid w:val="00957BFB"/>
    <w:pPr>
      <w:ind w:left="1021" w:firstLine="0"/>
    </w:pPr>
  </w:style>
  <w:style w:type="paragraph" w:styleId="ListContinue4">
    <w:name w:val="List Continue 4"/>
    <w:basedOn w:val="List4"/>
    <w:rsid w:val="00957BFB"/>
    <w:pPr>
      <w:ind w:firstLine="0"/>
    </w:pPr>
  </w:style>
  <w:style w:type="paragraph" w:styleId="ListContinue5">
    <w:name w:val="List Continue 5"/>
    <w:basedOn w:val="List5"/>
    <w:rsid w:val="00957BFB"/>
    <w:pPr>
      <w:ind w:firstLine="0"/>
    </w:pPr>
  </w:style>
  <w:style w:type="paragraph" w:styleId="ListNumber3">
    <w:name w:val="List Number 3"/>
    <w:basedOn w:val="List3"/>
    <w:rsid w:val="00957BFB"/>
    <w:pPr>
      <w:numPr>
        <w:numId w:val="4"/>
      </w:numPr>
    </w:pPr>
  </w:style>
  <w:style w:type="paragraph" w:styleId="ListNumber4">
    <w:name w:val="List Number 4"/>
    <w:basedOn w:val="List4"/>
    <w:rsid w:val="00957BFB"/>
    <w:pPr>
      <w:numPr>
        <w:numId w:val="5"/>
      </w:numPr>
    </w:pPr>
  </w:style>
  <w:style w:type="paragraph" w:styleId="ListNumber5">
    <w:name w:val="List Number 5"/>
    <w:basedOn w:val="List5"/>
    <w:rsid w:val="00957BFB"/>
    <w:pPr>
      <w:numPr>
        <w:numId w:val="6"/>
      </w:numPr>
    </w:pPr>
  </w:style>
  <w:style w:type="paragraph" w:styleId="BlockText">
    <w:name w:val="Block Text"/>
    <w:basedOn w:val="Normal"/>
    <w:rsid w:val="00957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BFB"/>
    <w:rPr>
      <w:sz w:val="16"/>
      <w:vertAlign w:val="superscript"/>
    </w:rPr>
  </w:style>
  <w:style w:type="character" w:customStyle="1" w:styleId="Symbols">
    <w:name w:val="Symbols"/>
    <w:basedOn w:val="DefaultParagraphFont"/>
    <w:rsid w:val="00957BFB"/>
    <w:rPr>
      <w:rFonts w:ascii="Symbol" w:hAnsi="Symbol"/>
    </w:rPr>
  </w:style>
  <w:style w:type="character" w:customStyle="1" w:styleId="MenuOptions">
    <w:name w:val="Menu Options"/>
    <w:basedOn w:val="DefaultParagraphFont"/>
    <w:rsid w:val="00957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BFB"/>
    <w:rPr>
      <w:b/>
    </w:rPr>
  </w:style>
  <w:style w:type="character" w:customStyle="1" w:styleId="Underlined">
    <w:name w:val="Underlined"/>
    <w:basedOn w:val="DefaultParagraphFont"/>
    <w:rsid w:val="00957BFB"/>
    <w:rPr>
      <w:u w:val="single"/>
    </w:rPr>
  </w:style>
  <w:style w:type="paragraph" w:customStyle="1" w:styleId="TableBodyTextRight">
    <w:name w:val="Table Body Text Right"/>
    <w:basedOn w:val="TableBodyText"/>
    <w:rsid w:val="00957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BFB"/>
    <w:rPr>
      <w:sz w:val="18"/>
    </w:rPr>
  </w:style>
  <w:style w:type="paragraph" w:customStyle="1" w:styleId="BodySmallRight">
    <w:name w:val="Body Small Right"/>
    <w:basedOn w:val="BodyTextRight"/>
    <w:rsid w:val="00957BFB"/>
    <w:rPr>
      <w:sz w:val="18"/>
      <w:szCs w:val="18"/>
    </w:rPr>
  </w:style>
  <w:style w:type="paragraph" w:customStyle="1" w:styleId="MarginEdition">
    <w:name w:val="Margin Edition"/>
    <w:basedOn w:val="MarginNote"/>
    <w:rsid w:val="00957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BFB"/>
    <w:rPr>
      <w:sz w:val="2"/>
      <w:szCs w:val="2"/>
    </w:rPr>
  </w:style>
  <w:style w:type="character" w:customStyle="1" w:styleId="Small">
    <w:name w:val="Small"/>
    <w:basedOn w:val="DefaultParagraphFont"/>
    <w:rsid w:val="00957BFB"/>
    <w:rPr>
      <w:sz w:val="16"/>
    </w:rPr>
  </w:style>
  <w:style w:type="paragraph" w:customStyle="1" w:styleId="WideTable">
    <w:name w:val="Wide Table"/>
    <w:basedOn w:val="Normal"/>
    <w:rsid w:val="00957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BFB"/>
  </w:style>
  <w:style w:type="paragraph" w:styleId="Quote">
    <w:name w:val="Quote"/>
    <w:basedOn w:val="Heading1"/>
    <w:link w:val="QuoteChar"/>
    <w:qFormat/>
    <w:rsid w:val="00957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BFB"/>
    <w:pPr>
      <w:pageBreakBefore/>
    </w:pPr>
  </w:style>
  <w:style w:type="paragraph" w:customStyle="1" w:styleId="Border">
    <w:name w:val="Border"/>
    <w:basedOn w:val="Normal"/>
    <w:qFormat/>
    <w:rsid w:val="00957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BFB"/>
    <w:rPr>
      <w:u w:val="single"/>
    </w:rPr>
  </w:style>
  <w:style w:type="character" w:customStyle="1" w:styleId="BoldandItalics">
    <w:name w:val="Bold and Italics"/>
    <w:qFormat/>
    <w:rsid w:val="00957BFB"/>
    <w:rPr>
      <w:b/>
      <w:i/>
      <w:u w:val="none"/>
    </w:rPr>
  </w:style>
  <w:style w:type="paragraph" w:styleId="BalloonText">
    <w:name w:val="Balloon Text"/>
    <w:basedOn w:val="Normal"/>
    <w:link w:val="BalloonTextChar"/>
    <w:rsid w:val="00957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BFB"/>
    <w:pPr>
      <w:spacing w:before="0" w:after="0"/>
    </w:pPr>
  </w:style>
  <w:style w:type="paragraph" w:customStyle="1" w:styleId="BodyTextBold">
    <w:name w:val="Body Text Bold"/>
    <w:basedOn w:val="BodyText"/>
    <w:qFormat/>
    <w:rsid w:val="00957BFB"/>
    <w:rPr>
      <w:b/>
    </w:rPr>
  </w:style>
  <w:style w:type="character" w:styleId="Hyperlink">
    <w:name w:val="Hyperlink"/>
    <w:basedOn w:val="DefaultParagraphFont"/>
    <w:uiPriority w:val="99"/>
    <w:unhideWhenUsed/>
    <w:rsid w:val="00C74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3486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ICTICT617 Lead the evaluation and implementation of current industry specific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