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18B9" w:rsidP="00BE18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ICTICT608 Interact with clients on a business level</w:t>
      </w:r>
      <w:r>
        <w:fldChar w:fldCharType="end"/>
      </w:r>
    </w:p>
    <w:p w:rsidR="00BE18B9" w:rsidP="00BE18B9">
      <w:pPr>
        <w:pStyle w:val="Version"/>
        <w:sectPr w:rsidSect="00BF57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57A1" w:rsidP="00BF57A1">
      <w:pPr>
        <w:pStyle w:val="SuperHeading"/>
      </w:pPr>
      <w:r w:rsidRPr="00BF57A1">
        <w:t>ICTICT608 Interact with clients on a business level</w:t>
      </w:r>
    </w:p>
    <w:p w:rsidR="00000000" w:rsidRPr="00BF57A1" w:rsidP="00BF57A1">
      <w:pPr>
        <w:pStyle w:val="Heading1"/>
      </w:pPr>
      <w:bookmarkStart w:id="1" w:name="O_703517"/>
      <w:bookmarkEnd w:id="1"/>
      <w:r w:rsidRPr="00BF57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F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A1" w:rsidP="00BF57A1">
            <w:pPr>
              <w:pStyle w:val="BodyText"/>
            </w:pPr>
            <w:r w:rsidRPr="00BF57A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rPr>
                <w:rStyle w:val="SpecialBold"/>
              </w:rPr>
              <w:t>Comments</w:t>
            </w:r>
          </w:p>
        </w:tc>
      </w:tr>
      <w:tr w:rsidTr="00BF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5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A1" w:rsidP="00BF57A1">
            <w:pPr>
              <w:pStyle w:val="BodyText"/>
            </w:pPr>
            <w:r w:rsidRPr="00BF57A1">
              <w:t>This version first released with ICT Information and Communications Technology Training Package Version 1.0.</w:t>
            </w:r>
          </w:p>
        </w:tc>
      </w:tr>
    </w:tbl>
    <w:p w:rsidR="00000000" w:rsidRPr="00BF57A1" w:rsidP="00BF57A1">
      <w:pPr>
        <w:pStyle w:val="BodyText"/>
      </w:pPr>
    </w:p>
    <w:p w:rsidR="00000000" w:rsidRPr="00BF57A1" w:rsidP="00BF57A1">
      <w:pPr>
        <w:pStyle w:val="AllowPageBreak"/>
      </w:pPr>
    </w:p>
    <w:p w:rsidR="00000000" w:rsidRPr="00BF57A1" w:rsidP="00BF57A1">
      <w:pPr>
        <w:pStyle w:val="Heading1"/>
      </w:pPr>
      <w:bookmarkStart w:id="2" w:name="O_703518"/>
      <w:bookmarkEnd w:id="2"/>
      <w:r w:rsidRPr="00BF57A1">
        <w:t>Application</w:t>
      </w:r>
    </w:p>
    <w:p w:rsidR="00000000" w:rsidRPr="00BF57A1" w:rsidP="00BE18B9">
      <w:pPr>
        <w:pStyle w:val="BodyText"/>
      </w:pPr>
      <w:r w:rsidRPr="00BF57A1">
        <w:t>This unit describes the skills and knowledge required to in</w:t>
      </w:r>
      <w:r w:rsidRPr="00BF57A1">
        <w:t>teract with clients at a management level.</w:t>
      </w:r>
    </w:p>
    <w:p w:rsidR="00000000" w:rsidRPr="00BF57A1" w:rsidP="00BE18B9">
      <w:pPr>
        <w:pStyle w:val="BodyText"/>
      </w:pPr>
      <w:r w:rsidRPr="00BF57A1">
        <w:t>It applies to individuals working as management personnel in a range of information and communications technology (ICT) areas who are responsible for maintaining client relationships.</w:t>
      </w:r>
    </w:p>
    <w:p w:rsidR="00000000" w:rsidRPr="00BF57A1" w:rsidP="00BE18B9">
      <w:pPr>
        <w:pStyle w:val="BodyText"/>
      </w:pPr>
      <w:r w:rsidRPr="00BF57A1">
        <w:t>No licensing, legislative o</w:t>
      </w:r>
      <w:r w:rsidRPr="00BF57A1">
        <w:t>r certification requirements apply to this unit at the time of publication.</w:t>
      </w:r>
    </w:p>
    <w:p w:rsidR="00000000" w:rsidRPr="00BF57A1" w:rsidP="00BF57A1">
      <w:pPr>
        <w:pStyle w:val="Heading1"/>
      </w:pPr>
      <w:bookmarkStart w:id="3" w:name="O_703521"/>
      <w:bookmarkEnd w:id="3"/>
      <w:r w:rsidRPr="00BF57A1">
        <w:t>Unit Sector</w:t>
      </w:r>
    </w:p>
    <w:p w:rsidR="00000000" w:rsidRPr="00BF57A1" w:rsidP="00BE18B9">
      <w:pPr>
        <w:pStyle w:val="BodyText"/>
      </w:pPr>
      <w:r w:rsidRPr="00BF57A1">
        <w:t>General ICT</w:t>
      </w:r>
    </w:p>
    <w:p w:rsidR="00000000" w:rsidRPr="00BF57A1" w:rsidP="00BF57A1">
      <w:pPr>
        <w:pStyle w:val="Heading1"/>
      </w:pPr>
      <w:bookmarkStart w:id="4" w:name="O_703522"/>
      <w:bookmarkEnd w:id="4"/>
      <w:r w:rsidRPr="00BF57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BF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A1" w:rsidP="00BF57A1">
            <w:pPr>
              <w:pStyle w:val="BodyText"/>
            </w:pPr>
            <w:r w:rsidRPr="00BF57A1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rPr>
                <w:rStyle w:val="SpecialBold"/>
              </w:rPr>
              <w:t>PERFORMANCE CRITERIA</w:t>
            </w:r>
          </w:p>
        </w:tc>
      </w:tr>
      <w:tr w:rsidTr="00BF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4"/>
        </w:trPr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A1" w:rsidP="00BF57A1">
            <w:pPr>
              <w:pStyle w:val="BodyText"/>
            </w:pPr>
            <w:r w:rsidRPr="00BF57A1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t>1. Review client’s business domain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A1" w:rsidP="00BF57A1">
            <w:pPr>
              <w:pStyle w:val="BodyText"/>
            </w:pPr>
            <w:r w:rsidRPr="00BF57A1">
              <w:t>1.1 Research organisational service standards, values and culture to understand the organisational environment</w:t>
            </w:r>
          </w:p>
          <w:p w:rsidR="00000000" w:rsidRPr="00BF57A1" w:rsidP="00BF57A1">
            <w:pPr>
              <w:pStyle w:val="BodyText"/>
            </w:pPr>
            <w:r w:rsidRPr="00BF57A1">
              <w:t>1.2 Investiga</w:t>
            </w:r>
            <w:r w:rsidRPr="00BF57A1">
              <w:t>te and document the goods and services provided by the organisation</w:t>
            </w:r>
          </w:p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t>1.3 Review current service level agreements (SLAs) if appropriate</w:t>
            </w:r>
          </w:p>
        </w:tc>
      </w:tr>
      <w:tr w:rsidTr="00BF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t xml:space="preserve">2. Develop new business </w:t>
            </w:r>
            <w:r w:rsidRPr="00BF57A1">
              <w:t>with client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A1" w:rsidP="00BF57A1">
            <w:pPr>
              <w:pStyle w:val="BodyText"/>
            </w:pPr>
            <w:r w:rsidRPr="00BF57A1">
              <w:t>2.1 Research client service needs and preferred level of service</w:t>
            </w:r>
          </w:p>
          <w:p w:rsidR="00000000" w:rsidRPr="00BF57A1" w:rsidP="00BF57A1">
            <w:pPr>
              <w:pStyle w:val="BodyText"/>
            </w:pPr>
            <w:r w:rsidRPr="00BF57A1">
              <w:t>2.2 Research opportunities for new business with client</w:t>
            </w:r>
          </w:p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t>2.3 Develop draft proposals to cover these new initiatives</w:t>
            </w:r>
          </w:p>
        </w:tc>
      </w:tr>
      <w:tr w:rsidTr="00BF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t>3. Negotiate new business initiatives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A1" w:rsidP="00BF57A1">
            <w:pPr>
              <w:pStyle w:val="BodyText"/>
            </w:pPr>
            <w:r w:rsidRPr="00BF57A1">
              <w:t>3.1 Conduct a session with the client to present the new opportunities</w:t>
            </w:r>
          </w:p>
          <w:p w:rsidR="00000000" w:rsidRPr="00BF57A1" w:rsidP="00BF57A1">
            <w:pPr>
              <w:pStyle w:val="BodyText"/>
            </w:pPr>
            <w:r w:rsidRPr="00BF57A1">
              <w:t>3.2 Present proposals to the cl</w:t>
            </w:r>
            <w:r w:rsidRPr="00BF57A1">
              <w:t>ient in a clear, concise and comprehensive manner</w:t>
            </w:r>
          </w:p>
          <w:p w:rsidR="00000000" w:rsidRPr="00BF57A1" w:rsidP="00BF57A1">
            <w:pPr>
              <w:pStyle w:val="BodyText"/>
            </w:pPr>
            <w:r w:rsidRPr="00BF57A1">
              <w:t>3.3 Present proposed cost and timeframes to the client</w:t>
            </w:r>
          </w:p>
          <w:p w:rsidR="00000000" w:rsidRPr="00BF57A1" w:rsidP="00BF57A1">
            <w:pPr>
              <w:pStyle w:val="BodyText"/>
            </w:pPr>
            <w:r w:rsidRPr="00BF57A1">
              <w:t>3.4 Negotiate terms with the client and record alterations if required</w:t>
            </w:r>
          </w:p>
          <w:p w:rsidR="00000000" w:rsidRPr="00BF57A1" w:rsidP="00BF57A1">
            <w:pPr>
              <w:pStyle w:val="BodyText"/>
            </w:pPr>
            <w:r w:rsidRPr="00BF57A1">
              <w:t>3.5 Clarify areas of uncertainty or disagreement</w:t>
            </w:r>
          </w:p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t>3.6 Document agreement negotiat</w:t>
            </w:r>
            <w:r w:rsidRPr="00BF57A1">
              <w:t>ed with the client</w:t>
            </w:r>
          </w:p>
        </w:tc>
      </w:tr>
      <w:tr w:rsidTr="00BF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t>4. Monitor, adjust and implement procedures to maintain client focus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A1" w:rsidP="00BF57A1">
            <w:pPr>
              <w:pStyle w:val="BodyText"/>
            </w:pPr>
            <w:r w:rsidRPr="00BF57A1">
              <w:t>4.1 Assess progress in achieving new client initiatives</w:t>
            </w:r>
          </w:p>
          <w:p w:rsidR="00000000" w:rsidRPr="00BF57A1" w:rsidP="00BF57A1">
            <w:pPr>
              <w:pStyle w:val="BodyText"/>
            </w:pPr>
            <w:r w:rsidRPr="00BF57A1">
              <w:t>4.2 Gather client feedback to improve the proposals</w:t>
            </w:r>
          </w:p>
          <w:p w:rsidR="00000000" w:rsidRPr="00BF57A1" w:rsidP="00BF57A1">
            <w:pPr>
              <w:pStyle w:val="BodyText"/>
            </w:pPr>
            <w:r w:rsidRPr="00BF57A1">
              <w:t>4.3 Adjust service provided to the client based on client f</w:t>
            </w:r>
            <w:r w:rsidRPr="00BF57A1">
              <w:t>eedback and in line with organisational guidelines</w:t>
            </w:r>
          </w:p>
          <w:p w:rsidR="00000000" w:rsidRPr="00BF57A1" w:rsidP="00BF57A1">
            <w:pPr>
              <w:pStyle w:val="BodyText"/>
            </w:pPr>
            <w:r w:rsidRPr="00BF57A1">
              <w:t>4.4 Document changes to new provisions</w:t>
            </w:r>
          </w:p>
        </w:tc>
      </w:tr>
    </w:tbl>
    <w:p w:rsidR="00000000" w:rsidRPr="00BF57A1" w:rsidP="00BF57A1">
      <w:pPr>
        <w:pStyle w:val="BodyText"/>
      </w:pPr>
    </w:p>
    <w:p w:rsidR="00000000" w:rsidRPr="00BF57A1" w:rsidP="00BF57A1">
      <w:pPr>
        <w:pStyle w:val="AllowPageBreak"/>
      </w:pPr>
    </w:p>
    <w:p w:rsidR="00000000" w:rsidRPr="00BF57A1" w:rsidP="00BF57A1">
      <w:pPr>
        <w:pStyle w:val="Heading1"/>
      </w:pPr>
      <w:bookmarkStart w:id="5" w:name="O_703523"/>
      <w:bookmarkEnd w:id="5"/>
      <w:r w:rsidRPr="00BF57A1">
        <w:t>Foundation Skills</w:t>
      </w:r>
    </w:p>
    <w:p w:rsidR="00000000" w:rsidRPr="00BE18B9" w:rsidP="00BE18B9">
      <w:pPr>
        <w:pStyle w:val="BodyText"/>
        <w:rPr>
          <w:i/>
        </w:rPr>
      </w:pPr>
      <w:r w:rsidRPr="00BE18B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BE18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A1" w:rsidP="00BF57A1">
            <w:pPr>
              <w:pStyle w:val="BodyText"/>
            </w:pPr>
            <w:r w:rsidRPr="00BF57A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A1" w:rsidP="00BF57A1">
            <w:pPr>
              <w:pStyle w:val="BodyText"/>
            </w:pPr>
            <w:r w:rsidRPr="00BF57A1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rPr>
                <w:rStyle w:val="SpecialBold"/>
              </w:rPr>
              <w:t>Description</w:t>
            </w:r>
          </w:p>
        </w:tc>
      </w:tr>
      <w:tr w:rsidTr="00BE18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t>1.1-1.3, 2.1, 2.2,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ListBullet"/>
              <w:rPr>
                <w:lang w:val="en-NZ"/>
              </w:rPr>
            </w:pPr>
            <w:r w:rsidRPr="00BF57A1">
              <w:t>Identifies, analyse</w:t>
            </w:r>
            <w:r w:rsidRPr="00BF57A1">
              <w:t>s and evaluates a range of complex information to identify relevant and key information</w:t>
            </w:r>
          </w:p>
        </w:tc>
      </w:tr>
      <w:tr w:rsidTr="00BE18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t>2.3, 3.6, 4.4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ListBullet"/>
              <w:rPr>
                <w:lang w:val="en-NZ"/>
              </w:rPr>
            </w:pPr>
            <w:r w:rsidRPr="00BF57A1">
              <w:t xml:space="preserve">Uses plain English, appropriate grammatical structures and specialised terminology, diagrams and </w:t>
            </w:r>
            <w:r w:rsidRPr="00BF57A1">
              <w:t>flow charts, logical document structures and formatting relevant to the job role and organisation to record document proposals and agreements</w:t>
            </w:r>
          </w:p>
        </w:tc>
      </w:tr>
      <w:tr w:rsidTr="00BE18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t>1.1-1.3, 2.1, 2.2, 3.1-3.5,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A1" w:rsidP="00BF57A1">
            <w:pPr>
              <w:pStyle w:val="ListBullet"/>
            </w:pPr>
            <w:r w:rsidRPr="00BF57A1">
              <w:t>Uses open questioning and effective listening techniques</w:t>
            </w:r>
            <w:r w:rsidRPr="00BF57A1">
              <w:t xml:space="preserve"> to elicit information, clarify requirements and conduct effective negotiations</w:t>
            </w:r>
          </w:p>
          <w:p w:rsidR="00000000" w:rsidP="00BF57A1">
            <w:pPr>
              <w:pStyle w:val="ListBullet"/>
              <w:rPr>
                <w:lang w:val="en-NZ"/>
              </w:rPr>
            </w:pPr>
            <w:r w:rsidRPr="00BF57A1">
              <w:t>Uses appropriate vocabulary, grammatical structure, voice tone, body language and reflective responses to build business relationships and present proposals</w:t>
            </w:r>
          </w:p>
        </w:tc>
      </w:tr>
      <w:tr w:rsidTr="00BE18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t>1.2, 1.3,</w:t>
            </w:r>
            <w:r w:rsidRPr="00BF57A1">
              <w:t xml:space="preserve"> 2.3, 3.3-3.5, 4.3, 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ListBullet"/>
              <w:rPr>
                <w:lang w:val="en-NZ"/>
              </w:rPr>
            </w:pPr>
            <w:r w:rsidRPr="00BF57A1">
              <w:t>Interprets numerical information and applies mathematical calculations and financial functions relating to time durations and projected costs</w:t>
            </w:r>
          </w:p>
        </w:tc>
      </w:tr>
      <w:tr w:rsidTr="00BE18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t>1.3, 4.3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ListBullet"/>
              <w:rPr>
                <w:lang w:val="en-NZ"/>
              </w:rPr>
            </w:pPr>
            <w:r w:rsidRPr="00BF57A1">
              <w:t>Recognises and responds to both explicit and implicit protocols within familiar work contexts and appreciates the importance of identifying and responding to organisational procedures</w:t>
            </w:r>
          </w:p>
        </w:tc>
      </w:tr>
      <w:tr w:rsidTr="00BE18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t>3.1, 3.2, 3.4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ListBullet"/>
              <w:rPr>
                <w:lang w:val="en-NZ"/>
              </w:rPr>
            </w:pPr>
            <w:r w:rsidRPr="00BF57A1">
              <w:t>Invests considerable time and energ</w:t>
            </w:r>
            <w:r w:rsidRPr="00BF57A1">
              <w:t>y in building and maintaining effective working relationships within and beyond immediate work context, recognising and intuitively responding to the subtle and complex mix of factors at play in every interaction</w:t>
            </w:r>
          </w:p>
        </w:tc>
      </w:tr>
      <w:tr w:rsidTr="00BE18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t>1.1, 1.2, 2.1-2.3,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A1" w:rsidP="00BF57A1">
            <w:pPr>
              <w:pStyle w:val="ListBullet"/>
            </w:pPr>
            <w:r w:rsidRPr="00BF57A1">
              <w:t>Takes responsibility for defining key aspects of own workload, balancing own needs and priorities with new opportunities</w:t>
            </w:r>
          </w:p>
          <w:p w:rsidR="00000000" w:rsidRPr="00BF57A1" w:rsidP="00BF57A1">
            <w:pPr>
              <w:pStyle w:val="ListBullet"/>
            </w:pPr>
            <w:r w:rsidRPr="00BF57A1">
              <w:t>Makes decisions quickly and intuitively in familiar situations requiring immediate attention, drawing on past experience to identify ke</w:t>
            </w:r>
            <w:r w:rsidRPr="00BF57A1">
              <w:t>y variables, consider possible implications of different courses of action and determine the best course of action</w:t>
            </w:r>
          </w:p>
          <w:p w:rsidR="00000000" w:rsidRPr="00BF57A1" w:rsidP="00BF57A1">
            <w:pPr>
              <w:pStyle w:val="ListBullet"/>
            </w:pPr>
            <w:r w:rsidRPr="00BF57A1">
              <w:t>Demonstrates a sophisticated understanding of principles, concepts, language and practices associated with the digital world</w:t>
            </w:r>
          </w:p>
          <w:p w:rsidR="00000000" w:rsidRPr="00BF57A1" w:rsidP="00BF57A1">
            <w:pPr>
              <w:pStyle w:val="ListBullet"/>
            </w:pPr>
            <w:r w:rsidRPr="00BF57A1">
              <w:t>Demonstrates a s</w:t>
            </w:r>
            <w:r w:rsidRPr="00BF57A1">
              <w:t>ophisticated understanding of expectations, social protocols and online etiquette, intuitively selecting the appropriate channel, content and tone for diverse purposes and audiences</w:t>
            </w:r>
          </w:p>
        </w:tc>
      </w:tr>
    </w:tbl>
    <w:p w:rsidR="00000000" w:rsidRPr="00BF57A1" w:rsidP="00BF57A1">
      <w:pPr>
        <w:pStyle w:val="BodyText"/>
      </w:pPr>
    </w:p>
    <w:p w:rsidR="00000000" w:rsidRPr="00BF57A1" w:rsidP="00BF57A1">
      <w:pPr>
        <w:pStyle w:val="AllowPageBreak"/>
      </w:pPr>
    </w:p>
    <w:p w:rsidR="00000000" w:rsidRPr="00BF57A1" w:rsidP="00BF57A1">
      <w:pPr>
        <w:pStyle w:val="Heading1"/>
      </w:pPr>
      <w:bookmarkStart w:id="6" w:name="O_718045"/>
      <w:bookmarkEnd w:id="6"/>
      <w:r w:rsidRPr="00BF57A1">
        <w:t>New Topic (129)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4"/>
        <w:gridCol w:w="1569"/>
        <w:gridCol w:w="1515"/>
        <w:gridCol w:w="1557"/>
      </w:tblGrid>
      <w:tr w:rsidTr="00BF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A1" w:rsidP="00BF57A1">
            <w:pPr>
              <w:pStyle w:val="BodyText"/>
            </w:pPr>
            <w:r w:rsidRPr="00BF57A1">
              <w:rPr>
                <w:rStyle w:val="SpecialBold"/>
              </w:rPr>
              <w:t xml:space="preserve">Code and title </w:t>
            </w:r>
          </w:p>
          <w:p w:rsidR="00000000" w:rsidRPr="00BF57A1" w:rsidP="00BF57A1">
            <w:pPr>
              <w:pStyle w:val="BodyText"/>
            </w:pPr>
            <w:r w:rsidRPr="00BF57A1">
              <w:rPr>
                <w:rStyle w:val="SpecialBold"/>
              </w:rPr>
              <w:t>current version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A1" w:rsidP="00BF57A1">
            <w:pPr>
              <w:pStyle w:val="BodyText"/>
            </w:pPr>
            <w:r w:rsidRPr="00BF57A1">
              <w:rPr>
                <w:rStyle w:val="SpecialBold"/>
              </w:rPr>
              <w:t>Code and title</w:t>
            </w:r>
          </w:p>
          <w:p w:rsidR="00000000" w:rsidRPr="00BF57A1" w:rsidP="00BF57A1">
            <w:pPr>
              <w:pStyle w:val="BodyText"/>
            </w:pPr>
            <w:r w:rsidRPr="00BF57A1">
              <w:rPr>
                <w:rStyle w:val="SpecialBold"/>
              </w:rPr>
              <w:t>previous version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A1" w:rsidP="00BF57A1">
            <w:pPr>
              <w:pStyle w:val="BodyText"/>
            </w:pPr>
            <w:r w:rsidRPr="00BF57A1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rPr>
                <w:rStyle w:val="SpecialBold"/>
              </w:rPr>
              <w:t>Equivalence status</w:t>
            </w:r>
          </w:p>
        </w:tc>
      </w:tr>
      <w:tr w:rsidTr="00BF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t>ICTICT608 Interact with clients on a business level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t>ICAICT608A Interact with clients on a business level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A1" w:rsidP="00BF57A1">
            <w:pPr>
              <w:pStyle w:val="BodyText"/>
            </w:pPr>
            <w:r w:rsidRPr="00BF57A1">
              <w:t>Equivalent unit</w:t>
            </w:r>
          </w:p>
        </w:tc>
      </w:tr>
    </w:tbl>
    <w:p w:rsidR="00000000" w:rsidRPr="00BF57A1" w:rsidP="00BF57A1">
      <w:pPr>
        <w:pStyle w:val="BodyText"/>
      </w:pPr>
    </w:p>
    <w:p w:rsidR="00000000" w:rsidRPr="00BF57A1" w:rsidP="00BF57A1">
      <w:pPr>
        <w:pStyle w:val="AllowPageBreak"/>
      </w:pPr>
    </w:p>
    <w:p w:rsidR="00000000" w:rsidRPr="00BF57A1" w:rsidP="00BF57A1">
      <w:pPr>
        <w:pStyle w:val="Heading1"/>
      </w:pPr>
      <w:bookmarkStart w:id="7" w:name="O_703532"/>
      <w:bookmarkEnd w:id="7"/>
      <w:r w:rsidRPr="00BF57A1">
        <w:t>Links</w:t>
      </w:r>
    </w:p>
    <w:p w:rsidR="00000000" w:rsidRPr="00BF57A1" w:rsidP="00BE18B9">
      <w:pPr>
        <w:pStyle w:val="BodyText"/>
      </w:pPr>
      <w:r w:rsidRPr="00BF57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349A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F57A1" w:rsidP="00BE18B9">
      <w:pPr>
        <w:pStyle w:val="BodyText"/>
        <w:sectPr w:rsidSect="00BF57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57A1" w:rsidP="00BF57A1">
      <w:pPr>
        <w:pStyle w:val="SuperHeading"/>
      </w:pPr>
      <w:r w:rsidRPr="00BF57A1">
        <w:t xml:space="preserve">Assessment </w:t>
      </w:r>
      <w:r w:rsidRPr="00BF57A1">
        <w:t>Requirements for ICTICT608 Interact with clients on a business level</w:t>
      </w:r>
    </w:p>
    <w:p w:rsidR="00000000" w:rsidRPr="00BF57A1" w:rsidP="00BF57A1">
      <w:pPr>
        <w:pStyle w:val="Heading1"/>
      </w:pPr>
      <w:bookmarkStart w:id="8" w:name="O_703527"/>
      <w:bookmarkEnd w:id="8"/>
      <w:r w:rsidRPr="00BF57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F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A1" w:rsidP="00BF57A1">
            <w:pPr>
              <w:pStyle w:val="BodyText"/>
            </w:pPr>
            <w:r w:rsidRPr="00BF57A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rPr>
                <w:rStyle w:val="SpecialBold"/>
              </w:rPr>
              <w:t>Comments</w:t>
            </w:r>
          </w:p>
        </w:tc>
      </w:tr>
      <w:tr w:rsidTr="00BF57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7A1">
            <w:pPr>
              <w:pStyle w:val="BodyText"/>
              <w:rPr>
                <w:lang w:val="en-NZ"/>
              </w:rPr>
            </w:pPr>
            <w:r w:rsidRPr="00BF57A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7A1" w:rsidP="00BF57A1">
            <w:pPr>
              <w:pStyle w:val="BodyText"/>
            </w:pPr>
            <w:r w:rsidRPr="00BF57A1">
              <w:t>This version first released with ICT Information and Communications Technology Training Package Version 1.0.</w:t>
            </w:r>
          </w:p>
        </w:tc>
      </w:tr>
    </w:tbl>
    <w:p w:rsidR="00000000" w:rsidRPr="00BF57A1" w:rsidP="00BF57A1">
      <w:pPr>
        <w:pStyle w:val="BodyText"/>
      </w:pPr>
    </w:p>
    <w:p w:rsidR="00000000" w:rsidRPr="00BF57A1" w:rsidP="00BF57A1">
      <w:pPr>
        <w:pStyle w:val="AllowPageBreak"/>
      </w:pPr>
    </w:p>
    <w:p w:rsidR="00000000" w:rsidRPr="00BF57A1" w:rsidP="00BF57A1">
      <w:pPr>
        <w:pStyle w:val="Heading1"/>
      </w:pPr>
      <w:bookmarkStart w:id="9" w:name="O_703528"/>
      <w:bookmarkEnd w:id="9"/>
      <w:r w:rsidRPr="00BF57A1">
        <w:t>Performance Evidence</w:t>
      </w:r>
    </w:p>
    <w:p w:rsidR="00000000" w:rsidRPr="00BF57A1" w:rsidP="00BE18B9">
      <w:pPr>
        <w:pStyle w:val="BodyText"/>
      </w:pPr>
      <w:r w:rsidRPr="00BF57A1">
        <w:t>Evidence of the ability to:</w:t>
      </w:r>
    </w:p>
    <w:p w:rsidR="00000000" w:rsidRPr="00BF57A1" w:rsidP="00BF57A1">
      <w:pPr>
        <w:pStyle w:val="ListBullet"/>
      </w:pPr>
      <w:r w:rsidRPr="00BF57A1">
        <w:t>assemble a proposal for a new business initiative</w:t>
      </w:r>
    </w:p>
    <w:p w:rsidR="00000000" w:rsidRPr="00BF57A1" w:rsidP="00BF57A1">
      <w:pPr>
        <w:pStyle w:val="ListBullet"/>
      </w:pPr>
      <w:r w:rsidRPr="00BF57A1">
        <w:t>develop a strong awareness of the clients business</w:t>
      </w:r>
    </w:p>
    <w:p w:rsidR="00000000" w:rsidRPr="00BF57A1" w:rsidP="00BF57A1">
      <w:pPr>
        <w:pStyle w:val="ListBullet"/>
      </w:pPr>
      <w:r w:rsidRPr="00BF57A1">
        <w:t>present and negotiate a proposal with the client</w:t>
      </w:r>
    </w:p>
    <w:p w:rsidR="00000000" w:rsidRPr="00BF57A1" w:rsidP="00BF57A1">
      <w:pPr>
        <w:pStyle w:val="ListBullet"/>
      </w:pPr>
      <w:r w:rsidRPr="00BF57A1">
        <w:t>formulate and implement new business</w:t>
      </w:r>
    </w:p>
    <w:p w:rsidR="00000000" w:rsidRPr="00BF57A1" w:rsidP="00BF57A1">
      <w:pPr>
        <w:pStyle w:val="ListBullet"/>
      </w:pPr>
      <w:r w:rsidRPr="00BF57A1">
        <w:t>monitor and</w:t>
      </w:r>
      <w:r w:rsidRPr="00BF57A1">
        <w:t xml:space="preserve"> maintain client relationship and requirements of service.</w:t>
      </w:r>
    </w:p>
    <w:p w:rsidR="00000000" w:rsidRPr="00BF57A1" w:rsidP="00BF57A1">
      <w:pPr>
        <w:pStyle w:val="BodyText"/>
      </w:pPr>
    </w:p>
    <w:p w:rsidR="00000000" w:rsidRPr="00BF57A1" w:rsidP="00BE18B9">
      <w:pPr>
        <w:pStyle w:val="BodyText"/>
      </w:pPr>
      <w:r w:rsidRPr="00BF57A1">
        <w:t>Note: If a specific volume or frequency is not stated, then evidence must be provided at least once.</w:t>
      </w:r>
    </w:p>
    <w:p w:rsidR="00000000" w:rsidRPr="00BF57A1" w:rsidP="00BF57A1">
      <w:pPr>
        <w:pStyle w:val="Heading1"/>
      </w:pPr>
      <w:bookmarkStart w:id="10" w:name="O_703529"/>
      <w:bookmarkEnd w:id="10"/>
      <w:r w:rsidRPr="00BF57A1">
        <w:t>Knowledge Evidence</w:t>
      </w:r>
    </w:p>
    <w:p w:rsidR="00000000" w:rsidRPr="00BF57A1" w:rsidP="00BE18B9">
      <w:pPr>
        <w:pStyle w:val="BodyText"/>
      </w:pPr>
      <w:r w:rsidRPr="00BF57A1">
        <w:t>To complete the unit requirements safely and effectively, the individual must:</w:t>
      </w:r>
    </w:p>
    <w:p w:rsidR="00000000" w:rsidRPr="00BF57A1" w:rsidP="00BF57A1">
      <w:pPr>
        <w:pStyle w:val="ListBullet"/>
      </w:pPr>
      <w:r w:rsidRPr="00BF57A1">
        <w:t>discuss business practices relevant to understanding client needs, including:</w:t>
      </w:r>
    </w:p>
    <w:p w:rsidR="00000000" w:rsidRPr="00BF57A1" w:rsidP="00BF57A1">
      <w:pPr>
        <w:pStyle w:val="ListBullet2"/>
      </w:pPr>
      <w:r w:rsidRPr="00BF57A1">
        <w:t>change management</w:t>
      </w:r>
    </w:p>
    <w:p w:rsidR="00000000" w:rsidRPr="00BF57A1" w:rsidP="00BF57A1">
      <w:pPr>
        <w:pStyle w:val="ListBullet2"/>
      </w:pPr>
      <w:r w:rsidRPr="00BF57A1">
        <w:t>information gathering techniques</w:t>
      </w:r>
    </w:p>
    <w:p w:rsidR="00000000" w:rsidRPr="00BF57A1" w:rsidP="00BF57A1">
      <w:pPr>
        <w:pStyle w:val="ListBullet2"/>
      </w:pPr>
      <w:r w:rsidRPr="00BF57A1">
        <w:t>planning process, including development of inf</w:t>
      </w:r>
      <w:r w:rsidRPr="00BF57A1">
        <w:t>ormation and communications technology (ICT) business solutions</w:t>
      </w:r>
    </w:p>
    <w:p w:rsidR="00000000" w:rsidRPr="00BF57A1" w:rsidP="00BF57A1">
      <w:pPr>
        <w:pStyle w:val="ListBullet2"/>
      </w:pPr>
      <w:r w:rsidRPr="00BF57A1">
        <w:t>preparation of reports</w:t>
      </w:r>
    </w:p>
    <w:p w:rsidR="00000000" w:rsidRPr="00BF57A1" w:rsidP="00BF57A1">
      <w:pPr>
        <w:pStyle w:val="ListBullet"/>
      </w:pPr>
      <w:r w:rsidRPr="00BF57A1">
        <w:t>identify current industry accepted hardware and software products relevant to client services and support, including:</w:t>
      </w:r>
    </w:p>
    <w:p w:rsidR="00000000" w:rsidRPr="00BF57A1" w:rsidP="00BF57A1">
      <w:pPr>
        <w:pStyle w:val="ListBullet2"/>
      </w:pPr>
      <w:r w:rsidRPr="00BF57A1">
        <w:t>general features and capabilities</w:t>
      </w:r>
    </w:p>
    <w:p w:rsidR="00000000" w:rsidRPr="00BF57A1" w:rsidP="00BF57A1">
      <w:pPr>
        <w:pStyle w:val="ListBullet2"/>
      </w:pPr>
      <w:r w:rsidRPr="00BF57A1">
        <w:t xml:space="preserve">vendor product </w:t>
      </w:r>
      <w:r w:rsidRPr="00BF57A1">
        <w:t>directions</w:t>
      </w:r>
    </w:p>
    <w:p w:rsidR="00000000" w:rsidRPr="00BF57A1" w:rsidP="00BF57A1">
      <w:pPr>
        <w:pStyle w:val="ListBullet"/>
      </w:pPr>
      <w:r w:rsidRPr="00BF57A1">
        <w:t>identify and interpret legal principles of commercial contracts and service level agreements (SLAs)</w:t>
      </w:r>
    </w:p>
    <w:p w:rsidR="00000000" w:rsidRPr="00BF57A1" w:rsidP="00BF57A1">
      <w:pPr>
        <w:pStyle w:val="ListBullet"/>
      </w:pPr>
      <w:r w:rsidRPr="00BF57A1">
        <w:t>interpret organisational policies, plans and procedures, including contracting</w:t>
      </w:r>
    </w:p>
    <w:p w:rsidR="00000000" w:rsidRPr="00BF57A1" w:rsidP="00BF57A1">
      <w:pPr>
        <w:pStyle w:val="ListBullet"/>
      </w:pPr>
      <w:r w:rsidRPr="00BF57A1">
        <w:t>summarise the concepts of negotiation and the process for building business relationships.</w:t>
      </w:r>
    </w:p>
    <w:p w:rsidR="00000000" w:rsidRPr="00BF57A1" w:rsidP="00BF57A1">
      <w:pPr>
        <w:pStyle w:val="AllowPageBreak"/>
      </w:pPr>
    </w:p>
    <w:p w:rsidR="00000000" w:rsidRPr="00BF57A1" w:rsidP="00BF57A1">
      <w:pPr>
        <w:pStyle w:val="Heading1"/>
      </w:pPr>
      <w:bookmarkStart w:id="11" w:name="O_703530"/>
      <w:bookmarkEnd w:id="11"/>
      <w:r w:rsidRPr="00BF57A1">
        <w:t>Assessment Conditions</w:t>
      </w:r>
    </w:p>
    <w:p w:rsidR="00000000" w:rsidRPr="00BF57A1" w:rsidP="00BE18B9">
      <w:pPr>
        <w:pStyle w:val="BodyText"/>
      </w:pPr>
      <w:r w:rsidRPr="00BF57A1">
        <w:t>Gather evidence to demonstrate consistent performance in conditions that are safe and replicate the workplace. Noise levels, p</w:t>
      </w:r>
      <w:r w:rsidRPr="00BF57A1">
        <w:t>roduction flow, interruptions and time variances must be typical of those experienced in the general ICT industry, and include access to:</w:t>
      </w:r>
    </w:p>
    <w:p w:rsidR="00000000" w:rsidRPr="00BF57A1" w:rsidP="00BF57A1">
      <w:pPr>
        <w:pStyle w:val="ListBullet"/>
      </w:pPr>
      <w:r w:rsidRPr="00BF57A1">
        <w:t>organisational policies, procedures and SLAs for the ICT industry</w:t>
      </w:r>
    </w:p>
    <w:p w:rsidR="00000000" w:rsidRPr="00BF57A1" w:rsidP="00BF57A1">
      <w:pPr>
        <w:pStyle w:val="ListBullet"/>
      </w:pPr>
      <w:r w:rsidRPr="00BF57A1">
        <w:t>contexts for negotiating agreements and contracts</w:t>
      </w:r>
    </w:p>
    <w:p w:rsidR="00000000" w:rsidRPr="00BF57A1" w:rsidP="00BF57A1">
      <w:pPr>
        <w:pStyle w:val="ListBullet"/>
      </w:pPr>
      <w:r w:rsidRPr="00BF57A1">
        <w:t>c</w:t>
      </w:r>
      <w:r w:rsidRPr="00BF57A1">
        <w:t>urrent ICT hardware and software products.</w:t>
      </w:r>
    </w:p>
    <w:p w:rsidR="00000000" w:rsidRPr="00BF57A1" w:rsidP="00BF57A1">
      <w:pPr>
        <w:pStyle w:val="BodyText"/>
      </w:pPr>
    </w:p>
    <w:p w:rsidR="00000000" w:rsidRPr="00BF57A1" w:rsidP="00BE18B9">
      <w:pPr>
        <w:pStyle w:val="BodyText"/>
      </w:pPr>
      <w:r w:rsidRPr="00BF57A1">
        <w:t>Assessors must satisfy NVR/AQTF assessor requirements.</w:t>
      </w:r>
    </w:p>
    <w:p w:rsidR="00000000" w:rsidRPr="00BF57A1" w:rsidP="00BF57A1">
      <w:pPr>
        <w:pStyle w:val="Heading1"/>
      </w:pPr>
      <w:bookmarkStart w:id="12" w:name="O_703533"/>
      <w:bookmarkEnd w:id="12"/>
      <w:r w:rsidRPr="00BF57A1">
        <w:t>Links</w:t>
      </w:r>
    </w:p>
    <w:p w:rsidR="00000000" w:rsidRPr="00BF57A1" w:rsidP="00BE18B9">
      <w:pPr>
        <w:pStyle w:val="BodyText"/>
      </w:pPr>
      <w:r w:rsidRPr="00BF57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349A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F57A1" w:rsidP="00BF57A1"/>
    <w:sectPr w:rsidSect="00BF57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7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7A1" w:rsidRPr="00BE18B9" w:rsidP="00BE18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7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B9" w:rsidP="00BF57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E18B9" w:rsidP="00BF57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E18B9" w:rsidP="00BF57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7A1" w:rsidP="00BF57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18B9">
      <w:t>Approved</w:t>
    </w:r>
    <w:r w:rsidR="00BE18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18B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18B9">
      <w:rPr>
        <w:noProof/>
      </w:rPr>
      <w:t>5</w:t>
    </w:r>
    <w:r>
      <w:rPr>
        <w:noProof/>
      </w:rPr>
      <w:fldChar w:fldCharType="end"/>
    </w:r>
  </w:p>
  <w:p w:rsidR="00BF57A1" w:rsidP="00BF57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18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18B9">
      <w:t>Future Skills Organisation</w:t>
    </w:r>
    <w:r w:rsidR="00BE18B9">
      <w:fldChar w:fldCharType="end"/>
    </w:r>
  </w:p>
  <w:p w:rsidR="00BF57A1" w:rsidP="00BF57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7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57A1" w:rsidRPr="00BE18B9" w:rsidP="00BE18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7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B9" w:rsidRPr="002D2AF8" w:rsidP="00BF57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ICTICT608 Interact with clients on a business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18B9" w:rsidP="00BF57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7A1" w:rsidRPr="002D2AF8" w:rsidP="00BF57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18B9">
      <w:t>ICTICT608 Interact with clients on a business level</w:t>
    </w:r>
    <w:r w:rsidR="00BE18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18B9">
      <w:rPr>
        <w:noProof/>
      </w:rPr>
      <w:t>2 March 2025</w:t>
    </w:r>
    <w:r>
      <w:fldChar w:fldCharType="end"/>
    </w:r>
  </w:p>
  <w:p w:rsidR="00BF57A1" w:rsidP="00BF57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708B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3411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5E4C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7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7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7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7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7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7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7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7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7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7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7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7A1"/>
  </w:style>
  <w:style w:type="character" w:customStyle="1" w:styleId="Heading1Char">
    <w:name w:val="Heading 1 Char"/>
    <w:basedOn w:val="DefaultParagraphFont"/>
    <w:link w:val="Heading1"/>
    <w:rsid w:val="00BF57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7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7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57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57A1"/>
    <w:rPr>
      <w:b/>
      <w:spacing w:val="0"/>
    </w:rPr>
  </w:style>
  <w:style w:type="paragraph" w:styleId="ListBullet2">
    <w:name w:val="List Bullet 2"/>
    <w:basedOn w:val="List2"/>
    <w:rsid w:val="00BF57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57A1"/>
    <w:rPr>
      <w:i/>
    </w:rPr>
  </w:style>
  <w:style w:type="paragraph" w:customStyle="1" w:styleId="SuperHeading">
    <w:name w:val="SuperHeading"/>
    <w:basedOn w:val="Normal"/>
    <w:rsid w:val="00BF57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57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57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7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7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7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7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7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7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7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7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7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7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7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7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57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7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57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7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7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57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57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57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7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7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57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7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7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7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7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7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7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7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7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57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7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7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7A1"/>
  </w:style>
  <w:style w:type="paragraph" w:styleId="TableofFigures">
    <w:name w:val="table of figures"/>
    <w:basedOn w:val="Normal"/>
    <w:next w:val="Normal"/>
    <w:semiHidden/>
    <w:rsid w:val="00BF57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7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57A1"/>
    <w:rPr>
      <w:rFonts w:ascii="Wingdings" w:hAnsi="Wingdings"/>
    </w:rPr>
  </w:style>
  <w:style w:type="paragraph" w:customStyle="1" w:styleId="TableHeading">
    <w:name w:val="Table Heading"/>
    <w:basedOn w:val="HeadingBase"/>
    <w:rsid w:val="00BF57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7A1"/>
    <w:rPr>
      <w:color w:val="0033CC"/>
      <w:u w:val="none"/>
    </w:rPr>
  </w:style>
  <w:style w:type="paragraph" w:customStyle="1" w:styleId="BodyTextRight">
    <w:name w:val="Body Text Right"/>
    <w:basedOn w:val="BodyText"/>
    <w:rsid w:val="00BF57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7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7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7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7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7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7A1"/>
    <w:rPr>
      <w:sz w:val="32"/>
    </w:rPr>
  </w:style>
  <w:style w:type="paragraph" w:customStyle="1" w:styleId="HeadingProcedure">
    <w:name w:val="Heading Procedure"/>
    <w:basedOn w:val="HeadingBase"/>
    <w:next w:val="Normal"/>
    <w:rsid w:val="00BF57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7A1"/>
    <w:pPr>
      <w:spacing w:before="60" w:after="60"/>
    </w:pPr>
  </w:style>
  <w:style w:type="paragraph" w:styleId="ListContinue">
    <w:name w:val="List Continue"/>
    <w:basedOn w:val="List"/>
    <w:rsid w:val="00BF57A1"/>
    <w:pPr>
      <w:ind w:firstLine="0"/>
    </w:pPr>
  </w:style>
  <w:style w:type="paragraph" w:customStyle="1" w:styleId="ListNote">
    <w:name w:val="List Note"/>
    <w:basedOn w:val="List"/>
    <w:rsid w:val="00BF57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7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7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7A1"/>
    <w:rPr>
      <w:rFonts w:ascii="Courier New" w:hAnsi="Courier New"/>
    </w:rPr>
  </w:style>
  <w:style w:type="paragraph" w:customStyle="1" w:styleId="NoteBullet">
    <w:name w:val="Note Bullet"/>
    <w:basedOn w:val="Note"/>
    <w:rsid w:val="00BF57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7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7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7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7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57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7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7A1"/>
    <w:rPr>
      <w:b/>
      <w:smallCaps/>
    </w:rPr>
  </w:style>
  <w:style w:type="paragraph" w:customStyle="1" w:styleId="TableListNumber">
    <w:name w:val="Table List Number"/>
    <w:basedOn w:val="ListNumber"/>
    <w:rsid w:val="00BF57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7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7A1"/>
    <w:pPr>
      <w:numPr>
        <w:numId w:val="9"/>
      </w:numPr>
    </w:pPr>
  </w:style>
  <w:style w:type="paragraph" w:customStyle="1" w:styleId="ListAlpha2">
    <w:name w:val="List Alpha 2"/>
    <w:basedOn w:val="List2"/>
    <w:rsid w:val="00BF57A1"/>
    <w:pPr>
      <w:numPr>
        <w:numId w:val="8"/>
      </w:numPr>
    </w:pPr>
  </w:style>
  <w:style w:type="paragraph" w:styleId="List2">
    <w:name w:val="List 2"/>
    <w:basedOn w:val="BodyText"/>
    <w:rsid w:val="00BF57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7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7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7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57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57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57A1"/>
    <w:pPr>
      <w:numPr>
        <w:numId w:val="4"/>
      </w:numPr>
    </w:pPr>
  </w:style>
  <w:style w:type="paragraph" w:styleId="ListContinue2">
    <w:name w:val="List Continue 2"/>
    <w:basedOn w:val="List2"/>
    <w:rsid w:val="00BF57A1"/>
    <w:pPr>
      <w:ind w:firstLine="0"/>
    </w:pPr>
  </w:style>
  <w:style w:type="paragraph" w:styleId="ListContinue3">
    <w:name w:val="List Continue 3"/>
    <w:basedOn w:val="List3"/>
    <w:rsid w:val="00BF57A1"/>
    <w:pPr>
      <w:ind w:left="1021" w:firstLine="0"/>
    </w:pPr>
  </w:style>
  <w:style w:type="paragraph" w:styleId="ListContinue4">
    <w:name w:val="List Continue 4"/>
    <w:basedOn w:val="List4"/>
    <w:rsid w:val="00BF57A1"/>
    <w:pPr>
      <w:ind w:firstLine="0"/>
    </w:pPr>
  </w:style>
  <w:style w:type="paragraph" w:styleId="ListContinue5">
    <w:name w:val="List Continue 5"/>
    <w:basedOn w:val="List5"/>
    <w:rsid w:val="00BF57A1"/>
    <w:pPr>
      <w:ind w:firstLine="0"/>
    </w:pPr>
  </w:style>
  <w:style w:type="paragraph" w:styleId="ListNumber3">
    <w:name w:val="List Number 3"/>
    <w:basedOn w:val="List3"/>
    <w:rsid w:val="00BF57A1"/>
    <w:pPr>
      <w:numPr>
        <w:numId w:val="5"/>
      </w:numPr>
    </w:pPr>
  </w:style>
  <w:style w:type="paragraph" w:styleId="ListNumber4">
    <w:name w:val="List Number 4"/>
    <w:basedOn w:val="List4"/>
    <w:rsid w:val="00BF57A1"/>
    <w:pPr>
      <w:numPr>
        <w:numId w:val="6"/>
      </w:numPr>
    </w:pPr>
  </w:style>
  <w:style w:type="paragraph" w:styleId="ListNumber5">
    <w:name w:val="List Number 5"/>
    <w:basedOn w:val="List5"/>
    <w:rsid w:val="00BF57A1"/>
    <w:pPr>
      <w:numPr>
        <w:numId w:val="7"/>
      </w:numPr>
    </w:pPr>
  </w:style>
  <w:style w:type="paragraph" w:styleId="BlockText">
    <w:name w:val="Block Text"/>
    <w:basedOn w:val="Normal"/>
    <w:rsid w:val="00BF57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7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7A1"/>
    <w:rPr>
      <w:sz w:val="16"/>
      <w:vertAlign w:val="superscript"/>
    </w:rPr>
  </w:style>
  <w:style w:type="character" w:customStyle="1" w:styleId="Symbols">
    <w:name w:val="Symbols"/>
    <w:basedOn w:val="DefaultParagraphFont"/>
    <w:rsid w:val="00BF57A1"/>
    <w:rPr>
      <w:rFonts w:ascii="Symbol" w:hAnsi="Symbol"/>
    </w:rPr>
  </w:style>
  <w:style w:type="character" w:customStyle="1" w:styleId="MenuOptions">
    <w:name w:val="Menu Options"/>
    <w:basedOn w:val="DefaultParagraphFont"/>
    <w:rsid w:val="00BF57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7A1"/>
    <w:rPr>
      <w:b/>
    </w:rPr>
  </w:style>
  <w:style w:type="character" w:customStyle="1" w:styleId="Underlined">
    <w:name w:val="Underlined"/>
    <w:basedOn w:val="DefaultParagraphFont"/>
    <w:rsid w:val="00BF57A1"/>
    <w:rPr>
      <w:u w:val="single"/>
    </w:rPr>
  </w:style>
  <w:style w:type="paragraph" w:customStyle="1" w:styleId="TableBodyTextRight">
    <w:name w:val="Table Body Text Right"/>
    <w:basedOn w:val="TableBodyText"/>
    <w:rsid w:val="00BF57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7A1"/>
    <w:rPr>
      <w:sz w:val="18"/>
    </w:rPr>
  </w:style>
  <w:style w:type="paragraph" w:customStyle="1" w:styleId="BodySmallRight">
    <w:name w:val="Body Small Right"/>
    <w:basedOn w:val="BodyTextRight"/>
    <w:rsid w:val="00BF57A1"/>
    <w:rPr>
      <w:sz w:val="18"/>
      <w:szCs w:val="18"/>
    </w:rPr>
  </w:style>
  <w:style w:type="paragraph" w:customStyle="1" w:styleId="MarginEdition">
    <w:name w:val="Margin Edition"/>
    <w:basedOn w:val="MarginNote"/>
    <w:rsid w:val="00BF57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7A1"/>
    <w:rPr>
      <w:sz w:val="2"/>
      <w:szCs w:val="2"/>
    </w:rPr>
  </w:style>
  <w:style w:type="character" w:customStyle="1" w:styleId="Small">
    <w:name w:val="Small"/>
    <w:basedOn w:val="DefaultParagraphFont"/>
    <w:rsid w:val="00BF57A1"/>
    <w:rPr>
      <w:sz w:val="16"/>
    </w:rPr>
  </w:style>
  <w:style w:type="paragraph" w:customStyle="1" w:styleId="WideTable">
    <w:name w:val="Wide Table"/>
    <w:basedOn w:val="Normal"/>
    <w:rsid w:val="00BF57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7A1"/>
  </w:style>
  <w:style w:type="paragraph" w:styleId="Quote">
    <w:name w:val="Quote"/>
    <w:basedOn w:val="Heading1"/>
    <w:link w:val="QuoteChar"/>
    <w:qFormat/>
    <w:rsid w:val="00BF57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7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7A1"/>
    <w:pPr>
      <w:pageBreakBefore/>
    </w:pPr>
  </w:style>
  <w:style w:type="paragraph" w:customStyle="1" w:styleId="Border">
    <w:name w:val="Border"/>
    <w:basedOn w:val="Normal"/>
    <w:qFormat/>
    <w:rsid w:val="00BF57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7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7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7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7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7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7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7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7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7A1"/>
    <w:rPr>
      <w:u w:val="single"/>
    </w:rPr>
  </w:style>
  <w:style w:type="character" w:customStyle="1" w:styleId="BoldandItalics">
    <w:name w:val="Bold and Italics"/>
    <w:qFormat/>
    <w:rsid w:val="00BF57A1"/>
    <w:rPr>
      <w:b/>
      <w:i/>
      <w:u w:val="none"/>
    </w:rPr>
  </w:style>
  <w:style w:type="paragraph" w:styleId="BalloonText">
    <w:name w:val="Balloon Text"/>
    <w:basedOn w:val="Normal"/>
    <w:link w:val="BalloonTextChar"/>
    <w:rsid w:val="00BF57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7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7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7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7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7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57A1"/>
    <w:pPr>
      <w:spacing w:before="0" w:after="0"/>
    </w:pPr>
  </w:style>
  <w:style w:type="paragraph" w:customStyle="1" w:styleId="BodyTextBold">
    <w:name w:val="Body Text Bold"/>
    <w:basedOn w:val="BodyText"/>
    <w:qFormat/>
    <w:rsid w:val="00BF57A1"/>
    <w:rPr>
      <w:b/>
    </w:rPr>
  </w:style>
  <w:style w:type="character" w:styleId="Hyperlink">
    <w:name w:val="Hyperlink"/>
    <w:basedOn w:val="DefaultParagraphFont"/>
    <w:uiPriority w:val="99"/>
    <w:unhideWhenUsed/>
    <w:rsid w:val="00BE18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985</Words>
  <Characters>6395</Characters>
  <Application>Microsoft Office Word</Application>
  <DocSecurity>0</DocSecurity>
  <Lines>228</Lines>
  <Paragraphs>139</Paragraphs>
  <ScaleCrop>false</ScaleCrop>
  <Company>Author-it Software Corporation Ltd.</Company>
  <LinksUpToDate>false</LinksUpToDate>
  <CharactersWithSpaces>7241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ICTICT608 Interact with clients on a business level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2025-03-01T21:18:00Z</dcterms:created>
  <dcterms:modified xsi:type="dcterms:W3CDTF">2025-03-01T21:18:00Z</dcterms:modified>
</cp:coreProperties>
</file>