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8AE" w:rsidP="000958AE">
      <w:pPr>
        <w:pStyle w:val="Title"/>
      </w:pPr>
      <w:r>
        <w:fldChar w:fldCharType="begin"/>
      </w:r>
      <w:r>
        <w:instrText xml:space="preserve"> TITLE   \* MERGEFORMAT </w:instrText>
      </w:r>
      <w:r>
        <w:fldChar w:fldCharType="separate"/>
      </w:r>
      <w:r>
        <w:t>ICTICT533 Conduct quality audit of IT system design specifications</w:t>
      </w:r>
      <w:r>
        <w:fldChar w:fldCharType="end"/>
      </w:r>
    </w:p>
    <w:p w:rsidR="000958AE" w:rsidP="000958AE">
      <w:pPr>
        <w:pStyle w:val="Version"/>
        <w:sectPr w:rsidSect="002412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28E" w:rsidP="0024128E">
      <w:pPr>
        <w:pStyle w:val="SuperHeading"/>
      </w:pPr>
      <w:r w:rsidRPr="0024128E">
        <w:t>ICTICT533 Conduct quality audit of IT system design specifications</w:t>
      </w:r>
    </w:p>
    <w:p w:rsidR="00000000" w:rsidRPr="0024128E" w:rsidP="0024128E">
      <w:pPr>
        <w:pStyle w:val="Heading1"/>
      </w:pPr>
      <w:bookmarkStart w:id="1" w:name="O_1220340"/>
      <w:bookmarkEnd w:id="1"/>
      <w:r w:rsidRPr="0024128E">
        <w:t>Modification History</w:t>
      </w:r>
    </w:p>
    <w:tbl>
      <w:tblPr>
        <w:tblW w:w="0" w:type="auto"/>
        <w:tblLayout w:type="fixed"/>
        <w:tblCellMar>
          <w:left w:w="62" w:type="dxa"/>
          <w:right w:w="62" w:type="dxa"/>
        </w:tblCellMar>
        <w:tblLook w:val="0000"/>
      </w:tblPr>
      <w:tblGrid>
        <w:gridCol w:w="2616"/>
        <w:gridCol w:w="6456"/>
      </w:tblGrid>
      <w:tr w:rsidTr="0024128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28E" w:rsidP="0024128E">
            <w:pPr>
              <w:pStyle w:val="BodyText"/>
            </w:pPr>
            <w:r w:rsidRPr="0024128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rPr>
                <w:rStyle w:val="SpecialBold"/>
              </w:rPr>
              <w:t>Comments</w:t>
            </w:r>
          </w:p>
        </w:tc>
      </w:tr>
      <w:tr w:rsidTr="0024128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28E" w:rsidP="0024128E">
            <w:pPr>
              <w:pStyle w:val="BodyText"/>
            </w:pPr>
            <w:r w:rsidRPr="0024128E">
              <w:t>This version first released with the Information and Communications Technology Training Package Version 8.0.</w:t>
            </w:r>
          </w:p>
          <w:p w:rsidR="00000000" w:rsidRPr="0024128E" w:rsidP="0024128E">
            <w:pPr>
              <w:pStyle w:val="BodyText"/>
            </w:pPr>
            <w:r w:rsidRPr="0024128E">
              <w:t>Supersedes and is not equivalent to:</w:t>
            </w:r>
          </w:p>
          <w:p w:rsidR="00000000" w:rsidRPr="0024128E" w:rsidP="0024128E">
            <w:pPr>
              <w:pStyle w:val="ListBullet"/>
            </w:pPr>
            <w:r w:rsidRPr="0024128E">
              <w:t>ICTICT503 Validate quality and completeness of system design specifications</w:t>
            </w:r>
          </w:p>
          <w:p w:rsidR="00000000" w:rsidRPr="0024128E" w:rsidP="0024128E">
            <w:pPr>
              <w:pStyle w:val="ListBullet"/>
            </w:pPr>
            <w:r w:rsidRPr="0024128E">
              <w:t>ICTICT506 Implement process re-engineering strategies.</w:t>
            </w:r>
          </w:p>
        </w:tc>
      </w:tr>
    </w:tbl>
    <w:p w:rsidR="00000000" w:rsidRPr="0024128E" w:rsidP="0024128E">
      <w:pPr>
        <w:pStyle w:val="BodyText"/>
      </w:pPr>
    </w:p>
    <w:p w:rsidR="00000000" w:rsidRPr="0024128E" w:rsidP="0024128E">
      <w:pPr>
        <w:pStyle w:val="AllowPageBreak"/>
      </w:pPr>
    </w:p>
    <w:p w:rsidR="00000000" w:rsidRPr="0024128E" w:rsidP="0024128E">
      <w:pPr>
        <w:pStyle w:val="Heading1"/>
      </w:pPr>
      <w:bookmarkStart w:id="2" w:name="O_1220341"/>
      <w:bookmarkEnd w:id="2"/>
      <w:r w:rsidRPr="0024128E">
        <w:t>Application</w:t>
      </w:r>
    </w:p>
    <w:p w:rsidR="00000000" w:rsidRPr="0024128E" w:rsidP="000958AE">
      <w:pPr>
        <w:pStyle w:val="BodyText"/>
      </w:pPr>
      <w:r w:rsidRPr="0024128E">
        <w:t xml:space="preserve">This unit describes the skills and knowledge required to audit information technology (IT) system design specifications against organisational policies, procedures and system expectations. It also includes collecting audit evidence, as well as documenting </w:t>
      </w:r>
      <w:r w:rsidRPr="0024128E">
        <w:t>and analysing audit findings.</w:t>
      </w:r>
    </w:p>
    <w:p w:rsidR="00000000" w:rsidRPr="0024128E" w:rsidP="000958AE">
      <w:pPr>
        <w:pStyle w:val="BodyText"/>
      </w:pPr>
      <w:r w:rsidRPr="0024128E">
        <w:t>The unit applies to individuals who may work as system designers and auditors who are responsible for validating the compliance of IT system designs with required organisational and legislative audit standards.</w:t>
      </w:r>
    </w:p>
    <w:p w:rsidR="00000000" w:rsidRPr="0024128E" w:rsidP="000958AE">
      <w:pPr>
        <w:pStyle w:val="BodyText"/>
      </w:pPr>
      <w:r w:rsidRPr="0024128E">
        <w:t>No licensing, l</w:t>
      </w:r>
      <w:r w:rsidRPr="0024128E">
        <w:t>egislative or certification requirements apply to this unit at the time of publication.</w:t>
      </w:r>
    </w:p>
    <w:p w:rsidR="00000000" w:rsidRPr="0024128E" w:rsidP="0024128E">
      <w:pPr>
        <w:pStyle w:val="Heading1"/>
      </w:pPr>
      <w:bookmarkStart w:id="3" w:name="O_1220344"/>
      <w:bookmarkEnd w:id="3"/>
      <w:r w:rsidRPr="0024128E">
        <w:t>Unit Sector</w:t>
      </w:r>
    </w:p>
    <w:p w:rsidR="00000000" w:rsidRPr="0024128E" w:rsidP="000958AE">
      <w:pPr>
        <w:pStyle w:val="BodyText"/>
      </w:pPr>
      <w:r w:rsidRPr="0024128E">
        <w:t>General ICT</w:t>
      </w:r>
    </w:p>
    <w:p w:rsidR="00000000" w:rsidRPr="0024128E" w:rsidP="0024128E">
      <w:pPr>
        <w:pStyle w:val="Heading1"/>
      </w:pPr>
      <w:bookmarkStart w:id="4" w:name="O_1220345"/>
      <w:bookmarkEnd w:id="4"/>
      <w:r w:rsidRPr="0024128E">
        <w:t>Elements and Performance Criteria</w:t>
      </w:r>
    </w:p>
    <w:tbl>
      <w:tblPr>
        <w:tblW w:w="9522" w:type="dxa"/>
        <w:tblLayout w:type="fixed"/>
        <w:tblCellMar>
          <w:left w:w="62" w:type="dxa"/>
          <w:right w:w="62" w:type="dxa"/>
        </w:tblCellMar>
        <w:tblLook w:val="0000"/>
      </w:tblPr>
      <w:tblGrid>
        <w:gridCol w:w="2941"/>
        <w:gridCol w:w="6581"/>
      </w:tblGrid>
      <w:tr w:rsidTr="0024128E">
        <w:tblPrEx>
          <w:tblW w:w="9522" w:type="dxa"/>
          <w:tblLayout w:type="fixed"/>
          <w:tblCellMar>
            <w:left w:w="62" w:type="dxa"/>
            <w:right w:w="62" w:type="dxa"/>
          </w:tblCellMar>
          <w:tblLook w:val="0000"/>
        </w:tblPrEx>
        <w:trPr>
          <w:tblHeader/>
        </w:trPr>
        <w:tc>
          <w:tcPr>
            <w:tcW w:w="294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128E" w:rsidP="0024128E">
            <w:pPr>
              <w:pStyle w:val="BodyText"/>
            </w:pPr>
            <w:r w:rsidRPr="0024128E">
              <w:rPr>
                <w:rStyle w:val="SpecialBold"/>
              </w:rPr>
              <w:t>ELEMENT</w:t>
            </w:r>
          </w:p>
        </w:tc>
        <w:tc>
          <w:tcPr>
            <w:tcW w:w="658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128E">
            <w:pPr>
              <w:pStyle w:val="BodyText"/>
              <w:rPr>
                <w:lang w:val="en-NZ"/>
              </w:rPr>
            </w:pPr>
            <w:r w:rsidRPr="0024128E">
              <w:rPr>
                <w:rStyle w:val="SpecialBold"/>
              </w:rPr>
              <w:t>PERFORMANCE CRITERIA</w:t>
            </w:r>
          </w:p>
        </w:tc>
      </w:tr>
      <w:tr w:rsidTr="0024128E">
        <w:tblPrEx>
          <w:tblW w:w="9522" w:type="dxa"/>
          <w:tblLayout w:type="fixed"/>
          <w:tblCellMar>
            <w:left w:w="62" w:type="dxa"/>
            <w:right w:w="62" w:type="dxa"/>
          </w:tblCellMar>
          <w:tblLook w:val="0000"/>
        </w:tblPrEx>
        <w:tc>
          <w:tcPr>
            <w:tcW w:w="294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128E" w:rsidP="0024128E">
            <w:pPr>
              <w:pStyle w:val="BodyText"/>
            </w:pPr>
            <w:r w:rsidRPr="0024128E">
              <w:rPr>
                <w:rStyle w:val="Emphasis"/>
              </w:rPr>
              <w:t>Elements describe the essential outcomes.</w:t>
            </w:r>
          </w:p>
        </w:tc>
        <w:tc>
          <w:tcPr>
            <w:tcW w:w="658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rPr>
                <w:rStyle w:val="Emphasis"/>
              </w:rPr>
              <w:t>Performance criteria describe the performance needed to demonstrate achievement of the element.</w:t>
            </w:r>
          </w:p>
        </w:tc>
      </w:tr>
      <w:tr w:rsidTr="0024128E">
        <w:tblPrEx>
          <w:tblW w:w="9522" w:type="dxa"/>
          <w:tblLayout w:type="fixed"/>
          <w:tblCellMar>
            <w:left w:w="62" w:type="dxa"/>
            <w:right w:w="62" w:type="dxa"/>
          </w:tblCellMar>
          <w:tblLook w:val="0000"/>
        </w:tblPrEx>
        <w:tc>
          <w:tcPr>
            <w:tcW w:w="294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128E">
            <w:pPr>
              <w:pStyle w:val="List"/>
              <w:rPr>
                <w:lang w:val="en-NZ"/>
              </w:rPr>
            </w:pPr>
            <w:r w:rsidRPr="0024128E">
              <w:t xml:space="preserve">1. Prepare to audit system </w:t>
            </w:r>
            <w:r w:rsidRPr="0024128E">
              <w:t>designs</w:t>
            </w:r>
          </w:p>
        </w:tc>
        <w:tc>
          <w:tcPr>
            <w:tcW w:w="658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24128E" w:rsidP="0024128E">
            <w:pPr>
              <w:pStyle w:val="List"/>
            </w:pPr>
            <w:r w:rsidRPr="0024128E">
              <w:t xml:space="preserve">1.1 Confirm work brief and tasks according to organisational </w:t>
            </w:r>
            <w:r w:rsidRPr="0024128E">
              <w:t>policies and procedures</w:t>
            </w:r>
          </w:p>
          <w:p w:rsidR="00000000" w:rsidRPr="0024128E" w:rsidP="0024128E">
            <w:pPr>
              <w:pStyle w:val="List"/>
            </w:pPr>
            <w:r w:rsidRPr="0024128E">
              <w:t>1.2 Identify system on which the quality audit will be performed according to work brief</w:t>
            </w:r>
          </w:p>
          <w:p w:rsidR="00000000" w:rsidRPr="0024128E" w:rsidP="0024128E">
            <w:pPr>
              <w:pStyle w:val="List"/>
            </w:pPr>
            <w:r w:rsidRPr="0024128E">
              <w:t>1.3 Select techniques and methodologies for audit of system design</w:t>
            </w:r>
          </w:p>
          <w:p w:rsidR="00000000" w:rsidRPr="0024128E" w:rsidP="0024128E">
            <w:pPr>
              <w:pStyle w:val="List"/>
            </w:pPr>
            <w:r w:rsidRPr="0024128E">
              <w:t>1.4 Identify automated and manual controls that depend on information technology (IT) system</w:t>
            </w:r>
          </w:p>
          <w:p w:rsidR="00000000" w:rsidRPr="0024128E" w:rsidP="0024128E">
            <w:pPr>
              <w:pStyle w:val="List"/>
            </w:pPr>
            <w:r w:rsidRPr="0024128E">
              <w:t>1.5 Con</w:t>
            </w:r>
            <w:r w:rsidRPr="0024128E">
              <w:t>firm system access for required quality audit</w:t>
            </w:r>
          </w:p>
          <w:p w:rsidR="00000000" w:rsidP="0024128E">
            <w:pPr>
              <w:pStyle w:val="List"/>
              <w:rPr>
                <w:lang w:val="en-NZ"/>
              </w:rPr>
            </w:pPr>
            <w:r w:rsidRPr="0024128E">
              <w:t>1.6 Prepare audit plan for required specifications according to organisational and legislative requirements</w:t>
            </w:r>
          </w:p>
        </w:tc>
      </w:tr>
      <w:tr w:rsidTr="0024128E">
        <w:tblPrEx>
          <w:tblW w:w="9522" w:type="dxa"/>
          <w:tblLayout w:type="fixed"/>
          <w:tblCellMar>
            <w:left w:w="62" w:type="dxa"/>
            <w:right w:w="62" w:type="dxa"/>
          </w:tblCellMar>
          <w:tblLook w:val="0000"/>
        </w:tblPrEx>
        <w:tc>
          <w:tcPr>
            <w:tcW w:w="2941"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128E">
            <w:pPr>
              <w:pStyle w:val="List"/>
              <w:rPr>
                <w:lang w:val="en-NZ"/>
              </w:rPr>
            </w:pPr>
            <w:r w:rsidRPr="0024128E">
              <w:t>2. Implement audit plan</w:t>
            </w:r>
          </w:p>
        </w:tc>
        <w:tc>
          <w:tcPr>
            <w:tcW w:w="6581"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24128E" w:rsidP="0024128E">
            <w:pPr>
              <w:pStyle w:val="List"/>
            </w:pPr>
            <w:r w:rsidRPr="0024128E">
              <w:t>2.1 Access system to be audited and required resources</w:t>
            </w:r>
          </w:p>
          <w:p w:rsidR="00000000" w:rsidRPr="0024128E" w:rsidP="0024128E">
            <w:pPr>
              <w:pStyle w:val="List"/>
            </w:pPr>
            <w:r w:rsidRPr="0024128E">
              <w:t>2.2 Collect evidence a</w:t>
            </w:r>
            <w:r w:rsidRPr="0024128E">
              <w:t>bout the functionality and quality of the in-scope system according to audit plan</w:t>
            </w:r>
          </w:p>
          <w:p w:rsidR="00000000" w:rsidRPr="0024128E" w:rsidP="0024128E">
            <w:pPr>
              <w:pStyle w:val="List"/>
            </w:pPr>
            <w:r w:rsidRPr="0024128E">
              <w:t>2.3 Identify IT system control deficiencies and weaknesses</w:t>
            </w:r>
          </w:p>
          <w:p w:rsidR="00000000" w:rsidRPr="0024128E" w:rsidP="0024128E">
            <w:pPr>
              <w:pStyle w:val="List"/>
            </w:pPr>
            <w:r w:rsidRPr="0024128E">
              <w:t>2.4. Document audit outcomes according to work brief</w:t>
            </w:r>
          </w:p>
          <w:p w:rsidR="00000000" w:rsidP="0024128E">
            <w:pPr>
              <w:pStyle w:val="List"/>
              <w:rPr>
                <w:lang w:val="en-NZ"/>
              </w:rPr>
            </w:pPr>
            <w:r w:rsidRPr="0024128E">
              <w:t>2.5 Document any issues detected in audit according to work br</w:t>
            </w:r>
            <w:r w:rsidRPr="0024128E">
              <w:t>ief</w:t>
            </w:r>
          </w:p>
        </w:tc>
      </w:tr>
      <w:tr w:rsidTr="0024128E">
        <w:tblPrEx>
          <w:tblW w:w="9522" w:type="dxa"/>
          <w:tblLayout w:type="fixed"/>
          <w:tblCellMar>
            <w:left w:w="62" w:type="dxa"/>
            <w:right w:w="62" w:type="dxa"/>
          </w:tblCellMar>
          <w:tblLook w:val="0000"/>
        </w:tblPrEx>
        <w:tc>
          <w:tcPr>
            <w:tcW w:w="294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28E">
            <w:pPr>
              <w:pStyle w:val="List"/>
              <w:rPr>
                <w:lang w:val="en-NZ"/>
              </w:rPr>
            </w:pPr>
            <w:r w:rsidRPr="0024128E">
              <w:t>3. Finalise findings</w:t>
            </w:r>
          </w:p>
        </w:tc>
        <w:tc>
          <w:tcPr>
            <w:tcW w:w="658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28E" w:rsidP="0024128E">
            <w:pPr>
              <w:pStyle w:val="List"/>
            </w:pPr>
            <w:r w:rsidRPr="0024128E">
              <w:t>3.1 Obtain and review system contract through required means</w:t>
            </w:r>
          </w:p>
          <w:p w:rsidR="00000000" w:rsidRPr="0024128E" w:rsidP="0024128E">
            <w:pPr>
              <w:pStyle w:val="List"/>
            </w:pPr>
            <w:r w:rsidRPr="0024128E">
              <w:t>3.2 Compare system functionality against system contract according to organisational policies and procedures</w:t>
            </w:r>
          </w:p>
          <w:p w:rsidR="00000000" w:rsidRPr="0024128E" w:rsidP="0024128E">
            <w:pPr>
              <w:pStyle w:val="List"/>
            </w:pPr>
            <w:r w:rsidRPr="0024128E">
              <w:t>3.3 Analyse instances of non</w:t>
            </w:r>
            <w:r w:rsidRPr="0024128E">
              <w:noBreakHyphen/>
            </w:r>
            <w:r w:rsidRPr="0024128E">
              <w:t>compliance and points where system design does not reflect contract details according to organisational policies and procedures</w:t>
            </w:r>
          </w:p>
          <w:p w:rsidR="00000000" w:rsidRPr="0024128E" w:rsidP="0024128E">
            <w:pPr>
              <w:pStyle w:val="List"/>
            </w:pPr>
            <w:r w:rsidRPr="0024128E">
              <w:t>3.4 Document recommended options for corrective action according to work brief</w:t>
            </w:r>
          </w:p>
          <w:p w:rsidR="00000000" w:rsidRPr="0024128E" w:rsidP="0024128E">
            <w:pPr>
              <w:pStyle w:val="List"/>
            </w:pPr>
            <w:r w:rsidRPr="0024128E">
              <w:t>3.5 Disclose audit findings according to organisa</w:t>
            </w:r>
            <w:r w:rsidRPr="0024128E">
              <w:t>tional policies and procedures</w:t>
            </w:r>
          </w:p>
          <w:p w:rsidR="00000000" w:rsidRPr="0024128E" w:rsidP="0024128E">
            <w:pPr>
              <w:pStyle w:val="List"/>
            </w:pPr>
            <w:r w:rsidRPr="0024128E">
              <w:t>3.6 Save documentation and quality audit in secure location according to organisational requirements.</w:t>
            </w:r>
          </w:p>
        </w:tc>
      </w:tr>
    </w:tbl>
    <w:p w:rsidR="00000000" w:rsidRPr="0024128E" w:rsidP="0024128E">
      <w:pPr>
        <w:pStyle w:val="BodyText"/>
      </w:pPr>
    </w:p>
    <w:p w:rsidR="00000000" w:rsidRPr="0024128E" w:rsidP="0024128E">
      <w:pPr>
        <w:pStyle w:val="AllowPageBreak"/>
      </w:pPr>
    </w:p>
    <w:p w:rsidR="00000000" w:rsidRPr="0024128E" w:rsidP="0024128E">
      <w:pPr>
        <w:pStyle w:val="Heading1"/>
      </w:pPr>
      <w:bookmarkStart w:id="5" w:name="O_1220346"/>
      <w:bookmarkEnd w:id="5"/>
      <w:r w:rsidRPr="0024128E">
        <w:t>Foundation Skills</w:t>
      </w:r>
    </w:p>
    <w:p w:rsidR="00000000" w:rsidRPr="000958AE" w:rsidP="000958AE">
      <w:pPr>
        <w:pStyle w:val="BodyText"/>
        <w:rPr>
          <w:i/>
        </w:rPr>
      </w:pPr>
      <w:r w:rsidRPr="000958AE">
        <w:rPr>
          <w:rStyle w:val="Emphasis"/>
        </w:rPr>
        <w:t>This section describes those language, literacy, numeracy and employment skills that</w:t>
      </w:r>
      <w:r w:rsidRPr="000958AE">
        <w:rPr>
          <w:rStyle w:val="Emphasis"/>
        </w:rPr>
        <w:t xml:space="preserve">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24128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28E" w:rsidP="0024128E">
            <w:pPr>
              <w:pStyle w:val="BodyText"/>
            </w:pPr>
            <w:r w:rsidRPr="0024128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rPr>
                <w:rStyle w:val="SpecialBold"/>
              </w:rPr>
              <w:t>Description</w:t>
            </w:r>
          </w:p>
        </w:tc>
      </w:tr>
      <w:tr w:rsidTr="0024128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ListBullet"/>
              <w:rPr>
                <w:lang w:val="en-NZ"/>
              </w:rPr>
            </w:pPr>
            <w:r w:rsidRPr="0024128E">
              <w:t>Interprets, analyses and evaluates text with complex terminology, diagrams, codes, syntax, icons and symbols</w:t>
            </w:r>
          </w:p>
        </w:tc>
      </w:tr>
      <w:tr w:rsidTr="0024128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ListBullet"/>
              <w:rPr>
                <w:lang w:val="en-NZ"/>
              </w:rPr>
            </w:pPr>
            <w:r w:rsidRPr="0024128E">
              <w:t>Uses plain English and writing structures when developing audit plan and documenting findings</w:t>
            </w:r>
          </w:p>
        </w:tc>
      </w:tr>
      <w:tr w:rsidTr="0024128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t>Initiative and enterprise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ListBullet"/>
              <w:rPr>
                <w:lang w:val="en-NZ"/>
              </w:rPr>
            </w:pPr>
            <w:r w:rsidRPr="0024128E">
              <w:t>Analyses and follows protocols, and meets expectations associated with own role in complex contexts</w:t>
            </w:r>
          </w:p>
        </w:tc>
      </w:tr>
      <w:tr w:rsidTr="0024128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ListBullet"/>
              <w:rPr>
                <w:lang w:val="en-NZ"/>
              </w:rPr>
            </w:pPr>
            <w:r w:rsidRPr="0024128E">
              <w:t>Applies formal processes when planning complex tasks, producing plans with logically sequenced steps and identifying constraints</w:t>
            </w:r>
          </w:p>
        </w:tc>
      </w:tr>
      <w:tr w:rsidTr="0024128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28E" w:rsidP="0024128E">
            <w:pPr>
              <w:pStyle w:val="ListBullet"/>
            </w:pPr>
            <w:r w:rsidRPr="0024128E">
              <w:t>Demonstrates a sophisticated knowledge of principles, concepts, language and practices associated with the di</w:t>
            </w:r>
            <w:r w:rsidRPr="0024128E">
              <w:t>gital world and uses them to troubleshoot</w:t>
            </w:r>
          </w:p>
          <w:p w:rsidR="00000000" w:rsidRPr="0024128E" w:rsidP="0024128E">
            <w:pPr>
              <w:pStyle w:val="ListBullet"/>
            </w:pPr>
            <w:r w:rsidRPr="0024128E">
              <w:t>Uses analytical processes in a variety of situations, gathers relevant information and identifies options against agreed criteria</w:t>
            </w:r>
          </w:p>
          <w:p w:rsidR="00000000" w:rsidRPr="0024128E" w:rsidP="0024128E">
            <w:pPr>
              <w:pStyle w:val="ListBullet"/>
            </w:pPr>
            <w:r w:rsidRPr="0024128E">
              <w:t>Uses advanced decision-making processes to solve problems</w:t>
            </w:r>
          </w:p>
        </w:tc>
      </w:tr>
    </w:tbl>
    <w:p w:rsidR="00000000" w:rsidRPr="0024128E" w:rsidP="0024128E">
      <w:pPr>
        <w:pStyle w:val="BodyText"/>
      </w:pPr>
    </w:p>
    <w:p w:rsidR="00000000" w:rsidRPr="0024128E" w:rsidP="0024128E">
      <w:pPr>
        <w:pStyle w:val="AllowPageBreak"/>
      </w:pPr>
    </w:p>
    <w:p w:rsidR="00000000" w:rsidRPr="0024128E" w:rsidP="0024128E">
      <w:pPr>
        <w:pStyle w:val="Heading1"/>
      </w:pPr>
      <w:bookmarkStart w:id="6" w:name="O_1220348"/>
      <w:bookmarkEnd w:id="6"/>
      <w:r w:rsidRPr="0024128E">
        <w:t>Unit Mapping Information</w:t>
      </w:r>
    </w:p>
    <w:p w:rsidR="00000000" w:rsidRPr="0024128E" w:rsidP="000958AE">
      <w:pPr>
        <w:pStyle w:val="BodyText"/>
      </w:pPr>
      <w:r w:rsidRPr="0024128E">
        <w:t>Supersedes and is not equivalent to:</w:t>
      </w:r>
    </w:p>
    <w:p w:rsidR="00000000" w:rsidRPr="0024128E" w:rsidP="0024128E">
      <w:pPr>
        <w:pStyle w:val="ListBullet"/>
      </w:pPr>
      <w:r w:rsidRPr="0024128E">
        <w:t>ICTICT503 Validate quality and completeness of system design specifications</w:t>
      </w:r>
    </w:p>
    <w:p w:rsidR="00000000" w:rsidRPr="0024128E" w:rsidP="0024128E">
      <w:pPr>
        <w:pStyle w:val="ListBullet"/>
      </w:pPr>
      <w:r w:rsidRPr="0024128E">
        <w:t>ICTICT506 Implement process re-engineering strategies.</w:t>
      </w:r>
    </w:p>
    <w:p w:rsidR="00000000" w:rsidRPr="0024128E" w:rsidP="0024128E">
      <w:pPr>
        <w:pStyle w:val="AllowPageBreak"/>
      </w:pPr>
    </w:p>
    <w:p w:rsidR="00000000" w:rsidRPr="0024128E" w:rsidP="0024128E">
      <w:pPr>
        <w:pStyle w:val="Heading1"/>
      </w:pPr>
      <w:bookmarkStart w:id="7" w:name="O_1220355"/>
      <w:bookmarkEnd w:id="7"/>
      <w:r w:rsidRPr="0024128E">
        <w:t>Links</w:t>
      </w:r>
    </w:p>
    <w:p w:rsidR="00000000" w:rsidRPr="0024128E" w:rsidP="000958AE">
      <w:pPr>
        <w:pStyle w:val="BodyText"/>
      </w:pPr>
      <w:r w:rsidRPr="0024128E">
        <w:t>Companion Volume Implementation Guide</w:t>
      </w:r>
      <w:r w:rsidRPr="0024128E">
        <w:t xml:space="preserve"> is found on VETNet - - </w:t>
      </w:r>
      <w:r>
        <w:fldChar w:fldCharType="begin"/>
      </w:r>
      <w:r>
        <w:instrText xml:space="preserve"> HYPERLINK "https://vetnet.gov.au/Pages/TrainingDocs.aspx?q=a53af4e4-b400-484e-b778-71c9e9d6aff2" </w:instrText>
      </w:r>
      <w:r>
        <w:fldChar w:fldCharType="separate"/>
      </w:r>
      <w:r w:rsidRPr="00D516B7">
        <w:rPr>
          <w:rStyle w:val="Hyperlink"/>
        </w:rPr>
        <w:t>https://vetnet.gov.au/Pages/TrainingDocs.aspx?q=a53af4e4-b400-484e-b778-71c9e9d6aff2</w:t>
      </w:r>
      <w:r>
        <w:fldChar w:fldCharType="end"/>
      </w:r>
    </w:p>
    <w:p w:rsidR="00000000" w:rsidRPr="0024128E" w:rsidP="000958AE">
      <w:pPr>
        <w:pStyle w:val="BodyText"/>
        <w:sectPr w:rsidSect="0024128E">
          <w:headerReference w:type="default" r:id="rId10"/>
          <w:footerReference w:type="default" r:id="rId11"/>
          <w:pgSz w:w="11908" w:h="16833"/>
          <w:pgMar w:top="1702" w:right="1418" w:bottom="1702" w:left="1418" w:header="992" w:footer="992" w:gutter="0"/>
          <w:cols w:space="720"/>
          <w:noEndnote/>
          <w:docGrid w:linePitch="299"/>
        </w:sectPr>
      </w:pPr>
    </w:p>
    <w:p w:rsidR="00000000" w:rsidRPr="0024128E" w:rsidP="0024128E">
      <w:pPr>
        <w:pStyle w:val="SuperHeading"/>
      </w:pPr>
      <w:r w:rsidRPr="0024128E">
        <w:t>Assessment Requirements for ICTICT533 Conduct quality audit of IT system design specifications</w:t>
      </w:r>
    </w:p>
    <w:p w:rsidR="00000000" w:rsidRPr="0024128E" w:rsidP="0024128E">
      <w:pPr>
        <w:pStyle w:val="Heading1"/>
      </w:pPr>
      <w:bookmarkStart w:id="8" w:name="O_1220350"/>
      <w:bookmarkEnd w:id="8"/>
      <w:r w:rsidRPr="0024128E">
        <w:t>Modification History</w:t>
      </w:r>
    </w:p>
    <w:tbl>
      <w:tblPr>
        <w:tblW w:w="0" w:type="auto"/>
        <w:tblLayout w:type="fixed"/>
        <w:tblCellMar>
          <w:left w:w="62" w:type="dxa"/>
          <w:right w:w="62" w:type="dxa"/>
        </w:tblCellMar>
        <w:tblLook w:val="0000"/>
      </w:tblPr>
      <w:tblGrid>
        <w:gridCol w:w="2616"/>
        <w:gridCol w:w="6456"/>
      </w:tblGrid>
      <w:tr w:rsidTr="0024128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28E" w:rsidP="0024128E">
            <w:pPr>
              <w:pStyle w:val="BodyText"/>
            </w:pPr>
            <w:r w:rsidRPr="0024128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rPr>
                <w:rStyle w:val="SpecialBold"/>
              </w:rPr>
              <w:t>Comments</w:t>
            </w:r>
          </w:p>
        </w:tc>
      </w:tr>
      <w:tr w:rsidTr="0024128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28E">
            <w:pPr>
              <w:pStyle w:val="BodyText"/>
              <w:rPr>
                <w:lang w:val="en-NZ"/>
              </w:rPr>
            </w:pPr>
            <w:r w:rsidRPr="0024128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28E" w:rsidP="0024128E">
            <w:pPr>
              <w:pStyle w:val="BodyText"/>
            </w:pPr>
            <w:r w:rsidRPr="0024128E">
              <w:t>This version first released with the Information and Communications Technology Training Package Version 8.0.</w:t>
            </w:r>
          </w:p>
          <w:p w:rsidR="00000000" w:rsidRPr="0024128E" w:rsidP="0024128E">
            <w:pPr>
              <w:pStyle w:val="BodyText"/>
            </w:pPr>
            <w:r w:rsidRPr="0024128E">
              <w:t>Supersedes and is not equivalent to:</w:t>
            </w:r>
          </w:p>
          <w:p w:rsidR="00000000" w:rsidRPr="0024128E" w:rsidP="0024128E">
            <w:pPr>
              <w:pStyle w:val="ListBullet"/>
            </w:pPr>
            <w:r w:rsidRPr="0024128E">
              <w:t>ICTICT503 Validate quality and completeness of system design specifications</w:t>
            </w:r>
          </w:p>
          <w:p w:rsidR="00000000" w:rsidRPr="0024128E" w:rsidP="0024128E">
            <w:pPr>
              <w:pStyle w:val="ListBullet"/>
            </w:pPr>
            <w:r w:rsidRPr="0024128E">
              <w:t>ICTICT506 Implement process re-engineering strategies.</w:t>
            </w:r>
          </w:p>
        </w:tc>
      </w:tr>
    </w:tbl>
    <w:p w:rsidR="00000000" w:rsidRPr="0024128E" w:rsidP="0024128E">
      <w:pPr>
        <w:pStyle w:val="BodyText"/>
      </w:pPr>
    </w:p>
    <w:p w:rsidR="00000000" w:rsidRPr="0024128E" w:rsidP="0024128E">
      <w:pPr>
        <w:pStyle w:val="AllowPageBreak"/>
      </w:pPr>
    </w:p>
    <w:p w:rsidR="00000000" w:rsidRPr="0024128E" w:rsidP="0024128E">
      <w:pPr>
        <w:pStyle w:val="Heading1"/>
      </w:pPr>
      <w:bookmarkStart w:id="9" w:name="O_1220351"/>
      <w:bookmarkEnd w:id="9"/>
      <w:r w:rsidRPr="0024128E">
        <w:t>Performance Evidence</w:t>
      </w:r>
    </w:p>
    <w:p w:rsidR="00000000" w:rsidRPr="0024128E" w:rsidP="000958AE">
      <w:pPr>
        <w:pStyle w:val="BodyText"/>
      </w:pPr>
      <w:r w:rsidRPr="0024128E">
        <w:t>The candidate must demonstrate the ability to complete the tasks outlined in the el</w:t>
      </w:r>
      <w:r w:rsidRPr="0024128E">
        <w:t>ements, performance criteria and foundation skills of this unit, including evidence of the ability to:</w:t>
      </w:r>
    </w:p>
    <w:p w:rsidR="00000000" w:rsidRPr="0024128E" w:rsidP="0024128E">
      <w:pPr>
        <w:pStyle w:val="ListBullet"/>
      </w:pPr>
      <w:r w:rsidRPr="0024128E">
        <w:t>conduct at least one quality audit of the design specifications of at least two different information technology (IT) systems, where the work must inclu</w:t>
      </w:r>
      <w:r w:rsidRPr="0024128E">
        <w:t>de:</w:t>
      </w:r>
    </w:p>
    <w:p w:rsidR="00000000" w:rsidRPr="0024128E" w:rsidP="0024128E">
      <w:pPr>
        <w:pStyle w:val="ListBullet2"/>
      </w:pPr>
      <w:r w:rsidRPr="0024128E">
        <w:t>evaluating at least three different aspects of an organisation’s system design</w:t>
      </w:r>
    </w:p>
    <w:p w:rsidR="00000000" w:rsidRPr="0024128E" w:rsidP="0024128E">
      <w:pPr>
        <w:pStyle w:val="ListBullet2"/>
      </w:pPr>
      <w:r w:rsidRPr="0024128E">
        <w:t>identifying at least one system control weakness and at least one system control deficiency.</w:t>
      </w:r>
    </w:p>
    <w:p w:rsidR="00000000" w:rsidRPr="0024128E" w:rsidP="0024128E">
      <w:pPr>
        <w:pStyle w:val="BodyText"/>
      </w:pPr>
    </w:p>
    <w:p w:rsidR="00000000" w:rsidRPr="0024128E" w:rsidP="000958AE">
      <w:pPr>
        <w:pStyle w:val="BodyText"/>
      </w:pPr>
      <w:r w:rsidRPr="0024128E">
        <w:t>In the course of the above, the candidate must:</w:t>
      </w:r>
    </w:p>
    <w:p w:rsidR="00000000" w:rsidRPr="0024128E" w:rsidP="0024128E">
      <w:pPr>
        <w:pStyle w:val="ListBullet"/>
      </w:pPr>
      <w:r w:rsidRPr="0024128E">
        <w:t>create audit documentatio</w:t>
      </w:r>
      <w:r w:rsidRPr="0024128E">
        <w:t>n according to organisational and legislative requirements</w:t>
      </w:r>
    </w:p>
    <w:p w:rsidR="00000000" w:rsidRPr="0024128E" w:rsidP="0024128E">
      <w:pPr>
        <w:pStyle w:val="ListBullet"/>
      </w:pPr>
      <w:r w:rsidRPr="0024128E">
        <w:t>apply required organisational policies and procedures.</w:t>
      </w:r>
    </w:p>
    <w:p w:rsidR="00000000" w:rsidRPr="0024128E" w:rsidP="0024128E">
      <w:pPr>
        <w:pStyle w:val="AllowPageBreak"/>
      </w:pPr>
    </w:p>
    <w:p w:rsidR="00000000" w:rsidRPr="0024128E" w:rsidP="0024128E">
      <w:pPr>
        <w:pStyle w:val="Heading1"/>
      </w:pPr>
      <w:bookmarkStart w:id="10" w:name="O_1220352"/>
      <w:bookmarkEnd w:id="10"/>
      <w:r w:rsidRPr="0024128E">
        <w:t>Knowledge Evidence</w:t>
      </w:r>
    </w:p>
    <w:p w:rsidR="00000000" w:rsidRPr="0024128E" w:rsidP="000958AE">
      <w:pPr>
        <w:pStyle w:val="BodyText"/>
      </w:pPr>
      <w:r w:rsidRPr="0024128E">
        <w:t>The candidate must be able to demonstrate knowledge to complete the tasks outlined in the elements, perf</w:t>
      </w:r>
      <w:r w:rsidRPr="0024128E">
        <w:t>ormance criteria and foundation skills of this unit, including knowledge of:</w:t>
      </w:r>
    </w:p>
    <w:p w:rsidR="00000000" w:rsidRPr="0024128E" w:rsidP="0024128E">
      <w:pPr>
        <w:pStyle w:val="ListBullet"/>
      </w:pPr>
      <w:r w:rsidRPr="0024128E">
        <w:t>methods to:</w:t>
      </w:r>
    </w:p>
    <w:p w:rsidR="00000000" w:rsidRPr="0024128E" w:rsidP="0024128E">
      <w:pPr>
        <w:pStyle w:val="ListBullet2"/>
      </w:pPr>
      <w:r w:rsidRPr="0024128E">
        <w:t>develop audit criteria and quality benchmarks</w:t>
      </w:r>
    </w:p>
    <w:p w:rsidR="00000000" w:rsidRPr="0024128E" w:rsidP="0024128E">
      <w:pPr>
        <w:pStyle w:val="ListBullet2"/>
      </w:pPr>
      <w:r w:rsidRPr="0024128E">
        <w:t>access IT systems for quality audit</w:t>
      </w:r>
    </w:p>
    <w:p w:rsidR="00000000" w:rsidRPr="0024128E" w:rsidP="0024128E">
      <w:pPr>
        <w:pStyle w:val="ListBullet2"/>
      </w:pPr>
      <w:r w:rsidRPr="0024128E">
        <w:t>conduct quality audits of IT system designs</w:t>
      </w:r>
    </w:p>
    <w:p w:rsidR="00000000" w:rsidRPr="0024128E" w:rsidP="0024128E">
      <w:pPr>
        <w:pStyle w:val="ListBullet2"/>
      </w:pPr>
      <w:r w:rsidRPr="0024128E">
        <w:t>identify IT system non-compliance, control deficiencies and weaknesses</w:t>
      </w:r>
    </w:p>
    <w:p w:rsidR="00000000" w:rsidRPr="0024128E" w:rsidP="0024128E">
      <w:pPr>
        <w:pStyle w:val="ListBullet"/>
      </w:pPr>
      <w:r w:rsidRPr="0024128E">
        <w:t>functions and features of IT automated and manual controls</w:t>
      </w:r>
    </w:p>
    <w:p w:rsidR="00000000" w:rsidRPr="0024128E" w:rsidP="0024128E">
      <w:pPr>
        <w:pStyle w:val="ListBullet"/>
      </w:pPr>
      <w:r w:rsidRPr="0024128E">
        <w:t>types of IT included in system audits, including:</w:t>
      </w:r>
    </w:p>
    <w:p w:rsidR="00000000" w:rsidRPr="0024128E" w:rsidP="0024128E">
      <w:pPr>
        <w:pStyle w:val="ListBullet2"/>
      </w:pPr>
      <w:r w:rsidRPr="0024128E">
        <w:t>programs</w:t>
      </w:r>
    </w:p>
    <w:p w:rsidR="00000000" w:rsidRPr="0024128E" w:rsidP="0024128E">
      <w:pPr>
        <w:pStyle w:val="ListBullet2"/>
      </w:pPr>
      <w:r w:rsidRPr="0024128E">
        <w:t>program developments and changes</w:t>
      </w:r>
    </w:p>
    <w:p w:rsidR="00000000" w:rsidRPr="0024128E" w:rsidP="0024128E">
      <w:pPr>
        <w:pStyle w:val="ListBullet2"/>
      </w:pPr>
      <w:r w:rsidRPr="0024128E">
        <w:t>computer operations</w:t>
      </w:r>
    </w:p>
    <w:p w:rsidR="00000000" w:rsidRPr="0024128E" w:rsidP="0024128E">
      <w:pPr>
        <w:pStyle w:val="ListBullet"/>
      </w:pPr>
      <w:r w:rsidRPr="0024128E">
        <w:t>types of to</w:t>
      </w:r>
      <w:r w:rsidRPr="0024128E">
        <w:t>ols and resources used for quality audits</w:t>
      </w:r>
    </w:p>
    <w:p w:rsidR="00000000" w:rsidRPr="0024128E" w:rsidP="0024128E">
      <w:pPr>
        <w:pStyle w:val="ListBullet"/>
      </w:pPr>
      <w:r w:rsidRPr="0024128E">
        <w:t>types of audit documentation techniques</w:t>
      </w:r>
    </w:p>
    <w:p w:rsidR="00000000" w:rsidRPr="0024128E" w:rsidP="0024128E">
      <w:pPr>
        <w:pStyle w:val="ListBullet"/>
      </w:pPr>
      <w:r w:rsidRPr="0024128E">
        <w:t>methods to:</w:t>
      </w:r>
    </w:p>
    <w:p w:rsidR="00000000" w:rsidRPr="0024128E" w:rsidP="0024128E">
      <w:pPr>
        <w:pStyle w:val="ListBullet2"/>
      </w:pPr>
      <w:r w:rsidRPr="0024128E">
        <w:t>compare audit findings against system contracts</w:t>
      </w:r>
    </w:p>
    <w:p w:rsidR="00000000" w:rsidRPr="0024128E" w:rsidP="0024128E">
      <w:pPr>
        <w:pStyle w:val="ListBullet2"/>
      </w:pPr>
      <w:r w:rsidRPr="0024128E">
        <w:t>disclose audit findings</w:t>
      </w:r>
    </w:p>
    <w:p w:rsidR="00000000" w:rsidRPr="0024128E" w:rsidP="0024128E">
      <w:pPr>
        <w:pStyle w:val="ListBullet"/>
      </w:pPr>
      <w:r w:rsidRPr="0024128E">
        <w:t>features and applications of audit plans, including:</w:t>
      </w:r>
    </w:p>
    <w:p w:rsidR="00000000" w:rsidRPr="0024128E" w:rsidP="0024128E">
      <w:pPr>
        <w:pStyle w:val="ListBullet2"/>
      </w:pPr>
      <w:r w:rsidRPr="0024128E">
        <w:t>audit criteria and quality benchmarks that reflect organisational and legislative requirements</w:t>
      </w:r>
    </w:p>
    <w:p w:rsidR="00000000" w:rsidRPr="0024128E" w:rsidP="0024128E">
      <w:pPr>
        <w:pStyle w:val="ListBullet2"/>
      </w:pPr>
      <w:r w:rsidRPr="0024128E">
        <w:t>methods for auditing IT system design and identifying IT system control deficiencies and weaknesses</w:t>
      </w:r>
    </w:p>
    <w:p w:rsidR="00000000" w:rsidRPr="0024128E" w:rsidP="0024128E">
      <w:pPr>
        <w:pStyle w:val="ListBullet2"/>
      </w:pPr>
      <w:r w:rsidRPr="0024128E">
        <w:t>resources required to undertake quality audit</w:t>
      </w:r>
    </w:p>
    <w:p w:rsidR="00000000" w:rsidRPr="0024128E" w:rsidP="0024128E">
      <w:pPr>
        <w:pStyle w:val="ListBullet2"/>
      </w:pPr>
      <w:r w:rsidRPr="0024128E">
        <w:t>projected timel</w:t>
      </w:r>
      <w:r w:rsidRPr="0024128E">
        <w:t>ines</w:t>
      </w:r>
    </w:p>
    <w:p w:rsidR="00000000" w:rsidRPr="0024128E" w:rsidP="0024128E">
      <w:pPr>
        <w:pStyle w:val="ListBullet"/>
      </w:pPr>
      <w:r w:rsidRPr="0024128E">
        <w:t>types of system design principles, specification standards and system contracts</w:t>
      </w:r>
    </w:p>
    <w:p w:rsidR="00000000" w:rsidRPr="0024128E" w:rsidP="0024128E">
      <w:pPr>
        <w:pStyle w:val="ListBullet"/>
      </w:pPr>
      <w:r w:rsidRPr="0024128E">
        <w:t>organisational formats for documentation and reporting audit findings</w:t>
      </w:r>
    </w:p>
    <w:p w:rsidR="00000000" w:rsidRPr="0024128E" w:rsidP="0024128E">
      <w:pPr>
        <w:pStyle w:val="ListBullet"/>
      </w:pPr>
      <w:r w:rsidRPr="0024128E">
        <w:t>organisational policies and procedures, and legislative requirements relating to work tasks.</w:t>
      </w:r>
    </w:p>
    <w:p w:rsidR="00000000" w:rsidRPr="0024128E" w:rsidP="0024128E">
      <w:pPr>
        <w:pStyle w:val="AllowPageBreak"/>
      </w:pPr>
    </w:p>
    <w:p w:rsidR="00000000" w:rsidRPr="0024128E" w:rsidP="0024128E">
      <w:pPr>
        <w:pStyle w:val="Heading1"/>
      </w:pPr>
      <w:bookmarkStart w:id="11" w:name="O_1220353"/>
      <w:bookmarkEnd w:id="11"/>
      <w:r w:rsidRPr="0024128E">
        <w:t>Assessment Conditions</w:t>
      </w:r>
    </w:p>
    <w:p w:rsidR="00000000" w:rsidRPr="0024128E" w:rsidP="000958AE">
      <w:pPr>
        <w:pStyle w:val="BodyText"/>
      </w:pPr>
      <w:r w:rsidRPr="0024128E">
        <w:t>Skills in this unit must be demonstrated in a workplace or simulated environment where the conditions are typical of those in a working environment in this industry.</w:t>
      </w:r>
    </w:p>
    <w:p w:rsidR="00000000" w:rsidRPr="0024128E" w:rsidP="000958AE">
      <w:pPr>
        <w:pStyle w:val="BodyText"/>
      </w:pPr>
      <w:r w:rsidRPr="0024128E">
        <w:t>This includes access to:</w:t>
      </w:r>
    </w:p>
    <w:p w:rsidR="00000000" w:rsidRPr="0024128E" w:rsidP="0024128E">
      <w:pPr>
        <w:pStyle w:val="ListBullet"/>
      </w:pPr>
      <w:r w:rsidRPr="0024128E">
        <w:t>software, hardware and resourc</w:t>
      </w:r>
      <w:r w:rsidRPr="0024128E">
        <w:t>es required to conduct quality audits</w:t>
      </w:r>
    </w:p>
    <w:p w:rsidR="00000000" w:rsidRPr="0024128E" w:rsidP="0024128E">
      <w:pPr>
        <w:pStyle w:val="ListBullet"/>
      </w:pPr>
      <w:r w:rsidRPr="0024128E">
        <w:t>live IT system, including database, system files and designed interface</w:t>
      </w:r>
    </w:p>
    <w:p w:rsidR="00000000" w:rsidRPr="0024128E" w:rsidP="0024128E">
      <w:pPr>
        <w:pStyle w:val="ListBullet"/>
      </w:pPr>
      <w:r w:rsidRPr="0024128E">
        <w:t>technical specifications of system design</w:t>
      </w:r>
    </w:p>
    <w:p w:rsidR="00000000" w:rsidRPr="0024128E" w:rsidP="0024128E">
      <w:pPr>
        <w:pStyle w:val="ListBullet"/>
      </w:pPr>
      <w:r w:rsidRPr="0024128E">
        <w:t>work brief and organisational policies and procedures required to demonstrate the performance evidence.</w:t>
      </w:r>
    </w:p>
    <w:p w:rsidR="00000000" w:rsidRPr="0024128E" w:rsidP="0024128E">
      <w:pPr>
        <w:pStyle w:val="BodyText"/>
      </w:pPr>
    </w:p>
    <w:p w:rsidR="00000000" w:rsidRPr="0024128E" w:rsidP="000958AE">
      <w:pPr>
        <w:pStyle w:val="BodyText"/>
      </w:pPr>
      <w:r w:rsidRPr="0024128E">
        <w:t>Assessors of this unit must satisfy the requirements for assessors in applicable vocational education and training legislation, frameworks and/or standards.</w:t>
      </w:r>
    </w:p>
    <w:p w:rsidR="00000000" w:rsidRPr="0024128E" w:rsidP="0024128E">
      <w:pPr>
        <w:pStyle w:val="Heading1"/>
      </w:pPr>
      <w:bookmarkStart w:id="12" w:name="O_1220356"/>
      <w:bookmarkEnd w:id="12"/>
      <w:r w:rsidRPr="0024128E">
        <w:t>Links</w:t>
      </w:r>
    </w:p>
    <w:p w:rsidR="00000000" w:rsidRPr="0024128E" w:rsidP="000958AE">
      <w:pPr>
        <w:pStyle w:val="BodyText"/>
      </w:pPr>
      <w:r w:rsidRPr="0024128E">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D516B7">
        <w:rPr>
          <w:rStyle w:val="Hyperlink"/>
        </w:rPr>
        <w:t>https://vetnet.gov.au/Pages/TrainingDocs.aspx?q=a53af4e4-b400-484e-b778-71c9e9d6aff2</w:t>
      </w:r>
      <w:r>
        <w:fldChar w:fldCharType="end"/>
      </w:r>
    </w:p>
    <w:p w:rsidR="00000000" w:rsidRPr="0024128E" w:rsidP="0024128E"/>
    <w:sectPr w:rsidSect="002412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8E" w:rsidRPr="000958AE" w:rsidP="00095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AE" w:rsidP="00241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58AE" w:rsidP="002412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958AE" w:rsidP="002412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8E" w:rsidP="0024128E">
    <w:pPr>
      <w:pStyle w:val="Footer"/>
      <w:framePr w:wrap="around"/>
    </w:pPr>
    <w:r>
      <w:fldChar w:fldCharType="begin"/>
    </w:r>
    <w:r>
      <w:instrText xml:space="preserve"> DOCPROPERTY  Subject  \* MERGEFORMAT </w:instrText>
    </w:r>
    <w:r>
      <w:fldChar w:fldCharType="separate"/>
    </w:r>
    <w:r w:rsidR="000958AE">
      <w:t>Approved</w:t>
    </w:r>
    <w:r w:rsidR="000958AE">
      <w:fldChar w:fldCharType="end"/>
    </w:r>
    <w:r>
      <w:tab/>
      <w:t xml:space="preserve">Page </w:t>
    </w:r>
    <w:r>
      <w:fldChar w:fldCharType="begin"/>
    </w:r>
    <w:r>
      <w:instrText xml:space="preserve"> PAGE  \* Arabic  \* MERGEFORMAT </w:instrText>
    </w:r>
    <w:r>
      <w:fldChar w:fldCharType="separate"/>
    </w:r>
    <w:r w:rsidR="000958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58AE">
      <w:rPr>
        <w:noProof/>
      </w:rPr>
      <w:t>4</w:t>
    </w:r>
    <w:r>
      <w:rPr>
        <w:noProof/>
      </w:rPr>
      <w:fldChar w:fldCharType="end"/>
    </w:r>
  </w:p>
  <w:p w:rsidR="0024128E" w:rsidP="0024128E">
    <w:pPr>
      <w:pStyle w:val="Footer"/>
      <w:framePr w:wrap="around"/>
    </w:pPr>
    <w:r>
      <w:t xml:space="preserve">© Commonwealth of Australia, </w:t>
    </w:r>
    <w:r>
      <w:fldChar w:fldCharType="begin"/>
    </w:r>
    <w:r>
      <w:instrText xml:space="preserve"> DATE  \@ "yyyy"  \* MERGEFORMAT </w:instrText>
    </w:r>
    <w:r>
      <w:fldChar w:fldCharType="separate"/>
    </w:r>
    <w:r w:rsidR="000958AE">
      <w:rPr>
        <w:noProof/>
      </w:rPr>
      <w:t>2025</w:t>
    </w:r>
    <w:r>
      <w:fldChar w:fldCharType="end"/>
    </w:r>
    <w:r>
      <w:tab/>
    </w:r>
    <w:r>
      <w:fldChar w:fldCharType="begin"/>
    </w:r>
    <w:r>
      <w:instrText xml:space="preserve"> DOCPROPERTY  Author  \* MERGEFORMAT </w:instrText>
    </w:r>
    <w:r>
      <w:fldChar w:fldCharType="separate"/>
    </w:r>
    <w:r w:rsidR="000958AE">
      <w:t>Future Skills Organisation</w:t>
    </w:r>
    <w:r w:rsidR="000958AE">
      <w:fldChar w:fldCharType="end"/>
    </w:r>
  </w:p>
  <w:p w:rsidR="0024128E" w:rsidP="002412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28E" w:rsidRPr="000958AE" w:rsidP="000958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AE" w:rsidRPr="002D2AF8" w:rsidP="0024128E">
    <w:pPr>
      <w:pStyle w:val="Header"/>
      <w:framePr w:wrap="around"/>
    </w:pPr>
    <w:r>
      <w:fldChar w:fldCharType="begin"/>
    </w:r>
    <w:r>
      <w:instrText xml:space="preserve"> TITLE   \* MERGEFORMAT </w:instrText>
    </w:r>
    <w:r>
      <w:fldChar w:fldCharType="separate"/>
    </w:r>
    <w:r>
      <w:t>ICTICT533 Conduct quality audit of IT system design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58AE" w:rsidP="002412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8E" w:rsidRPr="002D2AF8" w:rsidP="0024128E">
    <w:pPr>
      <w:pStyle w:val="Header"/>
      <w:framePr w:wrap="around"/>
    </w:pPr>
    <w:r>
      <w:fldChar w:fldCharType="begin"/>
    </w:r>
    <w:r>
      <w:instrText xml:space="preserve"> TITLE   \* MERGEFORMAT </w:instrText>
    </w:r>
    <w:r>
      <w:fldChar w:fldCharType="separate"/>
    </w:r>
    <w:r w:rsidR="000958AE">
      <w:t>ICTICT533 Conduct quality audit of IT system design specifications</w:t>
    </w:r>
    <w:r w:rsidR="000958AE">
      <w:fldChar w:fldCharType="end"/>
    </w:r>
    <w:r>
      <w:tab/>
      <w:t xml:space="preserve">Date this document was generated: </w:t>
    </w:r>
    <w:r>
      <w:fldChar w:fldCharType="begin"/>
    </w:r>
    <w:r>
      <w:instrText xml:space="preserve"> CREATEDATE  \@ "d MMMM yyyy"  \* MERGEFORMAT </w:instrText>
    </w:r>
    <w:r>
      <w:fldChar w:fldCharType="separate"/>
    </w:r>
    <w:r w:rsidR="000958AE">
      <w:rPr>
        <w:noProof/>
      </w:rPr>
      <w:t>2 March 2025</w:t>
    </w:r>
    <w:r>
      <w:fldChar w:fldCharType="end"/>
    </w:r>
  </w:p>
  <w:p w:rsidR="0024128E" w:rsidP="002412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EC1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4CB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186F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2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28E"/>
    <w:pPr>
      <w:spacing w:before="360" w:after="60"/>
      <w:outlineLvl w:val="0"/>
    </w:pPr>
    <w:rPr>
      <w:sz w:val="32"/>
    </w:rPr>
  </w:style>
  <w:style w:type="paragraph" w:styleId="Heading2">
    <w:name w:val="heading 2"/>
    <w:basedOn w:val="HeadingBase"/>
    <w:next w:val="BodyText"/>
    <w:link w:val="Heading2Char"/>
    <w:qFormat/>
    <w:rsid w:val="0024128E"/>
    <w:pPr>
      <w:keepLines/>
      <w:spacing w:before="240" w:after="120"/>
      <w:outlineLvl w:val="1"/>
    </w:pPr>
    <w:rPr>
      <w:sz w:val="28"/>
      <w:szCs w:val="40"/>
    </w:rPr>
  </w:style>
  <w:style w:type="paragraph" w:styleId="Heading3">
    <w:name w:val="heading 3"/>
    <w:basedOn w:val="HeadingBase"/>
    <w:next w:val="BodyText"/>
    <w:link w:val="Heading3Char"/>
    <w:qFormat/>
    <w:rsid w:val="0024128E"/>
    <w:pPr>
      <w:spacing w:before="180" w:after="120"/>
      <w:outlineLvl w:val="2"/>
    </w:pPr>
    <w:rPr>
      <w:spacing w:val="-10"/>
      <w:kern w:val="32"/>
    </w:rPr>
  </w:style>
  <w:style w:type="paragraph" w:styleId="Heading4">
    <w:name w:val="heading 4"/>
    <w:basedOn w:val="HeadingBase"/>
    <w:next w:val="BodyText"/>
    <w:link w:val="Heading4Char"/>
    <w:qFormat/>
    <w:rsid w:val="0024128E"/>
    <w:pPr>
      <w:spacing w:before="160" w:after="120"/>
      <w:outlineLvl w:val="3"/>
    </w:pPr>
    <w:rPr>
      <w:sz w:val="22"/>
    </w:rPr>
  </w:style>
  <w:style w:type="paragraph" w:styleId="Heading5">
    <w:name w:val="heading 5"/>
    <w:basedOn w:val="HeadingBase"/>
    <w:next w:val="Normal"/>
    <w:link w:val="Heading5Char"/>
    <w:qFormat/>
    <w:rsid w:val="0024128E"/>
    <w:pPr>
      <w:spacing w:before="80"/>
      <w:outlineLvl w:val="4"/>
    </w:pPr>
    <w:rPr>
      <w:color w:val="918585"/>
      <w:sz w:val="20"/>
    </w:rPr>
  </w:style>
  <w:style w:type="paragraph" w:styleId="Heading6">
    <w:name w:val="heading 6"/>
    <w:basedOn w:val="HeadingBase"/>
    <w:next w:val="Normal"/>
    <w:link w:val="Heading6Char"/>
    <w:qFormat/>
    <w:rsid w:val="0024128E"/>
    <w:pPr>
      <w:spacing w:before="60"/>
      <w:outlineLvl w:val="5"/>
    </w:pPr>
    <w:rPr>
      <w:color w:val="918585"/>
      <w:sz w:val="20"/>
    </w:rPr>
  </w:style>
  <w:style w:type="paragraph" w:styleId="Heading7">
    <w:name w:val="heading 7"/>
    <w:basedOn w:val="Normal"/>
    <w:next w:val="Normal"/>
    <w:link w:val="Heading7Char"/>
    <w:qFormat/>
    <w:rsid w:val="0024128E"/>
    <w:pPr>
      <w:ind w:left="720"/>
      <w:outlineLvl w:val="6"/>
    </w:pPr>
    <w:rPr>
      <w:i/>
    </w:rPr>
  </w:style>
  <w:style w:type="paragraph" w:styleId="Heading8">
    <w:name w:val="heading 8"/>
    <w:basedOn w:val="Normal"/>
    <w:next w:val="Normal"/>
    <w:link w:val="Heading8Char"/>
    <w:qFormat/>
    <w:rsid w:val="0024128E"/>
    <w:pPr>
      <w:ind w:left="720"/>
      <w:outlineLvl w:val="7"/>
    </w:pPr>
    <w:rPr>
      <w:i/>
    </w:rPr>
  </w:style>
  <w:style w:type="paragraph" w:styleId="Heading9">
    <w:name w:val="heading 9"/>
    <w:basedOn w:val="Normal"/>
    <w:next w:val="Normal"/>
    <w:link w:val="Heading9Char"/>
    <w:qFormat/>
    <w:rsid w:val="0024128E"/>
    <w:pPr>
      <w:ind w:left="720"/>
      <w:outlineLvl w:val="8"/>
    </w:pPr>
    <w:rPr>
      <w:i/>
    </w:rPr>
  </w:style>
  <w:style w:type="character" w:default="1" w:styleId="DefaultParagraphFont">
    <w:name w:val="Default Paragraph Font"/>
    <w:uiPriority w:val="1"/>
    <w:unhideWhenUsed/>
    <w:rsid w:val="00241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28E"/>
  </w:style>
  <w:style w:type="character" w:customStyle="1" w:styleId="Heading1Char">
    <w:name w:val="Heading 1 Char"/>
    <w:basedOn w:val="DefaultParagraphFont"/>
    <w:link w:val="Heading1"/>
    <w:rsid w:val="0024128E"/>
    <w:rPr>
      <w:rFonts w:ascii="Times New Roman" w:eastAsia="Times New Roman" w:hAnsi="Times New Roman" w:cs="Times New Roman"/>
      <w:b/>
      <w:sz w:val="32"/>
      <w:szCs w:val="20"/>
      <w:lang w:eastAsia="en-US"/>
    </w:rPr>
  </w:style>
  <w:style w:type="paragraph" w:styleId="BodyText">
    <w:name w:val="Body Text"/>
    <w:basedOn w:val="Normal"/>
    <w:link w:val="BodyTextChar"/>
    <w:rsid w:val="002412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28E"/>
    <w:rPr>
      <w:rFonts w:ascii="Times New Roman" w:eastAsia="Times New Roman" w:hAnsi="Times New Roman" w:cs="Times New Roman"/>
      <w:sz w:val="24"/>
      <w:lang w:eastAsia="en-US"/>
    </w:rPr>
  </w:style>
  <w:style w:type="paragraph" w:styleId="List">
    <w:name w:val="List"/>
    <w:basedOn w:val="BodyText"/>
    <w:next w:val="BodyText"/>
    <w:rsid w:val="0024128E"/>
    <w:pPr>
      <w:tabs>
        <w:tab w:val="left" w:pos="340"/>
      </w:tabs>
      <w:spacing w:before="60" w:after="60"/>
      <w:ind w:left="340" w:hanging="340"/>
    </w:pPr>
  </w:style>
  <w:style w:type="paragraph" w:styleId="ListBullet">
    <w:name w:val="List Bullet"/>
    <w:basedOn w:val="List"/>
    <w:rsid w:val="0024128E"/>
    <w:pPr>
      <w:numPr>
        <w:numId w:val="12"/>
      </w:numPr>
      <w:tabs>
        <w:tab w:val="clear" w:pos="340"/>
      </w:tabs>
      <w:spacing w:before="40" w:after="40"/>
    </w:pPr>
  </w:style>
  <w:style w:type="character" w:customStyle="1" w:styleId="SpecialBold">
    <w:name w:val="Special Bold"/>
    <w:basedOn w:val="DefaultParagraphFont"/>
    <w:rsid w:val="0024128E"/>
    <w:rPr>
      <w:b/>
      <w:spacing w:val="0"/>
    </w:rPr>
  </w:style>
  <w:style w:type="paragraph" w:styleId="ListBullet2">
    <w:name w:val="List Bullet 2"/>
    <w:basedOn w:val="List2"/>
    <w:rsid w:val="0024128E"/>
    <w:pPr>
      <w:numPr>
        <w:numId w:val="13"/>
      </w:numPr>
      <w:tabs>
        <w:tab w:val="clear" w:pos="680"/>
      </w:tabs>
    </w:pPr>
  </w:style>
  <w:style w:type="character" w:styleId="Emphasis">
    <w:name w:val="Emphasis"/>
    <w:basedOn w:val="DefaultParagraphFont"/>
    <w:qFormat/>
    <w:rsid w:val="0024128E"/>
    <w:rPr>
      <w:i/>
    </w:rPr>
  </w:style>
  <w:style w:type="paragraph" w:customStyle="1" w:styleId="SuperHeading">
    <w:name w:val="SuperHeading"/>
    <w:basedOn w:val="Normal"/>
    <w:rsid w:val="0024128E"/>
    <w:pPr>
      <w:spacing w:before="240" w:after="120"/>
      <w:outlineLvl w:val="0"/>
    </w:pPr>
    <w:rPr>
      <w:rFonts w:ascii="Times New Roman" w:hAnsi="Times New Roman"/>
      <w:b/>
      <w:sz w:val="32"/>
    </w:rPr>
  </w:style>
  <w:style w:type="paragraph" w:customStyle="1" w:styleId="AllowPageBreak">
    <w:name w:val="AllowPageBreak"/>
    <w:rsid w:val="002412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2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2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28E"/>
    <w:rPr>
      <w:rFonts w:ascii="Courier New" w:eastAsia="Times New Roman" w:hAnsi="Courier New" w:cs="Times New Roman"/>
      <w:i/>
      <w:szCs w:val="20"/>
      <w:lang w:eastAsia="en-US"/>
    </w:rPr>
  </w:style>
  <w:style w:type="paragraph" w:customStyle="1" w:styleId="HeadingBase">
    <w:name w:val="Heading Base"/>
    <w:rsid w:val="00241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28E"/>
    <w:pPr>
      <w:tabs>
        <w:tab w:val="right" w:leader="dot" w:pos="9072"/>
      </w:tabs>
      <w:ind w:left="567"/>
    </w:pPr>
    <w:rPr>
      <w:szCs w:val="22"/>
    </w:rPr>
  </w:style>
  <w:style w:type="paragraph" w:customStyle="1" w:styleId="TOCBase">
    <w:name w:val="TOC Base"/>
    <w:rsid w:val="00241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28E"/>
    <w:pPr>
      <w:tabs>
        <w:tab w:val="right" w:leader="dot" w:pos="9072"/>
      </w:tabs>
      <w:spacing w:before="40" w:after="40"/>
      <w:ind w:left="284"/>
    </w:pPr>
    <w:rPr>
      <w:rFonts w:ascii="Times New Roman" w:hAnsi="Times New Roman"/>
    </w:rPr>
  </w:style>
  <w:style w:type="paragraph" w:styleId="TOC1">
    <w:name w:val="toc 1"/>
    <w:basedOn w:val="TOCBase"/>
    <w:next w:val="Normal"/>
    <w:rsid w:val="002412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28E"/>
    <w:rPr>
      <w:rFonts w:ascii="Times New Roman" w:eastAsia="Times New Roman" w:hAnsi="Times New Roman" w:cs="Times New Roman"/>
      <w:sz w:val="16"/>
      <w:lang w:eastAsia="en-US"/>
    </w:rPr>
  </w:style>
  <w:style w:type="paragraph" w:styleId="Title">
    <w:name w:val="Title"/>
    <w:basedOn w:val="HeadingBase"/>
    <w:link w:val="TitleChar"/>
    <w:qFormat/>
    <w:rsid w:val="0024128E"/>
    <w:pPr>
      <w:spacing w:before="5040"/>
      <w:jc w:val="center"/>
    </w:pPr>
    <w:rPr>
      <w:sz w:val="48"/>
      <w:szCs w:val="72"/>
      <w:lang w:val="en-US"/>
    </w:rPr>
  </w:style>
  <w:style w:type="character" w:customStyle="1" w:styleId="TitleChar">
    <w:name w:val="Title Char"/>
    <w:basedOn w:val="DefaultParagraphFont"/>
    <w:link w:val="Title"/>
    <w:rsid w:val="00241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28E"/>
    <w:pPr>
      <w:tabs>
        <w:tab w:val="left" w:pos="3600"/>
        <w:tab w:val="left" w:pos="3958"/>
      </w:tabs>
    </w:pPr>
  </w:style>
  <w:style w:type="paragraph" w:customStyle="1" w:styleId="Note">
    <w:name w:val="Note"/>
    <w:basedOn w:val="BodyText"/>
    <w:rsid w:val="00241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28E"/>
    <w:pPr>
      <w:framePr w:wrap="auto" w:hAnchor="text" w:y="6049"/>
    </w:pPr>
    <w:rPr>
      <w:color w:val="000000"/>
      <w:sz w:val="40"/>
    </w:rPr>
  </w:style>
  <w:style w:type="paragraph" w:customStyle="1" w:styleId="TOCTitle">
    <w:name w:val="TOCTitle"/>
    <w:basedOn w:val="Heading1"/>
    <w:rsid w:val="0024128E"/>
    <w:pPr>
      <w:spacing w:after="240"/>
      <w:jc w:val="center"/>
      <w:outlineLvl w:val="9"/>
    </w:pPr>
    <w:rPr>
      <w:caps/>
    </w:rPr>
  </w:style>
  <w:style w:type="paragraph" w:customStyle="1" w:styleId="Version">
    <w:name w:val="Version"/>
    <w:rsid w:val="002412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28E"/>
    <w:pPr>
      <w:keepNext w:val="0"/>
      <w:tabs>
        <w:tab w:val="right" w:pos="4176"/>
      </w:tabs>
      <w:ind w:left="198" w:hanging="198"/>
    </w:pPr>
    <w:rPr>
      <w:rFonts w:ascii="Garamond" w:hAnsi="Garamond"/>
    </w:rPr>
  </w:style>
  <w:style w:type="paragraph" w:styleId="IndexHeading">
    <w:name w:val="index heading"/>
    <w:basedOn w:val="Normal"/>
    <w:next w:val="Index1"/>
    <w:semiHidden/>
    <w:rsid w:val="0024128E"/>
    <w:pPr>
      <w:spacing w:before="120" w:after="120"/>
    </w:pPr>
    <w:rPr>
      <w:rFonts w:ascii="Arial" w:hAnsi="Arial"/>
      <w:b/>
      <w:color w:val="918585"/>
      <w:sz w:val="24"/>
    </w:rPr>
  </w:style>
  <w:style w:type="paragraph" w:styleId="Header">
    <w:name w:val="header"/>
    <w:basedOn w:val="Normal"/>
    <w:link w:val="HeaderChar"/>
    <w:rsid w:val="00241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28E"/>
    <w:rPr>
      <w:rFonts w:ascii="Times New Roman" w:eastAsia="Times New Roman" w:hAnsi="Times New Roman" w:cs="Times New Roman"/>
      <w:sz w:val="16"/>
      <w:szCs w:val="20"/>
      <w:lang w:val="en-GB" w:eastAsia="en-US"/>
    </w:rPr>
  </w:style>
  <w:style w:type="paragraph" w:customStyle="1" w:styleId="Chapter">
    <w:name w:val="Chapter"/>
    <w:basedOn w:val="Normal"/>
    <w:rsid w:val="0024128E"/>
    <w:pPr>
      <w:spacing w:before="240"/>
    </w:pPr>
    <w:rPr>
      <w:rFonts w:ascii="Times New Roman" w:hAnsi="Times New Roman"/>
      <w:smallCaps/>
      <w:spacing w:val="80"/>
      <w:sz w:val="28"/>
    </w:rPr>
  </w:style>
  <w:style w:type="paragraph" w:customStyle="1" w:styleId="InChapter">
    <w:name w:val="InChapter"/>
    <w:basedOn w:val="Heading3"/>
    <w:rsid w:val="0024128E"/>
    <w:pPr>
      <w:spacing w:after="240"/>
      <w:outlineLvl w:val="9"/>
    </w:pPr>
    <w:rPr>
      <w:noProof/>
    </w:rPr>
  </w:style>
  <w:style w:type="paragraph" w:styleId="Index2">
    <w:name w:val="index 2"/>
    <w:basedOn w:val="Normal"/>
    <w:next w:val="Normal"/>
    <w:semiHidden/>
    <w:rsid w:val="0024128E"/>
    <w:pPr>
      <w:tabs>
        <w:tab w:val="right" w:pos="4176"/>
      </w:tabs>
      <w:ind w:left="568" w:hanging="284"/>
    </w:pPr>
    <w:rPr>
      <w:rFonts w:ascii="Garamond" w:hAnsi="Garamond"/>
    </w:rPr>
  </w:style>
  <w:style w:type="paragraph" w:customStyle="1" w:styleId="Byline">
    <w:name w:val="Byline"/>
    <w:rsid w:val="00241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28E"/>
    <w:pPr>
      <w:tabs>
        <w:tab w:val="clear" w:pos="3600"/>
        <w:tab w:val="clear" w:pos="3958"/>
      </w:tabs>
      <w:jc w:val="right"/>
    </w:pPr>
  </w:style>
  <w:style w:type="paragraph" w:styleId="Caption">
    <w:name w:val="caption"/>
    <w:basedOn w:val="BodyText"/>
    <w:next w:val="Normal"/>
    <w:qFormat/>
    <w:rsid w:val="0024128E"/>
    <w:pPr>
      <w:framePr w:w="2268" w:hSpace="181" w:vSpace="181" w:wrap="around" w:vAnchor="text" w:hAnchor="page" w:x="1135" w:y="285" w:anchorLock="1"/>
    </w:pPr>
    <w:rPr>
      <w:i/>
    </w:rPr>
  </w:style>
  <w:style w:type="paragraph" w:customStyle="1" w:styleId="MiniTOCTitle">
    <w:name w:val="MiniTOCTitle"/>
    <w:basedOn w:val="Heading4"/>
    <w:rsid w:val="0024128E"/>
    <w:pPr>
      <w:spacing w:before="240"/>
      <w:outlineLvl w:val="9"/>
    </w:pPr>
    <w:rPr>
      <w:noProof/>
      <w:sz w:val="24"/>
    </w:rPr>
  </w:style>
  <w:style w:type="paragraph" w:customStyle="1" w:styleId="MiniTOCItem">
    <w:name w:val="MiniTOCItem"/>
    <w:basedOn w:val="ListBullet"/>
    <w:rsid w:val="0024128E"/>
    <w:pPr>
      <w:numPr>
        <w:numId w:val="0"/>
      </w:numPr>
      <w:tabs>
        <w:tab w:val="right" w:leader="dot" w:pos="6521"/>
      </w:tabs>
      <w:spacing w:before="0" w:after="0"/>
    </w:pPr>
  </w:style>
  <w:style w:type="paragraph" w:customStyle="1" w:styleId="TOFTitle">
    <w:name w:val="TOFTitle"/>
    <w:basedOn w:val="TOCTitle"/>
    <w:rsid w:val="0024128E"/>
  </w:style>
  <w:style w:type="paragraph" w:styleId="TableofFigures">
    <w:name w:val="table of figures"/>
    <w:basedOn w:val="Normal"/>
    <w:next w:val="Normal"/>
    <w:semiHidden/>
    <w:rsid w:val="0024128E"/>
    <w:pPr>
      <w:tabs>
        <w:tab w:val="right" w:leader="dot" w:pos="9072"/>
      </w:tabs>
      <w:ind w:left="970" w:hanging="403"/>
    </w:pPr>
    <w:rPr>
      <w:rFonts w:ascii="Times New Roman" w:hAnsi="Times New Roman"/>
      <w:b/>
    </w:rPr>
  </w:style>
  <w:style w:type="paragraph" w:styleId="ListNumber">
    <w:name w:val="List Number"/>
    <w:basedOn w:val="List"/>
    <w:rsid w:val="0024128E"/>
    <w:pPr>
      <w:numPr>
        <w:numId w:val="15"/>
      </w:numPr>
      <w:tabs>
        <w:tab w:val="clear" w:pos="340"/>
      </w:tabs>
    </w:pPr>
  </w:style>
  <w:style w:type="character" w:customStyle="1" w:styleId="WingdingSymbols">
    <w:name w:val="Wingding Symbols"/>
    <w:rsid w:val="0024128E"/>
    <w:rPr>
      <w:rFonts w:ascii="Wingdings" w:hAnsi="Wingdings"/>
    </w:rPr>
  </w:style>
  <w:style w:type="paragraph" w:customStyle="1" w:styleId="TableHeading">
    <w:name w:val="Table Heading"/>
    <w:basedOn w:val="HeadingBase"/>
    <w:rsid w:val="0024128E"/>
    <w:pPr>
      <w:keepLines/>
      <w:pBdr>
        <w:bottom w:val="single" w:sz="6" w:space="1" w:color="918585"/>
      </w:pBdr>
      <w:spacing w:before="240"/>
    </w:pPr>
  </w:style>
  <w:style w:type="character" w:customStyle="1" w:styleId="HotSpot">
    <w:name w:val="HotSpot"/>
    <w:rsid w:val="0024128E"/>
    <w:rPr>
      <w:color w:val="0033CC"/>
      <w:u w:val="none"/>
    </w:rPr>
  </w:style>
  <w:style w:type="paragraph" w:customStyle="1" w:styleId="BodyTextRight">
    <w:name w:val="Body Text Right"/>
    <w:basedOn w:val="BodyText"/>
    <w:rsid w:val="0024128E"/>
    <w:pPr>
      <w:spacing w:before="0" w:after="0"/>
      <w:jc w:val="right"/>
    </w:pPr>
  </w:style>
  <w:style w:type="paragraph" w:styleId="Index3">
    <w:name w:val="index 3"/>
    <w:basedOn w:val="ListNumber2"/>
    <w:next w:val="Normal"/>
    <w:semiHidden/>
    <w:rsid w:val="0024128E"/>
    <w:pPr>
      <w:numPr>
        <w:numId w:val="0"/>
      </w:numPr>
      <w:tabs>
        <w:tab w:val="right" w:leader="dot" w:pos="4176"/>
      </w:tabs>
    </w:pPr>
  </w:style>
  <w:style w:type="paragraph" w:styleId="ListNumber2">
    <w:name w:val="List Number 2"/>
    <w:basedOn w:val="List2"/>
    <w:rsid w:val="0024128E"/>
    <w:pPr>
      <w:numPr>
        <w:numId w:val="10"/>
      </w:numPr>
      <w:tabs>
        <w:tab w:val="clear" w:pos="1060"/>
      </w:tabs>
    </w:pPr>
  </w:style>
  <w:style w:type="paragraph" w:customStyle="1" w:styleId="MarginNote">
    <w:name w:val="Margin Note"/>
    <w:basedOn w:val="BodyText"/>
    <w:rsid w:val="00241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2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28E"/>
    <w:rPr>
      <w:sz w:val="32"/>
    </w:rPr>
  </w:style>
  <w:style w:type="paragraph" w:customStyle="1" w:styleId="HeadingProcedure">
    <w:name w:val="Heading Procedure"/>
    <w:basedOn w:val="HeadingBase"/>
    <w:next w:val="Normal"/>
    <w:rsid w:val="0024128E"/>
    <w:pPr>
      <w:tabs>
        <w:tab w:val="left" w:pos="0"/>
      </w:tabs>
      <w:spacing w:before="120" w:after="60"/>
    </w:pPr>
    <w:rPr>
      <w:i/>
      <w:color w:val="918585"/>
      <w:sz w:val="22"/>
    </w:rPr>
  </w:style>
  <w:style w:type="paragraph" w:customStyle="1" w:styleId="TableBodyText">
    <w:name w:val="Table Body Text"/>
    <w:basedOn w:val="BodyText"/>
    <w:rsid w:val="0024128E"/>
    <w:pPr>
      <w:spacing w:before="60" w:after="60"/>
    </w:pPr>
  </w:style>
  <w:style w:type="paragraph" w:styleId="ListContinue">
    <w:name w:val="List Continue"/>
    <w:basedOn w:val="List"/>
    <w:rsid w:val="0024128E"/>
    <w:pPr>
      <w:ind w:firstLine="0"/>
    </w:pPr>
  </w:style>
  <w:style w:type="paragraph" w:customStyle="1" w:styleId="ListNote">
    <w:name w:val="List Note"/>
    <w:basedOn w:val="List"/>
    <w:rsid w:val="0024128E"/>
    <w:pPr>
      <w:pBdr>
        <w:top w:val="single" w:sz="6" w:space="2" w:color="918585"/>
        <w:bottom w:val="single" w:sz="6" w:space="2" w:color="918585"/>
      </w:pBdr>
      <w:tabs>
        <w:tab w:val="left" w:pos="1021"/>
      </w:tabs>
      <w:ind w:firstLine="0"/>
    </w:pPr>
  </w:style>
  <w:style w:type="paragraph" w:customStyle="1" w:styleId="Warning">
    <w:name w:val="Warning"/>
    <w:basedOn w:val="BodyText"/>
    <w:rsid w:val="0024128E"/>
    <w:pPr>
      <w:shd w:val="clear" w:color="auto" w:fill="D9D9D9"/>
      <w:tabs>
        <w:tab w:val="left" w:pos="992"/>
      </w:tabs>
      <w:ind w:left="119" w:right="119"/>
    </w:pPr>
    <w:rPr>
      <w:sz w:val="20"/>
    </w:rPr>
  </w:style>
  <w:style w:type="paragraph" w:customStyle="1" w:styleId="MarginIcons">
    <w:name w:val="Margin Icons"/>
    <w:basedOn w:val="BodyText"/>
    <w:rsid w:val="00241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28E"/>
    <w:rPr>
      <w:rFonts w:ascii="Courier New" w:hAnsi="Courier New"/>
    </w:rPr>
  </w:style>
  <w:style w:type="paragraph" w:customStyle="1" w:styleId="NoteBullet">
    <w:name w:val="Note Bullet"/>
    <w:basedOn w:val="Note"/>
    <w:rsid w:val="0024128E"/>
    <w:pPr>
      <w:tabs>
        <w:tab w:val="clear" w:pos="680"/>
      </w:tabs>
      <w:spacing w:before="60" w:after="60"/>
    </w:pPr>
  </w:style>
  <w:style w:type="paragraph" w:customStyle="1" w:styleId="SubHeading2">
    <w:name w:val="SubHeading2"/>
    <w:basedOn w:val="HeadingBase"/>
    <w:rsid w:val="0024128E"/>
    <w:pPr>
      <w:spacing w:before="240" w:after="60"/>
    </w:pPr>
    <w:rPr>
      <w:sz w:val="20"/>
    </w:rPr>
  </w:style>
  <w:style w:type="paragraph" w:customStyle="1" w:styleId="SubHeading1">
    <w:name w:val="SubHeading1"/>
    <w:basedOn w:val="HeadingBase"/>
    <w:rsid w:val="0024128E"/>
    <w:pPr>
      <w:spacing w:before="240" w:after="60"/>
    </w:pPr>
    <w:rPr>
      <w:color w:val="918585"/>
      <w:sz w:val="22"/>
    </w:rPr>
  </w:style>
  <w:style w:type="paragraph" w:customStyle="1" w:styleId="SideHeading">
    <w:name w:val="Side Heading"/>
    <w:basedOn w:val="HeadingBase"/>
    <w:rsid w:val="00241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28E"/>
    <w:pPr>
      <w:tabs>
        <w:tab w:val="num" w:pos="360"/>
      </w:tabs>
    </w:pPr>
  </w:style>
  <w:style w:type="paragraph" w:styleId="PlainText">
    <w:name w:val="Plain Text"/>
    <w:basedOn w:val="Normal"/>
    <w:link w:val="PlainTextChar"/>
    <w:rsid w:val="0024128E"/>
    <w:rPr>
      <w:sz w:val="20"/>
    </w:rPr>
  </w:style>
  <w:style w:type="character" w:customStyle="1" w:styleId="PlainTextChar">
    <w:name w:val="Plain Text Char"/>
    <w:basedOn w:val="DefaultParagraphFont"/>
    <w:link w:val="PlainText"/>
    <w:rsid w:val="0024128E"/>
    <w:rPr>
      <w:rFonts w:ascii="Courier New" w:eastAsia="Times New Roman" w:hAnsi="Courier New" w:cs="Times New Roman"/>
      <w:sz w:val="20"/>
      <w:szCs w:val="20"/>
      <w:lang w:eastAsia="en-US"/>
    </w:rPr>
  </w:style>
  <w:style w:type="character" w:customStyle="1" w:styleId="MenuOption">
    <w:name w:val="Menu Option"/>
    <w:basedOn w:val="DefaultParagraphFont"/>
    <w:rsid w:val="0024128E"/>
    <w:rPr>
      <w:b/>
      <w:smallCaps/>
    </w:rPr>
  </w:style>
  <w:style w:type="paragraph" w:customStyle="1" w:styleId="TableListNumber">
    <w:name w:val="Table List Number"/>
    <w:basedOn w:val="ListNumber"/>
    <w:rsid w:val="0024128E"/>
    <w:pPr>
      <w:numPr>
        <w:numId w:val="0"/>
      </w:numPr>
    </w:pPr>
  </w:style>
  <w:style w:type="paragraph" w:styleId="TOC4">
    <w:name w:val="toc 4"/>
    <w:basedOn w:val="TOCBase"/>
    <w:next w:val="Normal"/>
    <w:semiHidden/>
    <w:rsid w:val="0024128E"/>
    <w:pPr>
      <w:tabs>
        <w:tab w:val="right" w:leader="dot" w:pos="9071"/>
      </w:tabs>
      <w:ind w:left="1701"/>
    </w:pPr>
  </w:style>
  <w:style w:type="paragraph" w:customStyle="1" w:styleId="ListAlpha">
    <w:name w:val="List Alpha"/>
    <w:basedOn w:val="List"/>
    <w:rsid w:val="0024128E"/>
    <w:pPr>
      <w:numPr>
        <w:numId w:val="9"/>
      </w:numPr>
    </w:pPr>
  </w:style>
  <w:style w:type="paragraph" w:customStyle="1" w:styleId="ListAlpha2">
    <w:name w:val="List Alpha 2"/>
    <w:basedOn w:val="List2"/>
    <w:rsid w:val="0024128E"/>
    <w:pPr>
      <w:numPr>
        <w:numId w:val="8"/>
      </w:numPr>
    </w:pPr>
  </w:style>
  <w:style w:type="paragraph" w:styleId="List2">
    <w:name w:val="List 2"/>
    <w:basedOn w:val="BodyText"/>
    <w:rsid w:val="0024128E"/>
    <w:pPr>
      <w:tabs>
        <w:tab w:val="left" w:pos="680"/>
      </w:tabs>
      <w:spacing w:before="60" w:after="60"/>
      <w:ind w:left="680" w:hanging="340"/>
    </w:pPr>
  </w:style>
  <w:style w:type="paragraph" w:styleId="List3">
    <w:name w:val="List 3"/>
    <w:basedOn w:val="BodyText"/>
    <w:rsid w:val="0024128E"/>
    <w:pPr>
      <w:tabs>
        <w:tab w:val="left" w:pos="1021"/>
      </w:tabs>
      <w:spacing w:before="60" w:after="60"/>
      <w:ind w:left="1020" w:hanging="340"/>
    </w:pPr>
  </w:style>
  <w:style w:type="paragraph" w:styleId="List4">
    <w:name w:val="List 4"/>
    <w:basedOn w:val="BodyText"/>
    <w:rsid w:val="0024128E"/>
    <w:pPr>
      <w:tabs>
        <w:tab w:val="left" w:pos="1361"/>
      </w:tabs>
      <w:spacing w:before="60" w:after="60"/>
      <w:ind w:left="1361" w:hanging="340"/>
    </w:pPr>
  </w:style>
  <w:style w:type="paragraph" w:styleId="List5">
    <w:name w:val="List 5"/>
    <w:basedOn w:val="BodyText"/>
    <w:rsid w:val="0024128E"/>
    <w:pPr>
      <w:tabs>
        <w:tab w:val="left" w:pos="1701"/>
      </w:tabs>
      <w:spacing w:before="60" w:after="60"/>
      <w:ind w:left="1701" w:hanging="340"/>
    </w:pPr>
  </w:style>
  <w:style w:type="paragraph" w:styleId="ListBullet3">
    <w:name w:val="List Bullet 3"/>
    <w:basedOn w:val="List3"/>
    <w:rsid w:val="0024128E"/>
    <w:pPr>
      <w:numPr>
        <w:numId w:val="14"/>
      </w:numPr>
      <w:tabs>
        <w:tab w:val="clear" w:pos="1021"/>
      </w:tabs>
      <w:ind w:left="1037" w:hanging="357"/>
    </w:pPr>
  </w:style>
  <w:style w:type="paragraph" w:styleId="ListBullet4">
    <w:name w:val="List Bullet 4"/>
    <w:basedOn w:val="List4"/>
    <w:rsid w:val="0024128E"/>
    <w:pPr>
      <w:numPr>
        <w:numId w:val="3"/>
      </w:numPr>
      <w:tabs>
        <w:tab w:val="clear" w:pos="1361"/>
      </w:tabs>
    </w:pPr>
  </w:style>
  <w:style w:type="paragraph" w:styleId="ListBullet5">
    <w:name w:val="List Bullet 5"/>
    <w:basedOn w:val="List5"/>
    <w:rsid w:val="0024128E"/>
    <w:pPr>
      <w:numPr>
        <w:numId w:val="4"/>
      </w:numPr>
    </w:pPr>
  </w:style>
  <w:style w:type="paragraph" w:styleId="ListContinue2">
    <w:name w:val="List Continue 2"/>
    <w:basedOn w:val="List2"/>
    <w:rsid w:val="0024128E"/>
    <w:pPr>
      <w:ind w:firstLine="0"/>
    </w:pPr>
  </w:style>
  <w:style w:type="paragraph" w:styleId="ListContinue3">
    <w:name w:val="List Continue 3"/>
    <w:basedOn w:val="List3"/>
    <w:rsid w:val="0024128E"/>
    <w:pPr>
      <w:ind w:left="1021" w:firstLine="0"/>
    </w:pPr>
  </w:style>
  <w:style w:type="paragraph" w:styleId="ListContinue4">
    <w:name w:val="List Continue 4"/>
    <w:basedOn w:val="List4"/>
    <w:rsid w:val="0024128E"/>
    <w:pPr>
      <w:ind w:firstLine="0"/>
    </w:pPr>
  </w:style>
  <w:style w:type="paragraph" w:styleId="ListContinue5">
    <w:name w:val="List Continue 5"/>
    <w:basedOn w:val="List5"/>
    <w:rsid w:val="0024128E"/>
    <w:pPr>
      <w:ind w:firstLine="0"/>
    </w:pPr>
  </w:style>
  <w:style w:type="paragraph" w:styleId="ListNumber3">
    <w:name w:val="List Number 3"/>
    <w:basedOn w:val="List3"/>
    <w:rsid w:val="0024128E"/>
    <w:pPr>
      <w:numPr>
        <w:numId w:val="5"/>
      </w:numPr>
    </w:pPr>
  </w:style>
  <w:style w:type="paragraph" w:styleId="ListNumber4">
    <w:name w:val="List Number 4"/>
    <w:basedOn w:val="List4"/>
    <w:rsid w:val="0024128E"/>
    <w:pPr>
      <w:numPr>
        <w:numId w:val="6"/>
      </w:numPr>
    </w:pPr>
  </w:style>
  <w:style w:type="paragraph" w:styleId="ListNumber5">
    <w:name w:val="List Number 5"/>
    <w:basedOn w:val="List5"/>
    <w:rsid w:val="0024128E"/>
    <w:pPr>
      <w:numPr>
        <w:numId w:val="7"/>
      </w:numPr>
    </w:pPr>
  </w:style>
  <w:style w:type="paragraph" w:styleId="BlockText">
    <w:name w:val="Block Text"/>
    <w:basedOn w:val="Normal"/>
    <w:rsid w:val="0024128E"/>
    <w:pPr>
      <w:spacing w:after="120"/>
      <w:ind w:left="1440" w:right="1440"/>
    </w:pPr>
  </w:style>
  <w:style w:type="character" w:customStyle="1" w:styleId="Subscript">
    <w:name w:val="Subscript"/>
    <w:basedOn w:val="DefaultParagraphFont"/>
    <w:rsid w:val="0024128E"/>
    <w:rPr>
      <w:sz w:val="16"/>
      <w:vertAlign w:val="subscript"/>
    </w:rPr>
  </w:style>
  <w:style w:type="character" w:customStyle="1" w:styleId="Superscript">
    <w:name w:val="Superscript"/>
    <w:basedOn w:val="DefaultParagraphFont"/>
    <w:rsid w:val="0024128E"/>
    <w:rPr>
      <w:sz w:val="16"/>
      <w:vertAlign w:val="superscript"/>
    </w:rPr>
  </w:style>
  <w:style w:type="character" w:customStyle="1" w:styleId="Symbols">
    <w:name w:val="Symbols"/>
    <w:basedOn w:val="DefaultParagraphFont"/>
    <w:rsid w:val="0024128E"/>
    <w:rPr>
      <w:rFonts w:ascii="Symbol" w:hAnsi="Symbol"/>
    </w:rPr>
  </w:style>
  <w:style w:type="character" w:customStyle="1" w:styleId="MenuOptions">
    <w:name w:val="Menu Options"/>
    <w:basedOn w:val="DefaultParagraphFont"/>
    <w:rsid w:val="0024128E"/>
    <w:rPr>
      <w:rFonts w:ascii="Arial Narrow" w:hAnsi="Arial Narrow"/>
      <w:smallCaps/>
    </w:rPr>
  </w:style>
  <w:style w:type="character" w:customStyle="1" w:styleId="Buttons">
    <w:name w:val="Buttons"/>
    <w:basedOn w:val="DefaultParagraphFont"/>
    <w:rsid w:val="0024128E"/>
    <w:rPr>
      <w:b/>
    </w:rPr>
  </w:style>
  <w:style w:type="character" w:customStyle="1" w:styleId="Underlined">
    <w:name w:val="Underlined"/>
    <w:basedOn w:val="DefaultParagraphFont"/>
    <w:rsid w:val="0024128E"/>
    <w:rPr>
      <w:u w:val="single"/>
    </w:rPr>
  </w:style>
  <w:style w:type="paragraph" w:customStyle="1" w:styleId="TableBodyTextRight">
    <w:name w:val="Table Body Text Right"/>
    <w:basedOn w:val="TableBodyText"/>
    <w:rsid w:val="0024128E"/>
    <w:pPr>
      <w:widowControl w:val="0"/>
      <w:autoSpaceDE w:val="0"/>
      <w:autoSpaceDN w:val="0"/>
      <w:adjustRightInd w:val="0"/>
      <w:jc w:val="right"/>
    </w:pPr>
    <w:rPr>
      <w:rFonts w:cs="Arial"/>
      <w:szCs w:val="18"/>
    </w:rPr>
  </w:style>
  <w:style w:type="paragraph" w:customStyle="1" w:styleId="CopyrightText">
    <w:name w:val="Copyright Text"/>
    <w:basedOn w:val="BodyText"/>
    <w:rsid w:val="0024128E"/>
    <w:rPr>
      <w:sz w:val="18"/>
    </w:rPr>
  </w:style>
  <w:style w:type="paragraph" w:customStyle="1" w:styleId="BodySmallRight">
    <w:name w:val="Body Small Right"/>
    <w:basedOn w:val="BodyTextRight"/>
    <w:rsid w:val="0024128E"/>
    <w:rPr>
      <w:sz w:val="18"/>
      <w:szCs w:val="18"/>
    </w:rPr>
  </w:style>
  <w:style w:type="paragraph" w:customStyle="1" w:styleId="MarginEdition">
    <w:name w:val="Margin Edition"/>
    <w:basedOn w:val="MarginNote"/>
    <w:rsid w:val="0024128E"/>
    <w:pPr>
      <w:spacing w:before="0" w:after="0"/>
    </w:pPr>
    <w:rPr>
      <w:rFonts w:ascii="Times New Roman" w:hAnsi="Times New Roman"/>
      <w:color w:val="999999"/>
    </w:rPr>
  </w:style>
  <w:style w:type="paragraph" w:customStyle="1" w:styleId="Spacer">
    <w:name w:val="Spacer"/>
    <w:basedOn w:val="Normal"/>
    <w:rsid w:val="0024128E"/>
    <w:rPr>
      <w:sz w:val="2"/>
      <w:szCs w:val="2"/>
    </w:rPr>
  </w:style>
  <w:style w:type="character" w:customStyle="1" w:styleId="Small">
    <w:name w:val="Small"/>
    <w:basedOn w:val="DefaultParagraphFont"/>
    <w:rsid w:val="0024128E"/>
    <w:rPr>
      <w:sz w:val="16"/>
    </w:rPr>
  </w:style>
  <w:style w:type="paragraph" w:customStyle="1" w:styleId="WideTable">
    <w:name w:val="Wide Table"/>
    <w:basedOn w:val="Normal"/>
    <w:rsid w:val="0024128E"/>
    <w:pPr>
      <w:ind w:left="-1418"/>
    </w:pPr>
    <w:rPr>
      <w:sz w:val="2"/>
      <w:szCs w:val="2"/>
    </w:rPr>
  </w:style>
  <w:style w:type="character" w:styleId="PageNumber">
    <w:name w:val="page number"/>
    <w:basedOn w:val="DefaultParagraphFont"/>
    <w:rsid w:val="0024128E"/>
  </w:style>
  <w:style w:type="paragraph" w:styleId="Quote">
    <w:name w:val="Quote"/>
    <w:basedOn w:val="Heading1"/>
    <w:link w:val="QuoteChar"/>
    <w:qFormat/>
    <w:rsid w:val="0024128E"/>
    <w:rPr>
      <w:b w:val="0"/>
      <w:sz w:val="72"/>
      <w:szCs w:val="72"/>
      <w:lang w:val="en-NZ"/>
    </w:rPr>
  </w:style>
  <w:style w:type="character" w:customStyle="1" w:styleId="QuoteChar">
    <w:name w:val="Quote Char"/>
    <w:basedOn w:val="DefaultParagraphFont"/>
    <w:link w:val="Quote"/>
    <w:rsid w:val="00241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28E"/>
    <w:pPr>
      <w:pageBreakBefore/>
    </w:pPr>
  </w:style>
  <w:style w:type="paragraph" w:customStyle="1" w:styleId="Border">
    <w:name w:val="Border"/>
    <w:basedOn w:val="Normal"/>
    <w:qFormat/>
    <w:rsid w:val="00241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28E"/>
    <w:rPr>
      <w:b/>
      <w:bCs/>
      <w:i/>
      <w:iCs/>
      <w:color w:val="auto"/>
    </w:rPr>
  </w:style>
  <w:style w:type="paragraph" w:styleId="IntenseQuote">
    <w:name w:val="Intense Quote"/>
    <w:basedOn w:val="Normal"/>
    <w:next w:val="Normal"/>
    <w:link w:val="IntenseQuoteChar"/>
    <w:uiPriority w:val="30"/>
    <w:qFormat/>
    <w:rsid w:val="00241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2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28E"/>
    <w:rPr>
      <w:smallCaps/>
      <w:color w:val="auto"/>
      <w:u w:val="single"/>
    </w:rPr>
  </w:style>
  <w:style w:type="character" w:styleId="IntenseReference">
    <w:name w:val="Intense Reference"/>
    <w:basedOn w:val="DefaultParagraphFont"/>
    <w:uiPriority w:val="32"/>
    <w:qFormat/>
    <w:rsid w:val="0024128E"/>
    <w:rPr>
      <w:b/>
      <w:bCs/>
      <w:smallCaps/>
      <w:color w:val="auto"/>
      <w:spacing w:val="5"/>
      <w:u w:val="single"/>
    </w:rPr>
  </w:style>
  <w:style w:type="paragraph" w:customStyle="1" w:styleId="2ColumnHeading">
    <w:name w:val="2Column Heading"/>
    <w:basedOn w:val="BodyText"/>
    <w:qFormat/>
    <w:rsid w:val="0024128E"/>
    <w:pPr>
      <w:spacing w:after="60"/>
      <w:ind w:left="-2268"/>
    </w:pPr>
    <w:rPr>
      <w:b/>
    </w:rPr>
  </w:style>
  <w:style w:type="paragraph" w:customStyle="1" w:styleId="Heading1TOC">
    <w:name w:val="Heading1 TOC"/>
    <w:basedOn w:val="Normal"/>
    <w:qFormat/>
    <w:rsid w:val="0024128E"/>
    <w:pPr>
      <w:spacing w:before="240" w:after="120"/>
    </w:pPr>
    <w:rPr>
      <w:rFonts w:ascii="Times New Roman" w:hAnsi="Times New Roman"/>
      <w:b/>
      <w:sz w:val="32"/>
    </w:rPr>
  </w:style>
  <w:style w:type="paragraph" w:customStyle="1" w:styleId="Heading2TOC">
    <w:name w:val="Heading2 TOC"/>
    <w:basedOn w:val="Normal"/>
    <w:qFormat/>
    <w:rsid w:val="0024128E"/>
    <w:pPr>
      <w:spacing w:before="240" w:after="60"/>
    </w:pPr>
    <w:rPr>
      <w:rFonts w:ascii="Times New Roman" w:hAnsi="Times New Roman"/>
      <w:b/>
      <w:sz w:val="28"/>
    </w:rPr>
  </w:style>
  <w:style w:type="character" w:customStyle="1" w:styleId="Underline">
    <w:name w:val="Underline"/>
    <w:basedOn w:val="DefaultParagraphFont"/>
    <w:qFormat/>
    <w:rsid w:val="0024128E"/>
    <w:rPr>
      <w:u w:val="single"/>
    </w:rPr>
  </w:style>
  <w:style w:type="character" w:customStyle="1" w:styleId="BoldandItalics">
    <w:name w:val="Bold and Italics"/>
    <w:qFormat/>
    <w:rsid w:val="0024128E"/>
    <w:rPr>
      <w:b/>
      <w:i/>
      <w:u w:val="none"/>
    </w:rPr>
  </w:style>
  <w:style w:type="paragraph" w:styleId="BalloonText">
    <w:name w:val="Balloon Text"/>
    <w:basedOn w:val="Normal"/>
    <w:link w:val="BalloonTextChar"/>
    <w:rsid w:val="0024128E"/>
    <w:rPr>
      <w:rFonts w:ascii="Tahoma" w:hAnsi="Tahoma" w:cs="Tahoma"/>
      <w:sz w:val="16"/>
      <w:szCs w:val="16"/>
    </w:rPr>
  </w:style>
  <w:style w:type="character" w:customStyle="1" w:styleId="BalloonTextChar">
    <w:name w:val="Balloon Text Char"/>
    <w:basedOn w:val="DefaultParagraphFont"/>
    <w:link w:val="BalloonText"/>
    <w:rsid w:val="002412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2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2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28E"/>
    <w:rPr>
      <w:b/>
      <w:color w:val="660033"/>
      <w:spacing w:val="0"/>
    </w:rPr>
  </w:style>
  <w:style w:type="paragraph" w:customStyle="1" w:styleId="Nameditemlist">
    <w:name w:val="Named item list"/>
    <w:basedOn w:val="BodyText"/>
    <w:qFormat/>
    <w:rsid w:val="0024128E"/>
    <w:pPr>
      <w:tabs>
        <w:tab w:val="left" w:pos="2835"/>
      </w:tabs>
      <w:ind w:left="2835" w:hanging="2835"/>
    </w:pPr>
  </w:style>
  <w:style w:type="paragraph" w:customStyle="1" w:styleId="BodyTextnopadding">
    <w:name w:val="Body Text no padding"/>
    <w:basedOn w:val="BodyText"/>
    <w:qFormat/>
    <w:rsid w:val="0024128E"/>
    <w:pPr>
      <w:spacing w:before="0" w:after="0"/>
    </w:pPr>
  </w:style>
  <w:style w:type="paragraph" w:customStyle="1" w:styleId="BodyTextBold">
    <w:name w:val="Body Text Bold"/>
    <w:basedOn w:val="BodyText"/>
    <w:qFormat/>
    <w:rsid w:val="0024128E"/>
    <w:rPr>
      <w:b/>
    </w:rPr>
  </w:style>
  <w:style w:type="character" w:styleId="Hyperlink">
    <w:name w:val="Hyperlink"/>
    <w:basedOn w:val="DefaultParagraphFont"/>
    <w:uiPriority w:val="99"/>
    <w:unhideWhenUsed/>
    <w:rsid w:val="000958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6742</Characters>
  <Application>Microsoft Office Word</Application>
  <DocSecurity>0</DocSecurity>
  <Lines>192</Lines>
  <Paragraphs>136</Paragraphs>
  <ScaleCrop>false</ScaleCrop>
  <Company>Author-it Software Corporation Ltd.</Company>
  <LinksUpToDate>false</LinksUpToDate>
  <CharactersWithSpaces>7630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ICTICT533 Conduct quality audit of IT system design specifications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