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21C" w:rsidP="00275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ICTICT521 Select new technology supported business model</w:t>
      </w:r>
      <w:r>
        <w:fldChar w:fldCharType="end"/>
      </w:r>
    </w:p>
    <w:p w:rsidR="0027521C" w:rsidP="0027521C">
      <w:pPr>
        <w:pStyle w:val="Version"/>
        <w:sectPr w:rsidSect="000F3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B03" w:rsidP="000F3B03">
      <w:pPr>
        <w:pStyle w:val="SuperHeading"/>
      </w:pPr>
      <w:r w:rsidRPr="000F3B03">
        <w:t>ICTICT521 Select new technology supported business model</w:t>
      </w:r>
    </w:p>
    <w:p w:rsidR="00000000" w:rsidRPr="000F3B03" w:rsidP="000F3B03">
      <w:pPr>
        <w:pStyle w:val="Heading1"/>
      </w:pPr>
      <w:bookmarkStart w:id="1" w:name="O_1093092"/>
      <w:bookmarkEnd w:id="1"/>
      <w:r w:rsidRPr="000F3B0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752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B03" w:rsidP="000F3B03">
            <w:pPr>
              <w:pStyle w:val="BodyText"/>
            </w:pPr>
            <w:r w:rsidRPr="000F3B0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rPr>
                <w:rStyle w:val="SpecialBold"/>
              </w:rPr>
              <w:t>Comments</w:t>
            </w:r>
          </w:p>
        </w:tc>
      </w:tr>
      <w:tr w:rsidTr="002752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B03" w:rsidP="000F3B03">
            <w:pPr>
              <w:pStyle w:val="BodyText"/>
            </w:pPr>
            <w:r w:rsidRPr="000F3B03">
              <w:t>This version first released with ICT Information and Communications Technology Training Package Version 6.0.</w:t>
            </w:r>
          </w:p>
        </w:tc>
      </w:tr>
    </w:tbl>
    <w:p w:rsidR="00000000" w:rsidRPr="000F3B03" w:rsidP="000F3B03">
      <w:pPr>
        <w:pStyle w:val="BodyText"/>
      </w:pPr>
    </w:p>
    <w:p w:rsidR="00000000" w:rsidRPr="000F3B03" w:rsidP="000F3B03">
      <w:pPr>
        <w:pStyle w:val="AllowPageBreak"/>
      </w:pPr>
    </w:p>
    <w:p w:rsidR="00000000" w:rsidRPr="000F3B03" w:rsidP="000F3B03">
      <w:pPr>
        <w:pStyle w:val="Heading1"/>
      </w:pPr>
      <w:bookmarkStart w:id="2" w:name="O_1093097"/>
      <w:bookmarkEnd w:id="2"/>
      <w:r w:rsidRPr="000F3B03">
        <w:t>Application</w:t>
      </w:r>
    </w:p>
    <w:p w:rsidR="00000000" w:rsidRPr="000F3B03" w:rsidP="0027521C">
      <w:pPr>
        <w:pStyle w:val="BodyText"/>
      </w:pPr>
      <w:r w:rsidRPr="000F3B03">
        <w:t>This unit describes the skills and knowledge re</w:t>
      </w:r>
      <w:r w:rsidRPr="000F3B03">
        <w:t>quired to identify opportunities for using new technology to support and enable efficient business models.</w:t>
      </w:r>
    </w:p>
    <w:p w:rsidR="00000000" w:rsidRPr="000F3B03" w:rsidP="0027521C">
      <w:pPr>
        <w:pStyle w:val="BodyText"/>
      </w:pPr>
      <w:r w:rsidRPr="000F3B03">
        <w:t>The unit applies to senior Information and Communications Technology (ICT) staff in a range of areas who are required to research innovative approach</w:t>
      </w:r>
      <w:r w:rsidRPr="000F3B03">
        <w:t>es to meeting organisational requirements.</w:t>
      </w:r>
    </w:p>
    <w:p w:rsidR="00000000" w:rsidRPr="000F3B03" w:rsidP="0027521C">
      <w:pPr>
        <w:pStyle w:val="BodyText"/>
      </w:pPr>
      <w:r w:rsidRPr="000F3B03">
        <w:t>No licensing, legislative or certification requirements apply to this unit at the time of publication.</w:t>
      </w:r>
    </w:p>
    <w:p w:rsidR="00000000" w:rsidRPr="000F3B03" w:rsidP="000F3B03">
      <w:pPr>
        <w:pStyle w:val="Heading1"/>
      </w:pPr>
      <w:bookmarkStart w:id="3" w:name="O_1093096"/>
      <w:bookmarkEnd w:id="3"/>
      <w:r w:rsidRPr="000F3B03">
        <w:t>Unit Sector</w:t>
      </w:r>
    </w:p>
    <w:p w:rsidR="00000000" w:rsidRPr="000F3B03" w:rsidP="0027521C">
      <w:pPr>
        <w:pStyle w:val="BodyText"/>
      </w:pPr>
      <w:r w:rsidRPr="000F3B03">
        <w:t>General ICT</w:t>
      </w:r>
    </w:p>
    <w:p w:rsidR="00000000" w:rsidRPr="000F3B03" w:rsidP="000F3B03">
      <w:pPr>
        <w:pStyle w:val="Heading1"/>
      </w:pPr>
      <w:bookmarkStart w:id="4" w:name="O_1093095"/>
      <w:bookmarkEnd w:id="4"/>
      <w:r w:rsidRPr="000F3B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B03" w:rsidP="000F3B03">
            <w:pPr>
              <w:pStyle w:val="BodyText"/>
            </w:pPr>
            <w:r w:rsidRPr="000F3B03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rPr>
                <w:rStyle w:val="SpecialBold"/>
              </w:rPr>
              <w:t>PERFOR</w:t>
            </w:r>
            <w:r w:rsidRPr="000F3B03">
              <w:rPr>
                <w:rStyle w:val="SpecialBold"/>
              </w:rPr>
              <w:t>MANCE CRITERIA</w:t>
            </w:r>
          </w:p>
        </w:tc>
      </w:tr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B03" w:rsidP="000F3B03">
            <w:pPr>
              <w:pStyle w:val="BodyText"/>
            </w:pPr>
            <w:r w:rsidRPr="000F3B03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List"/>
              <w:rPr>
                <w:lang w:val="en-NZ"/>
              </w:rPr>
            </w:pPr>
            <w:r w:rsidRPr="000F3B03">
              <w:t>1. Evaluate current state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B03" w:rsidP="000F3B03">
            <w:pPr>
              <w:pStyle w:val="List"/>
            </w:pPr>
            <w:r w:rsidRPr="000F3B03">
              <w:t>1.1 Map existing ICT process flow against performance standards and identify areas that may benefit from improvement</w:t>
            </w:r>
          </w:p>
          <w:p w:rsidR="00000000" w:rsidRPr="000F3B03" w:rsidP="000F3B03">
            <w:pPr>
              <w:pStyle w:val="List"/>
            </w:pPr>
            <w:r w:rsidRPr="000F3B03">
              <w:t>1.2 Evaluate existing business models and processes</w:t>
            </w:r>
          </w:p>
          <w:p w:rsidR="00000000" w:rsidRPr="000F3B03" w:rsidP="000F3B03">
            <w:pPr>
              <w:pStyle w:val="List"/>
            </w:pPr>
            <w:r w:rsidRPr="000F3B03">
              <w:t>1.3 Identify and analyse changes in technological, client and supply chain environments</w:t>
            </w:r>
          </w:p>
          <w:p w:rsidR="00000000" w:rsidP="000F3B03">
            <w:pPr>
              <w:pStyle w:val="List"/>
              <w:rPr>
                <w:lang w:val="en-NZ"/>
              </w:rPr>
            </w:pPr>
            <w:r w:rsidRPr="000F3B03">
              <w:t>1.4 Document factors identified and submit to required personnel for review</w:t>
            </w:r>
          </w:p>
        </w:tc>
      </w:tr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List"/>
              <w:rPr>
                <w:lang w:val="en-NZ"/>
              </w:rPr>
            </w:pPr>
            <w:r w:rsidRPr="000F3B03">
              <w:t xml:space="preserve">2. Research business models 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B03" w:rsidP="000F3B03">
            <w:pPr>
              <w:pStyle w:val="List"/>
            </w:pPr>
            <w:r w:rsidRPr="000F3B03">
              <w:t>2.1 Investigate alternative business models in use in similar businesses</w:t>
            </w:r>
          </w:p>
          <w:p w:rsidR="00000000" w:rsidRPr="000F3B03" w:rsidP="000F3B03">
            <w:pPr>
              <w:pStyle w:val="List"/>
            </w:pPr>
            <w:r w:rsidRPr="000F3B03">
              <w:t xml:space="preserve">2.2 Identify and determine relevance of business models in use </w:t>
            </w:r>
            <w:r w:rsidRPr="000F3B03">
              <w:t>and under development in other industry sectors</w:t>
            </w:r>
          </w:p>
          <w:p w:rsidR="00000000" w:rsidRPr="000F3B03" w:rsidP="000F3B03">
            <w:pPr>
              <w:pStyle w:val="List"/>
            </w:pPr>
            <w:r w:rsidRPr="000F3B03">
              <w:t>2.3 Investigate and evaluate new business models</w:t>
            </w:r>
          </w:p>
          <w:p w:rsidR="00000000" w:rsidRPr="000F3B03" w:rsidP="000F3B03">
            <w:pPr>
              <w:pStyle w:val="List"/>
            </w:pPr>
            <w:r w:rsidRPr="000F3B03">
              <w:t>2.4 Evaluate opportunities identified against business requirements</w:t>
            </w:r>
          </w:p>
          <w:p w:rsidR="00000000" w:rsidP="000F3B03">
            <w:pPr>
              <w:pStyle w:val="List"/>
              <w:rPr>
                <w:lang w:val="en-NZ"/>
              </w:rPr>
            </w:pPr>
            <w:r w:rsidRPr="000F3B03">
              <w:t xml:space="preserve">2.5 Prioritise and document </w:t>
            </w:r>
            <w:r w:rsidRPr="000F3B03">
              <w:t>identified opportunities</w:t>
            </w:r>
          </w:p>
        </w:tc>
      </w:tr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List"/>
              <w:rPr>
                <w:lang w:val="en-NZ"/>
              </w:rPr>
            </w:pPr>
            <w:r w:rsidRPr="000F3B03">
              <w:t>3. Propose new business model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B03" w:rsidP="000F3B03">
            <w:pPr>
              <w:pStyle w:val="List"/>
            </w:pPr>
            <w:r w:rsidRPr="000F3B03">
              <w:t xml:space="preserve">3.1 Select new business model according to organisational requirements </w:t>
            </w:r>
          </w:p>
          <w:p w:rsidR="00000000" w:rsidRPr="000F3B03" w:rsidP="000F3B03">
            <w:pPr>
              <w:pStyle w:val="List"/>
            </w:pPr>
            <w:r w:rsidRPr="000F3B03">
              <w:t>3.2 Develop performance benchmarks for chosen business model</w:t>
            </w:r>
          </w:p>
          <w:p w:rsidR="00000000" w:rsidRPr="000F3B03" w:rsidP="000F3B03">
            <w:pPr>
              <w:pStyle w:val="List"/>
            </w:pPr>
            <w:r w:rsidRPr="000F3B03">
              <w:t xml:space="preserve">3.3 Determine and model new business processes </w:t>
            </w:r>
          </w:p>
          <w:p w:rsidR="00000000" w:rsidRPr="000F3B03" w:rsidP="000F3B03">
            <w:pPr>
              <w:pStyle w:val="List"/>
            </w:pPr>
            <w:r w:rsidRPr="000F3B03">
              <w:t>3.4 Document propos</w:t>
            </w:r>
            <w:r w:rsidRPr="000F3B03">
              <w:t>ed business model according to organisational procedures</w:t>
            </w:r>
          </w:p>
          <w:p w:rsidR="00000000" w:rsidRPr="000F3B03" w:rsidP="000F3B03">
            <w:pPr>
              <w:pStyle w:val="List"/>
            </w:pPr>
            <w:r w:rsidRPr="000F3B03">
              <w:t>3.5 Submit documentation to required personnel for sign-off</w:t>
            </w:r>
          </w:p>
        </w:tc>
      </w:tr>
    </w:tbl>
    <w:p w:rsidR="00000000" w:rsidRPr="000F3B03" w:rsidP="000F3B03">
      <w:pPr>
        <w:pStyle w:val="List2"/>
      </w:pPr>
    </w:p>
    <w:p w:rsidR="00000000" w:rsidRPr="000F3B03" w:rsidP="000F3B03">
      <w:pPr>
        <w:pStyle w:val="AllowPageBreak"/>
      </w:pPr>
    </w:p>
    <w:p w:rsidR="00000000" w:rsidRPr="000F3B03" w:rsidP="000F3B03">
      <w:pPr>
        <w:pStyle w:val="Heading1"/>
      </w:pPr>
      <w:bookmarkStart w:id="5" w:name="O_1093094"/>
      <w:bookmarkEnd w:id="5"/>
      <w:r w:rsidRPr="000F3B03">
        <w:t>Foundation Skills</w:t>
      </w:r>
    </w:p>
    <w:p w:rsidR="00000000" w:rsidRPr="0027521C" w:rsidP="0027521C">
      <w:pPr>
        <w:pStyle w:val="BodyText"/>
        <w:rPr>
          <w:i/>
        </w:rPr>
      </w:pPr>
      <w:r w:rsidRPr="0027521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11"/>
      </w:tblGrid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B03" w:rsidP="000F3B03">
            <w:pPr>
              <w:pStyle w:val="BodyText"/>
            </w:pPr>
            <w:r w:rsidRPr="000F3B03">
              <w:rPr>
                <w:rStyle w:val="SpecialBold"/>
              </w:rPr>
              <w:t>SKILL</w:t>
            </w:r>
          </w:p>
        </w:tc>
        <w:tc>
          <w:tcPr>
            <w:tcW w:w="7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rPr>
                <w:rStyle w:val="SpecialBold"/>
              </w:rPr>
              <w:t>DESCRIPTION</w:t>
            </w:r>
          </w:p>
        </w:tc>
      </w:tr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t>Reading</w:t>
            </w:r>
          </w:p>
        </w:tc>
        <w:tc>
          <w:tcPr>
            <w:tcW w:w="72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ListBullet"/>
              <w:rPr>
                <w:lang w:val="en-NZ"/>
              </w:rPr>
            </w:pPr>
            <w:r w:rsidRPr="000F3B03">
              <w:t xml:space="preserve">Identifies, analyses and evaluates complex text, diagrams, business </w:t>
            </w:r>
            <w:r w:rsidRPr="000F3B03">
              <w:t>models and statistical and financial information</w:t>
            </w:r>
          </w:p>
        </w:tc>
      </w:tr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t>Writing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ListBullet"/>
              <w:rPr>
                <w:lang w:val="en-NZ"/>
              </w:rPr>
            </w:pPr>
            <w:r w:rsidRPr="000F3B03">
              <w:t>Integrates information and ideas from a number of sources, utilising information ICT modelling tools, and specialised and cohesive language and document structures</w:t>
            </w:r>
          </w:p>
        </w:tc>
      </w:tr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t>Numeracy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ListBullet"/>
              <w:rPr>
                <w:lang w:val="en-NZ"/>
              </w:rPr>
            </w:pPr>
            <w:r w:rsidRPr="000F3B03">
              <w:t>Interprets and analyses a range of statistical and financial data relating to business models to analyse the current model, identify current and future needs, and develop new technology models</w:t>
            </w:r>
          </w:p>
        </w:tc>
      </w:tr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t>Self-management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B03" w:rsidP="000F3B03">
            <w:pPr>
              <w:pStyle w:val="ListBullet"/>
            </w:pPr>
            <w:r w:rsidRPr="000F3B03">
              <w:t>Identifies and responds to explicit and impli</w:t>
            </w:r>
            <w:r w:rsidRPr="000F3B03">
              <w:t>cit protocols in familiar work contexts</w:t>
            </w:r>
          </w:p>
          <w:p w:rsidR="00000000" w:rsidP="000F3B03">
            <w:pPr>
              <w:pStyle w:val="ListBullet"/>
              <w:rPr>
                <w:lang w:val="en-NZ"/>
              </w:rPr>
            </w:pPr>
            <w:r w:rsidRPr="000F3B03">
              <w:t>Uses systematic analytical processes in complex, non-routine situations, setting goals, gathering relevant information and identifying and evaluating options against organisational requirements</w:t>
            </w:r>
          </w:p>
        </w:tc>
      </w:tr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t>Teamwork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ListBullet"/>
              <w:rPr>
                <w:lang w:val="en-NZ"/>
              </w:rPr>
            </w:pPr>
            <w:r w:rsidRPr="000F3B03">
              <w:t>Identifies the requirements of important communication exchanges, selecting appropriate channels, format, tone and content to suit purpose and audience, and monitoring impact</w:t>
            </w:r>
          </w:p>
        </w:tc>
      </w:tr>
      <w:tr w:rsidTr="000F3B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B03">
            <w:pPr>
              <w:pStyle w:val="BodyText"/>
              <w:rPr>
                <w:lang w:val="en-NZ"/>
              </w:rPr>
            </w:pPr>
            <w:r w:rsidRPr="000F3B03">
              <w:t>Technology</w:t>
            </w:r>
          </w:p>
        </w:tc>
        <w:tc>
          <w:tcPr>
            <w:tcW w:w="72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B03" w:rsidP="000F3B03">
            <w:pPr>
              <w:pStyle w:val="ListBullet"/>
            </w:pPr>
            <w:r w:rsidRPr="000F3B03">
              <w:t>Uses and investigates new digital technologies and applications to m</w:t>
            </w:r>
            <w:r w:rsidRPr="000F3B03">
              <w:t>anage and manipulate data, and communicate effectively with others in a secure and stable digital environment</w:t>
            </w:r>
          </w:p>
        </w:tc>
      </w:tr>
    </w:tbl>
    <w:p w:rsidR="00000000" w:rsidRPr="000F3B03" w:rsidP="000F3B03">
      <w:pPr>
        <w:pStyle w:val="BodyText"/>
      </w:pPr>
    </w:p>
    <w:p w:rsidR="00000000" w:rsidRPr="000F3B03" w:rsidP="000F3B03">
      <w:pPr>
        <w:pStyle w:val="AllowPageBreak"/>
      </w:pPr>
    </w:p>
    <w:p w:rsidR="00000000" w:rsidRPr="000F3B03" w:rsidP="000F3B03">
      <w:pPr>
        <w:pStyle w:val="Heading1"/>
      </w:pPr>
      <w:bookmarkStart w:id="6" w:name="O_1093093"/>
      <w:bookmarkEnd w:id="6"/>
      <w:r w:rsidRPr="000F3B03">
        <w:t>Unit Mapping Information</w:t>
      </w:r>
    </w:p>
    <w:p w:rsidR="00000000" w:rsidRPr="000F3B03" w:rsidP="0027521C">
      <w:pPr>
        <w:pStyle w:val="BodyText"/>
      </w:pPr>
      <w:r w:rsidRPr="000F3B03">
        <w:t>Supersedes and is equivalent to ICTICT507 Select new technology models for business.</w:t>
      </w:r>
    </w:p>
    <w:p w:rsidR="00000000" w:rsidRPr="000F3B03" w:rsidP="000F3B03">
      <w:pPr>
        <w:pStyle w:val="Heading1"/>
      </w:pPr>
      <w:bookmarkStart w:id="7" w:name="O_1093086"/>
      <w:bookmarkEnd w:id="7"/>
      <w:r w:rsidRPr="000F3B03">
        <w:t>Links</w:t>
      </w:r>
    </w:p>
    <w:p w:rsidR="00000000" w:rsidRPr="000F3B03" w:rsidP="0027521C">
      <w:pPr>
        <w:pStyle w:val="BodyText"/>
      </w:pPr>
      <w:r w:rsidRPr="000F3B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2D1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3B03" w:rsidP="000F3B03"/>
    <w:sectPr w:rsidSect="000F3B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03" w:rsidRPr="0027521C" w:rsidP="00275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1C" w:rsidP="000F3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21C" w:rsidP="000F3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521C" w:rsidP="000F3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B03" w:rsidRPr="0027521C" w:rsidP="00275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21C" w:rsidRPr="002D2AF8" w:rsidP="000F3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ICTICT521 Select new technology supported business model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7521C" w:rsidP="000F3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30A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C4CE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B03"/>
  </w:style>
  <w:style w:type="character" w:customStyle="1" w:styleId="Heading1Char">
    <w:name w:val="Heading 1 Char"/>
    <w:basedOn w:val="DefaultParagraphFont"/>
    <w:link w:val="Heading1"/>
    <w:rsid w:val="000F3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B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3B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3B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B03"/>
    <w:rPr>
      <w:b/>
      <w:spacing w:val="0"/>
    </w:rPr>
  </w:style>
  <w:style w:type="character" w:styleId="Emphasis">
    <w:name w:val="Emphasis"/>
    <w:basedOn w:val="DefaultParagraphFont"/>
    <w:qFormat/>
    <w:rsid w:val="000F3B03"/>
    <w:rPr>
      <w:i/>
    </w:rPr>
  </w:style>
  <w:style w:type="paragraph" w:customStyle="1" w:styleId="SuperHeading">
    <w:name w:val="SuperHeading"/>
    <w:basedOn w:val="Normal"/>
    <w:rsid w:val="000F3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F3B0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F3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B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3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3B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3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B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3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B03"/>
  </w:style>
  <w:style w:type="paragraph" w:styleId="TableofFigures">
    <w:name w:val="table of figures"/>
    <w:basedOn w:val="Normal"/>
    <w:next w:val="Normal"/>
    <w:semiHidden/>
    <w:rsid w:val="000F3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B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3B03"/>
    <w:rPr>
      <w:rFonts w:ascii="Wingdings" w:hAnsi="Wingdings"/>
    </w:rPr>
  </w:style>
  <w:style w:type="paragraph" w:customStyle="1" w:styleId="TableHeading">
    <w:name w:val="Table Heading"/>
    <w:basedOn w:val="HeadingBase"/>
    <w:rsid w:val="000F3B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B03"/>
    <w:rPr>
      <w:color w:val="0033CC"/>
      <w:u w:val="none"/>
    </w:rPr>
  </w:style>
  <w:style w:type="paragraph" w:customStyle="1" w:styleId="BodyTextRight">
    <w:name w:val="Body Text Right"/>
    <w:basedOn w:val="BodyText"/>
    <w:rsid w:val="000F3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B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B03"/>
    <w:rPr>
      <w:sz w:val="32"/>
    </w:rPr>
  </w:style>
  <w:style w:type="paragraph" w:customStyle="1" w:styleId="HeadingProcedure">
    <w:name w:val="Heading Procedure"/>
    <w:basedOn w:val="HeadingBase"/>
    <w:next w:val="Normal"/>
    <w:rsid w:val="000F3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B03"/>
    <w:pPr>
      <w:spacing w:before="60" w:after="60"/>
    </w:pPr>
  </w:style>
  <w:style w:type="paragraph" w:styleId="ListContinue">
    <w:name w:val="List Continue"/>
    <w:basedOn w:val="List"/>
    <w:rsid w:val="000F3B03"/>
    <w:pPr>
      <w:ind w:firstLine="0"/>
    </w:pPr>
  </w:style>
  <w:style w:type="paragraph" w:customStyle="1" w:styleId="ListNote">
    <w:name w:val="List Note"/>
    <w:basedOn w:val="List"/>
    <w:rsid w:val="000F3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B03"/>
    <w:rPr>
      <w:rFonts w:ascii="Courier New" w:hAnsi="Courier New"/>
    </w:rPr>
  </w:style>
  <w:style w:type="paragraph" w:customStyle="1" w:styleId="NoteBullet">
    <w:name w:val="Note Bullet"/>
    <w:basedOn w:val="Note"/>
    <w:rsid w:val="000F3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B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3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B03"/>
    <w:rPr>
      <w:b/>
      <w:smallCaps/>
    </w:rPr>
  </w:style>
  <w:style w:type="paragraph" w:customStyle="1" w:styleId="TableListNumber">
    <w:name w:val="Table List Number"/>
    <w:basedOn w:val="ListNumber"/>
    <w:rsid w:val="000F3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B03"/>
    <w:pPr>
      <w:numPr>
        <w:numId w:val="8"/>
      </w:numPr>
    </w:pPr>
  </w:style>
  <w:style w:type="paragraph" w:customStyle="1" w:styleId="ListAlpha2">
    <w:name w:val="List Alpha 2"/>
    <w:basedOn w:val="List2"/>
    <w:rsid w:val="000F3B03"/>
    <w:pPr>
      <w:numPr>
        <w:numId w:val="7"/>
      </w:numPr>
    </w:pPr>
  </w:style>
  <w:style w:type="paragraph" w:styleId="List3">
    <w:name w:val="List 3"/>
    <w:basedOn w:val="BodyText"/>
    <w:rsid w:val="000F3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B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B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3B03"/>
    <w:pPr>
      <w:numPr>
        <w:numId w:val="3"/>
      </w:numPr>
    </w:pPr>
  </w:style>
  <w:style w:type="paragraph" w:styleId="ListContinue2">
    <w:name w:val="List Continue 2"/>
    <w:basedOn w:val="List2"/>
    <w:rsid w:val="000F3B03"/>
    <w:pPr>
      <w:ind w:firstLine="0"/>
    </w:pPr>
  </w:style>
  <w:style w:type="paragraph" w:styleId="ListContinue3">
    <w:name w:val="List Continue 3"/>
    <w:basedOn w:val="List3"/>
    <w:rsid w:val="000F3B03"/>
    <w:pPr>
      <w:ind w:left="1021" w:firstLine="0"/>
    </w:pPr>
  </w:style>
  <w:style w:type="paragraph" w:styleId="ListContinue4">
    <w:name w:val="List Continue 4"/>
    <w:basedOn w:val="List4"/>
    <w:rsid w:val="000F3B03"/>
    <w:pPr>
      <w:ind w:firstLine="0"/>
    </w:pPr>
  </w:style>
  <w:style w:type="paragraph" w:styleId="ListContinue5">
    <w:name w:val="List Continue 5"/>
    <w:basedOn w:val="List5"/>
    <w:rsid w:val="000F3B03"/>
    <w:pPr>
      <w:ind w:firstLine="0"/>
    </w:pPr>
  </w:style>
  <w:style w:type="paragraph" w:styleId="ListNumber3">
    <w:name w:val="List Number 3"/>
    <w:basedOn w:val="List3"/>
    <w:rsid w:val="000F3B03"/>
    <w:pPr>
      <w:numPr>
        <w:numId w:val="4"/>
      </w:numPr>
    </w:pPr>
  </w:style>
  <w:style w:type="paragraph" w:styleId="ListNumber4">
    <w:name w:val="List Number 4"/>
    <w:basedOn w:val="List4"/>
    <w:rsid w:val="000F3B03"/>
    <w:pPr>
      <w:numPr>
        <w:numId w:val="5"/>
      </w:numPr>
    </w:pPr>
  </w:style>
  <w:style w:type="paragraph" w:styleId="ListNumber5">
    <w:name w:val="List Number 5"/>
    <w:basedOn w:val="List5"/>
    <w:rsid w:val="000F3B03"/>
    <w:pPr>
      <w:numPr>
        <w:numId w:val="6"/>
      </w:numPr>
    </w:pPr>
  </w:style>
  <w:style w:type="paragraph" w:styleId="BlockText">
    <w:name w:val="Block Text"/>
    <w:basedOn w:val="Normal"/>
    <w:rsid w:val="000F3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B03"/>
    <w:rPr>
      <w:sz w:val="16"/>
      <w:vertAlign w:val="superscript"/>
    </w:rPr>
  </w:style>
  <w:style w:type="character" w:customStyle="1" w:styleId="Symbols">
    <w:name w:val="Symbols"/>
    <w:basedOn w:val="DefaultParagraphFont"/>
    <w:rsid w:val="000F3B03"/>
    <w:rPr>
      <w:rFonts w:ascii="Symbol" w:hAnsi="Symbol"/>
    </w:rPr>
  </w:style>
  <w:style w:type="character" w:customStyle="1" w:styleId="MenuOptions">
    <w:name w:val="Menu Options"/>
    <w:basedOn w:val="DefaultParagraphFont"/>
    <w:rsid w:val="000F3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B03"/>
    <w:rPr>
      <w:b/>
    </w:rPr>
  </w:style>
  <w:style w:type="character" w:customStyle="1" w:styleId="Underlined">
    <w:name w:val="Underlined"/>
    <w:basedOn w:val="DefaultParagraphFont"/>
    <w:rsid w:val="000F3B03"/>
    <w:rPr>
      <w:u w:val="single"/>
    </w:rPr>
  </w:style>
  <w:style w:type="paragraph" w:customStyle="1" w:styleId="TableBodyTextRight">
    <w:name w:val="Table Body Text Right"/>
    <w:basedOn w:val="TableBodyText"/>
    <w:rsid w:val="000F3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B03"/>
    <w:rPr>
      <w:sz w:val="18"/>
    </w:rPr>
  </w:style>
  <w:style w:type="paragraph" w:customStyle="1" w:styleId="BodySmallRight">
    <w:name w:val="Body Small Right"/>
    <w:basedOn w:val="BodyTextRight"/>
    <w:rsid w:val="000F3B03"/>
    <w:rPr>
      <w:sz w:val="18"/>
      <w:szCs w:val="18"/>
    </w:rPr>
  </w:style>
  <w:style w:type="paragraph" w:customStyle="1" w:styleId="MarginEdition">
    <w:name w:val="Margin Edition"/>
    <w:basedOn w:val="MarginNote"/>
    <w:rsid w:val="000F3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B03"/>
    <w:rPr>
      <w:sz w:val="2"/>
      <w:szCs w:val="2"/>
    </w:rPr>
  </w:style>
  <w:style w:type="character" w:customStyle="1" w:styleId="Small">
    <w:name w:val="Small"/>
    <w:basedOn w:val="DefaultParagraphFont"/>
    <w:rsid w:val="000F3B03"/>
    <w:rPr>
      <w:sz w:val="16"/>
    </w:rPr>
  </w:style>
  <w:style w:type="paragraph" w:customStyle="1" w:styleId="WideTable">
    <w:name w:val="Wide Table"/>
    <w:basedOn w:val="Normal"/>
    <w:rsid w:val="000F3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B03"/>
  </w:style>
  <w:style w:type="paragraph" w:styleId="Quote">
    <w:name w:val="Quote"/>
    <w:basedOn w:val="Heading1"/>
    <w:link w:val="QuoteChar"/>
    <w:qFormat/>
    <w:rsid w:val="000F3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B03"/>
    <w:pPr>
      <w:pageBreakBefore/>
    </w:pPr>
  </w:style>
  <w:style w:type="paragraph" w:customStyle="1" w:styleId="Border">
    <w:name w:val="Border"/>
    <w:basedOn w:val="Normal"/>
    <w:qFormat/>
    <w:rsid w:val="000F3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B03"/>
    <w:rPr>
      <w:u w:val="single"/>
    </w:rPr>
  </w:style>
  <w:style w:type="character" w:customStyle="1" w:styleId="BoldandItalics">
    <w:name w:val="Bold and Italics"/>
    <w:qFormat/>
    <w:rsid w:val="000F3B03"/>
    <w:rPr>
      <w:b/>
      <w:i/>
      <w:u w:val="none"/>
    </w:rPr>
  </w:style>
  <w:style w:type="paragraph" w:styleId="BalloonText">
    <w:name w:val="Balloon Text"/>
    <w:basedOn w:val="Normal"/>
    <w:link w:val="BalloonTextChar"/>
    <w:rsid w:val="000F3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B03"/>
    <w:pPr>
      <w:spacing w:before="0" w:after="0"/>
    </w:pPr>
  </w:style>
  <w:style w:type="paragraph" w:customStyle="1" w:styleId="BodyTextBold">
    <w:name w:val="Body Text Bold"/>
    <w:basedOn w:val="BodyText"/>
    <w:qFormat/>
    <w:rsid w:val="000F3B03"/>
    <w:rPr>
      <w:b/>
    </w:rPr>
  </w:style>
  <w:style w:type="character" w:styleId="Hyperlink">
    <w:name w:val="Hyperlink"/>
    <w:basedOn w:val="DefaultParagraphFont"/>
    <w:uiPriority w:val="99"/>
    <w:unhideWhenUsed/>
    <w:rsid w:val="00275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3367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ICTICT521 Select new technology supported business model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