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45C3" w:rsidP="00E145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ICTICT519 Develop detailed component specifications from project specifications</w:t>
      </w:r>
      <w:r>
        <w:fldChar w:fldCharType="end"/>
      </w:r>
    </w:p>
    <w:p w:rsidR="00E145C3" w:rsidP="00E145C3">
      <w:pPr>
        <w:pStyle w:val="Version"/>
        <w:sectPr w:rsidSect="00E179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7991" w:rsidP="00E17991">
      <w:pPr>
        <w:pStyle w:val="SuperHeading"/>
      </w:pPr>
      <w:r w:rsidRPr="00E17991">
        <w:t>Assessment Requirements for ICTICT519 Develop detailed component specifications from project specifications</w:t>
      </w:r>
    </w:p>
    <w:p w:rsidR="00000000" w:rsidRPr="00E17991" w:rsidP="00E17991">
      <w:pPr>
        <w:pStyle w:val="Heading1"/>
      </w:pPr>
      <w:bookmarkStart w:id="1" w:name="O_1093040"/>
      <w:bookmarkEnd w:id="1"/>
      <w:r w:rsidRPr="00E1799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E145C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991" w:rsidP="00E17991">
            <w:pPr>
              <w:pStyle w:val="BodyText"/>
            </w:pPr>
            <w:r w:rsidRPr="00E1799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991">
            <w:pPr>
              <w:pStyle w:val="BodyText"/>
              <w:rPr>
                <w:lang w:val="en-NZ"/>
              </w:rPr>
            </w:pPr>
            <w:r w:rsidRPr="00E17991">
              <w:rPr>
                <w:rStyle w:val="SpecialBold"/>
              </w:rPr>
              <w:t>Comments</w:t>
            </w:r>
          </w:p>
        </w:tc>
      </w:tr>
      <w:tr w:rsidTr="00E145C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991">
            <w:pPr>
              <w:pStyle w:val="BodyText"/>
              <w:rPr>
                <w:lang w:val="en-NZ"/>
              </w:rPr>
            </w:pPr>
            <w:r w:rsidRPr="00E17991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991" w:rsidP="00E17991">
            <w:pPr>
              <w:pStyle w:val="BodyText"/>
            </w:pPr>
            <w:r w:rsidRPr="00E17991">
              <w:t>This version first released with ICT Information and Communications Technology Training Package Version 6.0.</w:t>
            </w:r>
          </w:p>
        </w:tc>
      </w:tr>
    </w:tbl>
    <w:p w:rsidR="00000000" w:rsidRPr="00E17991" w:rsidP="00E17991">
      <w:pPr>
        <w:pStyle w:val="BodyText"/>
      </w:pPr>
    </w:p>
    <w:p w:rsidR="00000000" w:rsidRPr="00E17991" w:rsidP="00E17991">
      <w:pPr>
        <w:pStyle w:val="AllowPageBreak"/>
      </w:pPr>
    </w:p>
    <w:p w:rsidR="00000000" w:rsidRPr="00E17991" w:rsidP="00E17991">
      <w:pPr>
        <w:pStyle w:val="Heading1"/>
      </w:pPr>
      <w:bookmarkStart w:id="2" w:name="O_1093043"/>
      <w:bookmarkEnd w:id="2"/>
      <w:r w:rsidRPr="00E17991">
        <w:t>Performance Evidence</w:t>
      </w:r>
    </w:p>
    <w:p w:rsidR="00000000" w:rsidRPr="00E17991" w:rsidP="00E145C3">
      <w:pPr>
        <w:pStyle w:val="BodyText"/>
      </w:pPr>
      <w:r w:rsidRPr="00E17991">
        <w:t>The candidate must demonstrate the ability to complete the tasks outlined in the elements, performance cr</w:t>
      </w:r>
      <w:r w:rsidRPr="00E17991">
        <w:t>iteria and foundation skills of this unit, including evidence of the ability to:</w:t>
      </w:r>
    </w:p>
    <w:p w:rsidR="00000000" w:rsidRPr="00E17991" w:rsidP="00E17991">
      <w:pPr>
        <w:pStyle w:val="ListBullet"/>
      </w:pPr>
      <w:r w:rsidRPr="00E17991">
        <w:t xml:space="preserve">develop component specifications for a project on at least two occasions, including: </w:t>
      </w:r>
    </w:p>
    <w:p w:rsidR="00000000" w:rsidRPr="00E17991" w:rsidP="00E17991">
      <w:pPr>
        <w:pStyle w:val="ListBullet2"/>
      </w:pPr>
      <w:r w:rsidRPr="00E17991">
        <w:t>identifying and document high level component specifications relevant to the project sp</w:t>
      </w:r>
      <w:r w:rsidRPr="00E17991">
        <w:t>ecifications</w:t>
      </w:r>
    </w:p>
    <w:p w:rsidR="00000000" w:rsidRPr="00E17991" w:rsidP="00E17991">
      <w:pPr>
        <w:pStyle w:val="ListBullet2"/>
      </w:pPr>
      <w:r w:rsidRPr="00E17991">
        <w:t>analysing and document component connectivity and relationships</w:t>
      </w:r>
    </w:p>
    <w:p w:rsidR="00000000" w:rsidRPr="00E17991" w:rsidP="00E17991">
      <w:pPr>
        <w:pStyle w:val="ListBullet2"/>
      </w:pPr>
      <w:r w:rsidRPr="00E17991">
        <w:t>documenting and review component modelling.</w:t>
      </w:r>
    </w:p>
    <w:p w:rsidR="00000000" w:rsidRPr="00E17991" w:rsidP="00E17991">
      <w:pPr>
        <w:pStyle w:val="AllowPageBreak"/>
      </w:pPr>
    </w:p>
    <w:p w:rsidR="00000000" w:rsidRPr="00E17991" w:rsidP="00E17991">
      <w:pPr>
        <w:pStyle w:val="Heading1"/>
      </w:pPr>
      <w:bookmarkStart w:id="3" w:name="O_1093042"/>
      <w:bookmarkEnd w:id="3"/>
      <w:r w:rsidRPr="00E17991">
        <w:t>Knowledge Evidence</w:t>
      </w:r>
    </w:p>
    <w:p w:rsidR="00000000" w:rsidRPr="00E17991" w:rsidP="00E145C3">
      <w:pPr>
        <w:pStyle w:val="BodyText"/>
      </w:pPr>
      <w:r w:rsidRPr="00E17991">
        <w:t>The candidate must be able to demonstrate knowledge to complete the tasks outlined in the elements, performance criteria and foundation skills of this unit, including knowledge of:</w:t>
      </w:r>
    </w:p>
    <w:p w:rsidR="00000000" w:rsidRPr="00E17991" w:rsidP="00E17991">
      <w:pPr>
        <w:pStyle w:val="ListBullet"/>
      </w:pPr>
      <w:r w:rsidRPr="00E17991">
        <w:t xml:space="preserve">component design tools, including features and capabilities </w:t>
      </w:r>
    </w:p>
    <w:p w:rsidR="00000000" w:rsidRPr="00E17991" w:rsidP="00E17991">
      <w:pPr>
        <w:pStyle w:val="ListBullet"/>
      </w:pPr>
      <w:r w:rsidRPr="00E17991">
        <w:t>processes for</w:t>
      </w:r>
      <w:r w:rsidRPr="00E17991">
        <w:t xml:space="preserve"> configuration management</w:t>
      </w:r>
    </w:p>
    <w:p w:rsidR="00000000" w:rsidRPr="00E17991" w:rsidP="00E17991">
      <w:pPr>
        <w:pStyle w:val="ListBullet"/>
      </w:pPr>
      <w:r w:rsidRPr="00E17991">
        <w:t>key features of a cost-benefit analysis</w:t>
      </w:r>
    </w:p>
    <w:p w:rsidR="00000000" w:rsidRPr="00E17991" w:rsidP="00E17991">
      <w:pPr>
        <w:pStyle w:val="ListBullet"/>
      </w:pPr>
      <w:r w:rsidRPr="00E17991">
        <w:t>industry accepted design methodologies and hardware and software products, including  features and capabilities</w:t>
      </w:r>
    </w:p>
    <w:p w:rsidR="00000000" w:rsidRPr="00E17991" w:rsidP="00E17991">
      <w:pPr>
        <w:pStyle w:val="ListBullet"/>
      </w:pPr>
      <w:r w:rsidRPr="00E17991">
        <w:t>data modelling techniques</w:t>
      </w:r>
    </w:p>
    <w:p w:rsidR="00000000" w:rsidRPr="00E17991" w:rsidP="00E17991">
      <w:pPr>
        <w:pStyle w:val="ListBullet"/>
      </w:pPr>
      <w:r w:rsidRPr="00E17991">
        <w:t>program development methodologies</w:t>
      </w:r>
    </w:p>
    <w:p w:rsidR="00000000" w:rsidRPr="00E17991" w:rsidP="00E17991">
      <w:pPr>
        <w:pStyle w:val="ListBullet"/>
      </w:pPr>
      <w:r w:rsidRPr="00E17991">
        <w:t xml:space="preserve">quality assurance </w:t>
      </w:r>
      <w:r w:rsidRPr="00E17991">
        <w:t>practices for preparing component models</w:t>
      </w:r>
    </w:p>
    <w:p w:rsidR="00000000" w:rsidRPr="00E17991" w:rsidP="00E17991">
      <w:pPr>
        <w:pStyle w:val="ListBullet"/>
      </w:pPr>
      <w:r w:rsidRPr="00E17991">
        <w:t xml:space="preserve">standards and organisational policies relating to component specification development </w:t>
      </w:r>
    </w:p>
    <w:p w:rsidR="00000000" w:rsidRPr="00E17991" w:rsidP="00E17991">
      <w:pPr>
        <w:pStyle w:val="ListBullet"/>
      </w:pPr>
      <w:r w:rsidRPr="00E17991">
        <w:t>current system functionality for analysing components.</w:t>
      </w:r>
    </w:p>
    <w:p w:rsidR="00000000" w:rsidRPr="00E17991" w:rsidP="00E17991">
      <w:pPr>
        <w:pStyle w:val="AllowPageBreak"/>
      </w:pPr>
    </w:p>
    <w:p w:rsidR="00000000" w:rsidRPr="00E17991" w:rsidP="00E17991">
      <w:pPr>
        <w:pStyle w:val="Heading1"/>
      </w:pPr>
      <w:bookmarkStart w:id="4" w:name="O_1093041"/>
      <w:bookmarkEnd w:id="4"/>
      <w:r w:rsidRPr="00E17991">
        <w:t>Assessment Conditions</w:t>
      </w:r>
    </w:p>
    <w:p w:rsidR="00000000" w:rsidRPr="00E17991" w:rsidP="00E145C3">
      <w:pPr>
        <w:pStyle w:val="BodyText"/>
      </w:pPr>
      <w:r w:rsidRPr="00E17991">
        <w:t>Skills in this unit must be demonstrated in a workplace or simulated environment where the conditions are typical of those in a working environment in this industry.</w:t>
      </w:r>
    </w:p>
    <w:p w:rsidR="00000000" w:rsidRPr="00E17991" w:rsidP="00E145C3">
      <w:pPr>
        <w:pStyle w:val="BodyText"/>
      </w:pPr>
      <w:r w:rsidRPr="00E17991">
        <w:t>This includes access to:</w:t>
      </w:r>
    </w:p>
    <w:p w:rsidR="00000000" w:rsidRPr="00E17991" w:rsidP="00E17991">
      <w:pPr>
        <w:pStyle w:val="ListBullet"/>
      </w:pPr>
      <w:r w:rsidRPr="00E17991">
        <w:t>technical specifications</w:t>
      </w:r>
    </w:p>
    <w:p w:rsidR="00000000" w:rsidRPr="00E17991" w:rsidP="00E17991">
      <w:pPr>
        <w:pStyle w:val="ListBullet"/>
      </w:pPr>
      <w:r w:rsidRPr="00E17991">
        <w:t>organisational and process goals</w:t>
      </w:r>
    </w:p>
    <w:p w:rsidR="00000000" w:rsidRPr="00E17991" w:rsidP="00E17991">
      <w:pPr>
        <w:pStyle w:val="ListBullet"/>
      </w:pPr>
      <w:r w:rsidRPr="00E17991">
        <w:t>standa</w:t>
      </w:r>
      <w:r w:rsidRPr="00E17991">
        <w:t>rds for model development</w:t>
      </w:r>
    </w:p>
    <w:p w:rsidR="00000000" w:rsidRPr="00E17991" w:rsidP="00E17991">
      <w:pPr>
        <w:pStyle w:val="ListBullet"/>
      </w:pPr>
      <w:r w:rsidRPr="00E17991">
        <w:t>computer aided software engineering (CASE) tools</w:t>
      </w:r>
    </w:p>
    <w:p w:rsidR="00000000" w:rsidRPr="00E17991" w:rsidP="00E17991">
      <w:pPr>
        <w:pStyle w:val="ListBullet"/>
      </w:pPr>
      <w:r w:rsidRPr="00E17991">
        <w:t>project deliverables</w:t>
      </w:r>
    </w:p>
    <w:p w:rsidR="00000000" w:rsidRPr="00E17991" w:rsidP="00E17991">
      <w:pPr>
        <w:pStyle w:val="ListBullet"/>
      </w:pPr>
      <w:r w:rsidRPr="00E17991">
        <w:t>test plan</w:t>
      </w:r>
    </w:p>
    <w:p w:rsidR="00000000" w:rsidRPr="00E17991" w:rsidP="00E17991">
      <w:pPr>
        <w:pStyle w:val="ListBullet"/>
      </w:pPr>
      <w:r w:rsidRPr="00E17991">
        <w:t>project budget</w:t>
      </w:r>
    </w:p>
    <w:p w:rsidR="00000000" w:rsidRPr="00E17991" w:rsidP="00E17991">
      <w:pPr>
        <w:pStyle w:val="ListBullet"/>
      </w:pPr>
      <w:r w:rsidRPr="00E17991">
        <w:t>software and hardware required for performance evidence.</w:t>
      </w:r>
    </w:p>
    <w:p w:rsidR="00000000" w:rsidRPr="00E17991" w:rsidP="00E17991">
      <w:pPr>
        <w:pStyle w:val="BodyText"/>
      </w:pPr>
    </w:p>
    <w:p w:rsidR="00000000" w:rsidRPr="00E17991" w:rsidP="00E145C3">
      <w:pPr>
        <w:pStyle w:val="BodyText"/>
      </w:pPr>
      <w:r w:rsidRPr="00E17991">
        <w:t>Assessors of this unit must satisfy the requirements for assessors in applica</w:t>
      </w:r>
      <w:r w:rsidRPr="00E17991">
        <w:t>ble vocational education and training legislation, frameworks and/or standards.</w:t>
      </w:r>
    </w:p>
    <w:p w:rsidR="00000000" w:rsidRPr="00E17991" w:rsidP="00E17991">
      <w:pPr>
        <w:pStyle w:val="Heading1"/>
      </w:pPr>
      <w:bookmarkStart w:id="5" w:name="O_1093039"/>
      <w:bookmarkEnd w:id="5"/>
      <w:r w:rsidRPr="00E17991">
        <w:t>Links</w:t>
      </w:r>
    </w:p>
    <w:p w:rsidR="00000000" w:rsidRPr="00E17991" w:rsidP="00E145C3">
      <w:pPr>
        <w:pStyle w:val="BodyText"/>
      </w:pPr>
      <w:r w:rsidRPr="00E1799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D6DF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17991" w:rsidP="00E17991"/>
    <w:sectPr w:rsidSect="00E179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9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991" w:rsidRPr="00E145C3" w:rsidP="00E145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9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5C3" w:rsidP="00E179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145C3" w:rsidP="00E179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145C3" w:rsidP="00E179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9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5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7991" w:rsidRPr="00E145C3" w:rsidP="00E145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9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5C3" w:rsidRPr="002D2AF8" w:rsidP="00E179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ICTICT519 Develop detailed component specifications from project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E145C3" w:rsidP="00E179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12A3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6C11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AA4D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79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79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79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79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79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79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79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79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79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79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79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7991"/>
  </w:style>
  <w:style w:type="character" w:customStyle="1" w:styleId="Heading1Char">
    <w:name w:val="Heading 1 Char"/>
    <w:basedOn w:val="DefaultParagraphFont"/>
    <w:link w:val="Heading1"/>
    <w:rsid w:val="00E179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79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79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799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7991"/>
    <w:rPr>
      <w:b/>
      <w:spacing w:val="0"/>
    </w:rPr>
  </w:style>
  <w:style w:type="paragraph" w:styleId="ListBullet2">
    <w:name w:val="List Bullet 2"/>
    <w:basedOn w:val="List2"/>
    <w:rsid w:val="00E1799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79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79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79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79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79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79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79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79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79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79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79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79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79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79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79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79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79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79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79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79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79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79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79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79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79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79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79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79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79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79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79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79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79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79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7991"/>
    <w:rPr>
      <w:i/>
    </w:rPr>
  </w:style>
  <w:style w:type="paragraph" w:styleId="Caption">
    <w:name w:val="caption"/>
    <w:basedOn w:val="BodyText"/>
    <w:next w:val="Normal"/>
    <w:qFormat/>
    <w:rsid w:val="00E179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79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79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7991"/>
  </w:style>
  <w:style w:type="paragraph" w:styleId="TableofFigures">
    <w:name w:val="table of figures"/>
    <w:basedOn w:val="Normal"/>
    <w:next w:val="Normal"/>
    <w:semiHidden/>
    <w:rsid w:val="00E179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799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7991"/>
    <w:rPr>
      <w:rFonts w:ascii="Wingdings" w:hAnsi="Wingdings"/>
    </w:rPr>
  </w:style>
  <w:style w:type="paragraph" w:customStyle="1" w:styleId="TableHeading">
    <w:name w:val="Table Heading"/>
    <w:basedOn w:val="HeadingBase"/>
    <w:rsid w:val="00E179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7991"/>
    <w:rPr>
      <w:color w:val="0033CC"/>
      <w:u w:val="none"/>
    </w:rPr>
  </w:style>
  <w:style w:type="paragraph" w:customStyle="1" w:styleId="BodyTextRight">
    <w:name w:val="Body Text Right"/>
    <w:basedOn w:val="BodyText"/>
    <w:rsid w:val="00E179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79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799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79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79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79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7991"/>
    <w:rPr>
      <w:sz w:val="32"/>
    </w:rPr>
  </w:style>
  <w:style w:type="paragraph" w:customStyle="1" w:styleId="HeadingProcedure">
    <w:name w:val="Heading Procedure"/>
    <w:basedOn w:val="HeadingBase"/>
    <w:next w:val="Normal"/>
    <w:rsid w:val="00E179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7991"/>
    <w:pPr>
      <w:spacing w:before="60" w:after="60"/>
    </w:pPr>
  </w:style>
  <w:style w:type="paragraph" w:styleId="ListContinue">
    <w:name w:val="List Continue"/>
    <w:basedOn w:val="List"/>
    <w:rsid w:val="00E17991"/>
    <w:pPr>
      <w:ind w:firstLine="0"/>
    </w:pPr>
  </w:style>
  <w:style w:type="paragraph" w:customStyle="1" w:styleId="ListNote">
    <w:name w:val="List Note"/>
    <w:basedOn w:val="List"/>
    <w:rsid w:val="00E179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79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79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7991"/>
    <w:rPr>
      <w:rFonts w:ascii="Courier New" w:hAnsi="Courier New"/>
    </w:rPr>
  </w:style>
  <w:style w:type="paragraph" w:customStyle="1" w:styleId="NoteBullet">
    <w:name w:val="Note Bullet"/>
    <w:basedOn w:val="Note"/>
    <w:rsid w:val="00E179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79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79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79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799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79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79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7991"/>
    <w:rPr>
      <w:b/>
      <w:smallCaps/>
    </w:rPr>
  </w:style>
  <w:style w:type="paragraph" w:customStyle="1" w:styleId="TableListNumber">
    <w:name w:val="Table List Number"/>
    <w:basedOn w:val="ListNumber"/>
    <w:rsid w:val="00E179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79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7991"/>
    <w:pPr>
      <w:numPr>
        <w:numId w:val="9"/>
      </w:numPr>
    </w:pPr>
  </w:style>
  <w:style w:type="paragraph" w:customStyle="1" w:styleId="ListAlpha2">
    <w:name w:val="List Alpha 2"/>
    <w:basedOn w:val="List2"/>
    <w:rsid w:val="00E17991"/>
    <w:pPr>
      <w:numPr>
        <w:numId w:val="8"/>
      </w:numPr>
    </w:pPr>
  </w:style>
  <w:style w:type="paragraph" w:styleId="List2">
    <w:name w:val="List 2"/>
    <w:basedOn w:val="BodyText"/>
    <w:rsid w:val="00E179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79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79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79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799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799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7991"/>
    <w:pPr>
      <w:numPr>
        <w:numId w:val="4"/>
      </w:numPr>
    </w:pPr>
  </w:style>
  <w:style w:type="paragraph" w:styleId="ListContinue2">
    <w:name w:val="List Continue 2"/>
    <w:basedOn w:val="List2"/>
    <w:rsid w:val="00E17991"/>
    <w:pPr>
      <w:ind w:firstLine="0"/>
    </w:pPr>
  </w:style>
  <w:style w:type="paragraph" w:styleId="ListContinue3">
    <w:name w:val="List Continue 3"/>
    <w:basedOn w:val="List3"/>
    <w:rsid w:val="00E17991"/>
    <w:pPr>
      <w:ind w:left="1021" w:firstLine="0"/>
    </w:pPr>
  </w:style>
  <w:style w:type="paragraph" w:styleId="ListContinue4">
    <w:name w:val="List Continue 4"/>
    <w:basedOn w:val="List4"/>
    <w:rsid w:val="00E17991"/>
    <w:pPr>
      <w:ind w:firstLine="0"/>
    </w:pPr>
  </w:style>
  <w:style w:type="paragraph" w:styleId="ListContinue5">
    <w:name w:val="List Continue 5"/>
    <w:basedOn w:val="List5"/>
    <w:rsid w:val="00E17991"/>
    <w:pPr>
      <w:ind w:firstLine="0"/>
    </w:pPr>
  </w:style>
  <w:style w:type="paragraph" w:styleId="ListNumber3">
    <w:name w:val="List Number 3"/>
    <w:basedOn w:val="List3"/>
    <w:rsid w:val="00E17991"/>
    <w:pPr>
      <w:numPr>
        <w:numId w:val="5"/>
      </w:numPr>
    </w:pPr>
  </w:style>
  <w:style w:type="paragraph" w:styleId="ListNumber4">
    <w:name w:val="List Number 4"/>
    <w:basedOn w:val="List4"/>
    <w:rsid w:val="00E17991"/>
    <w:pPr>
      <w:numPr>
        <w:numId w:val="6"/>
      </w:numPr>
    </w:pPr>
  </w:style>
  <w:style w:type="paragraph" w:styleId="ListNumber5">
    <w:name w:val="List Number 5"/>
    <w:basedOn w:val="List5"/>
    <w:rsid w:val="00E17991"/>
    <w:pPr>
      <w:numPr>
        <w:numId w:val="7"/>
      </w:numPr>
    </w:pPr>
  </w:style>
  <w:style w:type="paragraph" w:styleId="BlockText">
    <w:name w:val="Block Text"/>
    <w:basedOn w:val="Normal"/>
    <w:rsid w:val="00E179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79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7991"/>
    <w:rPr>
      <w:sz w:val="16"/>
      <w:vertAlign w:val="superscript"/>
    </w:rPr>
  </w:style>
  <w:style w:type="character" w:customStyle="1" w:styleId="Symbols">
    <w:name w:val="Symbols"/>
    <w:basedOn w:val="DefaultParagraphFont"/>
    <w:rsid w:val="00E17991"/>
    <w:rPr>
      <w:rFonts w:ascii="Symbol" w:hAnsi="Symbol"/>
    </w:rPr>
  </w:style>
  <w:style w:type="character" w:customStyle="1" w:styleId="MenuOptions">
    <w:name w:val="Menu Options"/>
    <w:basedOn w:val="DefaultParagraphFont"/>
    <w:rsid w:val="00E179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7991"/>
    <w:rPr>
      <w:b/>
    </w:rPr>
  </w:style>
  <w:style w:type="character" w:customStyle="1" w:styleId="Underlined">
    <w:name w:val="Underlined"/>
    <w:basedOn w:val="DefaultParagraphFont"/>
    <w:rsid w:val="00E17991"/>
    <w:rPr>
      <w:u w:val="single"/>
    </w:rPr>
  </w:style>
  <w:style w:type="paragraph" w:customStyle="1" w:styleId="TableBodyTextRight">
    <w:name w:val="Table Body Text Right"/>
    <w:basedOn w:val="TableBodyText"/>
    <w:rsid w:val="00E179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7991"/>
    <w:rPr>
      <w:sz w:val="18"/>
    </w:rPr>
  </w:style>
  <w:style w:type="paragraph" w:customStyle="1" w:styleId="BodySmallRight">
    <w:name w:val="Body Small Right"/>
    <w:basedOn w:val="BodyTextRight"/>
    <w:rsid w:val="00E17991"/>
    <w:rPr>
      <w:sz w:val="18"/>
      <w:szCs w:val="18"/>
    </w:rPr>
  </w:style>
  <w:style w:type="paragraph" w:customStyle="1" w:styleId="MarginEdition">
    <w:name w:val="Margin Edition"/>
    <w:basedOn w:val="MarginNote"/>
    <w:rsid w:val="00E179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7991"/>
    <w:rPr>
      <w:sz w:val="2"/>
      <w:szCs w:val="2"/>
    </w:rPr>
  </w:style>
  <w:style w:type="character" w:customStyle="1" w:styleId="Small">
    <w:name w:val="Small"/>
    <w:basedOn w:val="DefaultParagraphFont"/>
    <w:rsid w:val="00E17991"/>
    <w:rPr>
      <w:sz w:val="16"/>
    </w:rPr>
  </w:style>
  <w:style w:type="paragraph" w:customStyle="1" w:styleId="WideTable">
    <w:name w:val="Wide Table"/>
    <w:basedOn w:val="Normal"/>
    <w:rsid w:val="00E179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7991"/>
  </w:style>
  <w:style w:type="paragraph" w:styleId="Quote">
    <w:name w:val="Quote"/>
    <w:basedOn w:val="Heading1"/>
    <w:link w:val="QuoteChar"/>
    <w:qFormat/>
    <w:rsid w:val="00E179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79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7991"/>
    <w:pPr>
      <w:pageBreakBefore/>
    </w:pPr>
  </w:style>
  <w:style w:type="paragraph" w:customStyle="1" w:styleId="Border">
    <w:name w:val="Border"/>
    <w:basedOn w:val="Normal"/>
    <w:qFormat/>
    <w:rsid w:val="00E179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79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79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79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79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79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79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79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79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7991"/>
    <w:rPr>
      <w:u w:val="single"/>
    </w:rPr>
  </w:style>
  <w:style w:type="character" w:customStyle="1" w:styleId="BoldandItalics">
    <w:name w:val="Bold and Italics"/>
    <w:qFormat/>
    <w:rsid w:val="00E17991"/>
    <w:rPr>
      <w:b/>
      <w:i/>
      <w:u w:val="none"/>
    </w:rPr>
  </w:style>
  <w:style w:type="paragraph" w:styleId="BalloonText">
    <w:name w:val="Balloon Text"/>
    <w:basedOn w:val="Normal"/>
    <w:link w:val="BalloonTextChar"/>
    <w:rsid w:val="00E179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79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79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79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79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79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7991"/>
    <w:pPr>
      <w:spacing w:before="0" w:after="0"/>
    </w:pPr>
  </w:style>
  <w:style w:type="paragraph" w:customStyle="1" w:styleId="BodyTextBold">
    <w:name w:val="Body Text Bold"/>
    <w:basedOn w:val="BodyText"/>
    <w:qFormat/>
    <w:rsid w:val="00E17991"/>
    <w:rPr>
      <w:b/>
    </w:rPr>
  </w:style>
  <w:style w:type="character" w:styleId="Hyperlink">
    <w:name w:val="Hyperlink"/>
    <w:basedOn w:val="DefaultParagraphFont"/>
    <w:uiPriority w:val="99"/>
    <w:unhideWhenUsed/>
    <w:rsid w:val="00E145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309</Words>
  <Characters>2229</Characters>
  <Application>Microsoft Office Word</Application>
  <DocSecurity>0</DocSecurity>
  <Lines>61</Lines>
  <Paragraphs>46</Paragraphs>
  <ScaleCrop>false</ScaleCrop>
  <Company>Author-it Software Corporation Ltd.</Company>
  <LinksUpToDate>false</LinksUpToDate>
  <CharactersWithSpaces>2492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ICTICT519 Develop detailed component specifications from project specifications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2024-12-17T22:44:00Z</dcterms:created>
  <dcterms:modified xsi:type="dcterms:W3CDTF">2024-12-17T22:44:00Z</dcterms:modified>
</cp:coreProperties>
</file>