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3D9" w:rsidP="00DD73D9">
      <w:pPr>
        <w:pStyle w:val="Title"/>
      </w:pPr>
      <w:r>
        <w:fldChar w:fldCharType="begin"/>
      </w:r>
      <w:r>
        <w:instrText xml:space="preserve"> TITLE   \* MERGEFORMAT </w:instrText>
      </w:r>
      <w:r>
        <w:fldChar w:fldCharType="separate"/>
      </w:r>
      <w:r>
        <w:t>ICTICT511 Match ICT needs with the strategic direction of the enterprise</w:t>
      </w:r>
      <w:r>
        <w:fldChar w:fldCharType="end"/>
      </w:r>
    </w:p>
    <w:p w:rsidR="00DD73D9" w:rsidP="00DD73D9">
      <w:pPr>
        <w:pStyle w:val="Version"/>
        <w:sectPr w:rsidSect="00D01E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E14" w:rsidP="00D01E14">
      <w:pPr>
        <w:pStyle w:val="SuperHeading"/>
      </w:pPr>
      <w:r w:rsidRPr="00D01E14">
        <w:t>ICTICT511 Match ICT needs with the strategic direction of the enterprise</w:t>
      </w:r>
    </w:p>
    <w:p w:rsidR="00000000" w:rsidRPr="00D01E14" w:rsidP="00D01E14">
      <w:pPr>
        <w:pStyle w:val="Heading1"/>
      </w:pPr>
      <w:bookmarkStart w:id="1" w:name="O_702396"/>
      <w:bookmarkEnd w:id="1"/>
      <w:r w:rsidRPr="00D01E14">
        <w:t>Modification History</w:t>
      </w:r>
    </w:p>
    <w:tbl>
      <w:tblPr>
        <w:tblW w:w="0" w:type="auto"/>
        <w:tblLayout w:type="fixed"/>
        <w:tblCellMar>
          <w:left w:w="62" w:type="dxa"/>
          <w:right w:w="62" w:type="dxa"/>
        </w:tblCellMar>
        <w:tblLook w:val="0000"/>
      </w:tblPr>
      <w:tblGrid>
        <w:gridCol w:w="2700"/>
        <w:gridCol w:w="6325"/>
      </w:tblGrid>
      <w:tr w:rsidTr="00D01E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rPr>
                <w:rStyle w:val="SpecialBold"/>
              </w:rPr>
              <w:t>Comments</w:t>
            </w:r>
          </w:p>
        </w:tc>
      </w:tr>
      <w:tr w:rsidTr="00D01E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t>This version first released with ICT Information and Communications Technology Training Package Version 1.0.</w:t>
            </w:r>
          </w:p>
        </w:tc>
      </w:tr>
    </w:tbl>
    <w:p w:rsidR="00000000" w:rsidRPr="00D01E14" w:rsidP="00D01E14">
      <w:pPr>
        <w:pStyle w:val="BodyText"/>
      </w:pPr>
    </w:p>
    <w:p w:rsidR="00000000" w:rsidRPr="00D01E14" w:rsidP="00D01E14">
      <w:pPr>
        <w:pStyle w:val="AllowPageBreak"/>
      </w:pPr>
    </w:p>
    <w:p w:rsidR="00000000" w:rsidRPr="00D01E14" w:rsidP="00D01E14">
      <w:pPr>
        <w:pStyle w:val="Heading1"/>
      </w:pPr>
      <w:bookmarkStart w:id="2" w:name="O_702397"/>
      <w:bookmarkEnd w:id="2"/>
      <w:r w:rsidRPr="00D01E14">
        <w:t>Application</w:t>
      </w:r>
    </w:p>
    <w:p w:rsidR="00000000" w:rsidRPr="00D01E14" w:rsidP="00DD73D9">
      <w:pPr>
        <w:pStyle w:val="BodyText"/>
      </w:pPr>
      <w:r w:rsidRPr="00D01E14">
        <w:t>This unit describes the skills and knowledge required to ensure information and communications technology (ICT) services meet current and future internal operational enterprise requirements.</w:t>
      </w:r>
    </w:p>
    <w:p w:rsidR="00000000" w:rsidRPr="00D01E14" w:rsidP="00DD73D9">
      <w:pPr>
        <w:pStyle w:val="BodyText"/>
      </w:pPr>
      <w:r w:rsidRPr="00D01E14">
        <w:t>It applies to individuals whose resp</w:t>
      </w:r>
      <w:r w:rsidRPr="00D01E14">
        <w:t>onsibilities may include maintaining and supporting critical infrastructure for objectives in small-to-medium sized organisations.</w:t>
      </w:r>
    </w:p>
    <w:p w:rsidR="00000000" w:rsidRPr="00D01E14" w:rsidP="00DD73D9">
      <w:pPr>
        <w:pStyle w:val="BodyText"/>
      </w:pPr>
      <w:r w:rsidRPr="00D01E14">
        <w:t>No licensing, legislative or certification requirements apply to this unit at the time of publication.</w:t>
      </w:r>
    </w:p>
    <w:p w:rsidR="00000000" w:rsidRPr="00D01E14" w:rsidP="00D01E14">
      <w:pPr>
        <w:pStyle w:val="Heading1"/>
      </w:pPr>
      <w:bookmarkStart w:id="3" w:name="O_702400"/>
      <w:bookmarkEnd w:id="3"/>
      <w:r w:rsidRPr="00D01E14">
        <w:t>Unit</w:t>
      </w:r>
      <w:r w:rsidRPr="00D01E14">
        <w:t xml:space="preserve"> Sector</w:t>
      </w:r>
    </w:p>
    <w:p w:rsidR="00000000" w:rsidRPr="00D01E14" w:rsidP="00DD73D9">
      <w:pPr>
        <w:pStyle w:val="BodyText"/>
      </w:pPr>
      <w:r w:rsidRPr="00D01E14">
        <w:t>General ICT</w:t>
      </w:r>
    </w:p>
    <w:p w:rsidR="00000000" w:rsidRPr="00D01E14" w:rsidP="00D01E14">
      <w:pPr>
        <w:pStyle w:val="Heading1"/>
      </w:pPr>
      <w:bookmarkStart w:id="4" w:name="O_702401"/>
      <w:bookmarkEnd w:id="4"/>
      <w:r w:rsidRPr="00D01E14">
        <w:t>Elements and Performance Criteria</w:t>
      </w:r>
    </w:p>
    <w:tbl>
      <w:tblPr>
        <w:tblW w:w="0" w:type="auto"/>
        <w:tblLayout w:type="fixed"/>
        <w:tblCellMar>
          <w:left w:w="62" w:type="dxa"/>
          <w:right w:w="62" w:type="dxa"/>
        </w:tblCellMar>
        <w:tblLook w:val="0000"/>
      </w:tblPr>
      <w:tblGrid>
        <w:gridCol w:w="2700"/>
        <w:gridCol w:w="6315"/>
      </w:tblGrid>
      <w:tr w:rsidTr="00D01E14">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01E14" w:rsidP="00D01E14">
            <w:pPr>
              <w:pStyle w:val="BodyText"/>
            </w:pPr>
            <w:r w:rsidRPr="00D01E14">
              <w:rPr>
                <w:rStyle w:val="SpecialBold"/>
              </w:rPr>
              <w:t>ELEMENT</w:t>
            </w:r>
          </w:p>
        </w:tc>
        <w:tc>
          <w:tcPr>
            <w:tcW w:w="631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01E14">
            <w:pPr>
              <w:pStyle w:val="BodyText"/>
              <w:rPr>
                <w:lang w:val="en-NZ"/>
              </w:rPr>
            </w:pPr>
            <w:r w:rsidRPr="00D01E14">
              <w:rPr>
                <w:rStyle w:val="SpecialBold"/>
              </w:rPr>
              <w:t>PERFORMANCE CRITERIA</w:t>
            </w:r>
          </w:p>
        </w:tc>
      </w:tr>
      <w:tr w:rsidTr="00D01E14">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rPr>
                <w:rStyle w:val="Emphasis"/>
              </w:rPr>
              <w:t>Elements describe the essential outcomes.</w:t>
            </w:r>
          </w:p>
        </w:tc>
        <w:tc>
          <w:tcPr>
            <w:tcW w:w="631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rPr>
                <w:rStyle w:val="Emphasis"/>
              </w:rPr>
              <w:t>Performance criteria describe the performance needed to demonstrate achievement of the element.</w:t>
            </w:r>
          </w:p>
        </w:tc>
      </w:tr>
      <w:tr w:rsidTr="00D01E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1. Evaluate current business strategy</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t>1.1 Analyse current strategic plan of the organisation to understand the industry environment and current organisational goals</w:t>
            </w:r>
          </w:p>
          <w:p w:rsidR="00000000" w:rsidRPr="00D01E14" w:rsidP="00D01E14">
            <w:pPr>
              <w:pStyle w:val="BodyText"/>
            </w:pPr>
            <w:r w:rsidRPr="00D01E14">
              <w:t xml:space="preserve">1.2 Compare information related to current operational practices and the strategic plan to </w:t>
            </w:r>
            <w:r w:rsidRPr="00D01E14">
              <w:t>determine possible ICT gaps and improvement opportunities</w:t>
            </w:r>
          </w:p>
          <w:p w:rsidR="00000000" w:rsidP="00D01E14">
            <w:pPr>
              <w:pStyle w:val="BodyText"/>
              <w:rPr>
                <w:lang w:val="en-NZ"/>
              </w:rPr>
            </w:pPr>
            <w:r w:rsidRPr="00D01E14">
              <w:t xml:space="preserve">1.3 Report information regarding the effect of ICT </w:t>
            </w:r>
            <w:r w:rsidRPr="00D01E14">
              <w:t>developments to an appropriate person</w:t>
            </w:r>
          </w:p>
        </w:tc>
      </w:tr>
      <w:tr w:rsidTr="00D01E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2. Evaluate effect of changes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t>2.1 Review information on current ICT systems supported by the organisation</w:t>
            </w:r>
          </w:p>
          <w:p w:rsidR="00000000" w:rsidRPr="00D01E14" w:rsidP="00D01E14">
            <w:pPr>
              <w:pStyle w:val="BodyText"/>
            </w:pPr>
            <w:r w:rsidRPr="00D01E14">
              <w:t>2.2 Compare and document advantages and disadvantages of current and proposed ICT systems</w:t>
            </w:r>
          </w:p>
          <w:p w:rsidR="00000000" w:rsidRPr="00D01E14" w:rsidP="00D01E14">
            <w:pPr>
              <w:pStyle w:val="BodyText"/>
            </w:pPr>
            <w:r w:rsidRPr="00D01E14">
              <w:t>2.3 Determine the objectives and implications of introducing changes</w:t>
            </w:r>
          </w:p>
          <w:p w:rsidR="00000000" w:rsidP="00D01E14">
            <w:pPr>
              <w:pStyle w:val="BodyText"/>
              <w:rPr>
                <w:lang w:val="en-NZ"/>
              </w:rPr>
            </w:pPr>
            <w:r w:rsidRPr="00D01E14">
              <w:t>2.4 Document findings and forward to appropriate person for feedback</w:t>
            </w:r>
          </w:p>
        </w:tc>
      </w:tr>
      <w:tr w:rsidTr="00D01E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3. Develop action plans</w:t>
            </w:r>
          </w:p>
        </w:tc>
        <w:tc>
          <w:tcPr>
            <w:tcW w:w="6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t>3.1</w:t>
            </w:r>
            <w:r w:rsidRPr="00D01E14">
              <w:t xml:space="preserve"> Develop plans to implement proposed changes according to organisational policy and procedures</w:t>
            </w:r>
          </w:p>
          <w:p w:rsidR="00000000" w:rsidRPr="00D01E14" w:rsidP="00D01E14">
            <w:pPr>
              <w:pStyle w:val="BodyText"/>
            </w:pPr>
            <w:r w:rsidRPr="00D01E14">
              <w:t>3.2 Document action plans, ensuring that standards, targets and implementation methods are detailed</w:t>
            </w:r>
          </w:p>
          <w:p w:rsidR="00000000" w:rsidRPr="00D01E14" w:rsidP="00D01E14">
            <w:pPr>
              <w:pStyle w:val="BodyText"/>
            </w:pPr>
            <w:r w:rsidRPr="00D01E14">
              <w:t xml:space="preserve">3.3 Forward documentation to appropriate person for feedback </w:t>
            </w:r>
            <w:r w:rsidRPr="00D01E14">
              <w:t>and approval</w:t>
            </w:r>
          </w:p>
        </w:tc>
      </w:tr>
    </w:tbl>
    <w:p w:rsidR="00000000" w:rsidRPr="00D01E14" w:rsidP="00D01E14">
      <w:pPr>
        <w:pStyle w:val="BodyText"/>
      </w:pPr>
    </w:p>
    <w:p w:rsidR="00000000" w:rsidRPr="00D01E14" w:rsidP="00D01E14">
      <w:pPr>
        <w:pStyle w:val="AllowPageBreak"/>
      </w:pPr>
    </w:p>
    <w:p w:rsidR="00000000" w:rsidRPr="00D01E14" w:rsidP="00D01E14">
      <w:pPr>
        <w:pStyle w:val="Heading1"/>
      </w:pPr>
      <w:bookmarkStart w:id="5" w:name="O_702402"/>
      <w:bookmarkEnd w:id="5"/>
      <w:r w:rsidRPr="00D01E14">
        <w:t>Foundation Skills</w:t>
      </w:r>
    </w:p>
    <w:p w:rsidR="00000000" w:rsidRPr="00DD73D9" w:rsidP="00DD73D9">
      <w:pPr>
        <w:pStyle w:val="BodyText"/>
        <w:rPr>
          <w:i/>
        </w:rPr>
      </w:pPr>
      <w:r w:rsidRPr="00DD73D9">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rPr>
                <w:rStyle w:val="SpecialBold"/>
              </w:rPr>
              <w:t>Description</w:t>
            </w:r>
          </w:p>
        </w:tc>
      </w:tr>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1.1, 1.2, 2.1, 2.2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ListBullet"/>
              <w:rPr>
                <w:lang w:val="en-NZ"/>
              </w:rPr>
            </w:pPr>
            <w:r w:rsidRPr="00D01E14">
              <w:t>Reviews, analyses and evaluates complex online and hard copy documentation containing ICT specific terminology, diagrams and numerical information to determine ICT gaps and improvement opportunities</w:t>
            </w:r>
          </w:p>
        </w:tc>
      </w:tr>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 xml:space="preserve">1.3, 2.2, 2.4, 3.1, </w:t>
            </w:r>
            <w:r w:rsidRPr="00D01E14">
              <w:t>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ListBullet"/>
              <w:rPr>
                <w:lang w:val="en-NZ"/>
              </w:rPr>
            </w:pPr>
            <w:r w:rsidRPr="00D01E14">
              <w:t>Uses plain English, together with vocabulary, grammatical structures, terminology, diagrams, numerical information, formatting and structure relevant to the job role and organisation</w:t>
            </w:r>
          </w:p>
        </w:tc>
      </w:tr>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1.3, 2.3, 3.1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ListBullet"/>
            </w:pPr>
            <w:r w:rsidRPr="00D01E14">
              <w:t>Uses plain English, translating t</w:t>
            </w:r>
            <w:r w:rsidRPr="00D01E14">
              <w:t>echnical terminology when necessary, to communicate with a range of personnel and determine objectives, articulate ideas and requirements, and develop plans</w:t>
            </w:r>
          </w:p>
          <w:p w:rsidR="00000000" w:rsidP="00D01E14">
            <w:pPr>
              <w:pStyle w:val="ListBullet"/>
              <w:rPr>
                <w:lang w:val="en-NZ"/>
              </w:rPr>
            </w:pPr>
            <w:r w:rsidRPr="00D01E14">
              <w:t>Elicits information using effective listening and questioning techniques</w:t>
            </w:r>
          </w:p>
        </w:tc>
      </w:tr>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1.1, 1.2, 2.2, 2.3, 3.1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ListBullet"/>
              <w:rPr>
                <w:lang w:val="en-NZ"/>
              </w:rPr>
            </w:pPr>
            <w:r w:rsidRPr="00D01E14">
              <w:t xml:space="preserve">Interprets numerical data and applies mathematical calculations to assess the financial implications of </w:t>
            </w:r>
            <w:r w:rsidRPr="00D01E14">
              <w:t>introducing changes</w:t>
            </w:r>
          </w:p>
        </w:tc>
      </w:tr>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1.1, 3.1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ListBullet"/>
            </w:pPr>
            <w:r w:rsidRPr="00D01E14">
              <w:t>Takes full responsibility for following policies, procedures and legi</w:t>
            </w:r>
            <w:r w:rsidRPr="00D01E14">
              <w:t>slative requirements, and identifies organisational implications of new legislation or regulation</w:t>
            </w:r>
          </w:p>
          <w:p w:rsidR="00000000" w:rsidP="00D01E14">
            <w:pPr>
              <w:pStyle w:val="ListBullet"/>
              <w:rPr>
                <w:lang w:val="en-NZ"/>
              </w:rPr>
            </w:pPr>
            <w:r w:rsidRPr="00D01E14">
              <w:t>Seeks to improve policies and procedures to better meet organisational goals</w:t>
            </w:r>
          </w:p>
        </w:tc>
      </w:tr>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1.3, 2.4, 3.3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ListBullet"/>
            </w:pPr>
            <w:r w:rsidRPr="00D01E14">
              <w:t>Selects, implements and seeks to improve pro</w:t>
            </w:r>
            <w:r w:rsidRPr="00D01E14">
              <w:t>tocols governing communications to clients and co-workers in a range of work contexts</w:t>
            </w:r>
          </w:p>
          <w:p w:rsidR="00000000" w:rsidP="00D01E14">
            <w:pPr>
              <w:pStyle w:val="ListBullet"/>
              <w:rPr>
                <w:lang w:val="en-NZ"/>
              </w:rPr>
            </w:pPr>
            <w:r w:rsidRPr="00D01E14">
              <w:t>Collaborates with others sharing information to build strong work groups and avoid behaviours that are not conducive to a productive environment</w:t>
            </w:r>
          </w:p>
        </w:tc>
      </w:tr>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1.1-1</w:t>
            </w:r>
            <w:r w:rsidRPr="00D01E14">
              <w:t>.3, 2.2, 2.3,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ListBullet"/>
            </w:pPr>
            <w:r w:rsidRPr="00D01E14">
              <w:t>Accepts responsibility for planning and sequencing complex tasks and workload, negotiating key aspects with others and taking into account capabilities, efficiencies and effectiveness</w:t>
            </w:r>
          </w:p>
          <w:p w:rsidR="00000000" w:rsidRPr="00D01E14" w:rsidP="00D01E14">
            <w:pPr>
              <w:pStyle w:val="ListBullet"/>
            </w:pPr>
            <w:r w:rsidRPr="00D01E14">
              <w:t>Applies systematic and analytical decision making pro</w:t>
            </w:r>
            <w:r w:rsidRPr="00D01E14">
              <w:t>cesses for complex and non-routine situations</w:t>
            </w:r>
          </w:p>
          <w:p w:rsidR="00000000" w:rsidRPr="00D01E14" w:rsidP="00D01E14">
            <w:pPr>
              <w:pStyle w:val="ListBullet"/>
            </w:pPr>
            <w:r w:rsidRPr="00D01E14">
              <w:t>Investigates new and innovative ideas as a means to continuously improve work practices and processes through consultation and formal and analytical thinking</w:t>
            </w:r>
          </w:p>
          <w:p w:rsidR="00000000" w:rsidRPr="00D01E14" w:rsidP="00D01E14">
            <w:pPr>
              <w:pStyle w:val="ListBullet"/>
            </w:pPr>
            <w:r w:rsidRPr="00D01E14">
              <w:t>Uses and investigates new digital technologies and a</w:t>
            </w:r>
            <w:r w:rsidRPr="00D01E14">
              <w:t>pplications to manage and manipulate data and communicate effectively with others in a secure and stable digital environment</w:t>
            </w:r>
          </w:p>
        </w:tc>
      </w:tr>
    </w:tbl>
    <w:p w:rsidR="00000000" w:rsidRPr="00D01E14" w:rsidP="00D01E14">
      <w:pPr>
        <w:pStyle w:val="BodyText"/>
      </w:pPr>
    </w:p>
    <w:p w:rsidR="00000000" w:rsidRPr="00D01E14" w:rsidP="00D01E14">
      <w:pPr>
        <w:pStyle w:val="AllowPageBreak"/>
      </w:pPr>
    </w:p>
    <w:p w:rsidR="00000000" w:rsidRPr="00D01E14" w:rsidP="00D01E14">
      <w:pPr>
        <w:pStyle w:val="Heading1"/>
      </w:pPr>
      <w:bookmarkStart w:id="6" w:name="O_702404"/>
      <w:bookmarkEnd w:id="6"/>
      <w:r w:rsidRPr="00D01E14">
        <w:t>Unit Mapping Information</w:t>
      </w:r>
    </w:p>
    <w:tbl>
      <w:tblPr>
        <w:tblW w:w="0" w:type="auto"/>
        <w:tblCellMar>
          <w:left w:w="62" w:type="dxa"/>
          <w:right w:w="62" w:type="dxa"/>
        </w:tblCellMar>
        <w:tblLook w:val="0000"/>
      </w:tblPr>
      <w:tblGrid>
        <w:gridCol w:w="2278"/>
        <w:gridCol w:w="2278"/>
        <w:gridCol w:w="3037"/>
        <w:gridCol w:w="1603"/>
      </w:tblGrid>
      <w:tr w:rsidTr="00DD73D9">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rPr>
                <w:rStyle w:val="SpecialBold"/>
              </w:rPr>
              <w:t>Code and title</w:t>
            </w:r>
          </w:p>
          <w:p w:rsidR="00000000" w:rsidRPr="00D01E14" w:rsidP="00D01E14">
            <w:pPr>
              <w:pStyle w:val="BodyText"/>
            </w:pPr>
            <w:r w:rsidRPr="00D01E14">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rPr>
                <w:rStyle w:val="SpecialBold"/>
              </w:rPr>
              <w:t>Code and title</w:t>
            </w:r>
          </w:p>
          <w:p w:rsidR="00000000" w:rsidRPr="00D01E14" w:rsidP="00D01E14">
            <w:pPr>
              <w:pStyle w:val="BodyText"/>
            </w:pPr>
            <w:r w:rsidRPr="00D01E14">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rPr>
                <w:rStyle w:val="SpecialBold"/>
              </w:rPr>
              <w:t>Equivalence status</w:t>
            </w:r>
          </w:p>
        </w:tc>
      </w:tr>
      <w:tr w:rsidTr="00DD73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ICTICT511 Match ICT needs with the strategic direction of the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ICAICT511A Match IT needs with the strategic direction of the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t>Updated to meet Standards for Training Packages.</w:t>
            </w:r>
          </w:p>
          <w:p w:rsidR="00000000" w:rsidRPr="00D01E14" w:rsidP="00D01E14">
            <w:pPr>
              <w:pStyle w:val="BodyText"/>
            </w:pPr>
          </w:p>
          <w:p w:rsidR="00000000" w:rsidP="00D01E14">
            <w:pPr>
              <w:pStyle w:val="BodyText"/>
              <w:rPr>
                <w:lang w:val="en-NZ"/>
              </w:rPr>
            </w:pPr>
            <w:r w:rsidRPr="00D01E14">
              <w:t>Minor edits to title and to clarify inte</w:t>
            </w:r>
            <w:r w:rsidRPr="00D01E14">
              <w:t>nt of 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t>Equivalent unit</w:t>
            </w:r>
          </w:p>
        </w:tc>
      </w:tr>
    </w:tbl>
    <w:p w:rsidR="00000000" w:rsidRPr="00D01E14" w:rsidP="00D01E14">
      <w:pPr>
        <w:pStyle w:val="BodyText"/>
      </w:pPr>
    </w:p>
    <w:p w:rsidR="00000000" w:rsidRPr="00D01E14" w:rsidP="00D01E14">
      <w:pPr>
        <w:pStyle w:val="AllowPageBreak"/>
      </w:pPr>
    </w:p>
    <w:p w:rsidR="00000000" w:rsidRPr="00D01E14" w:rsidP="00D01E14">
      <w:pPr>
        <w:pStyle w:val="Heading1"/>
      </w:pPr>
      <w:bookmarkStart w:id="7" w:name="O_702411"/>
      <w:bookmarkEnd w:id="7"/>
      <w:r w:rsidRPr="00D01E14">
        <w:t>Links</w:t>
      </w:r>
    </w:p>
    <w:p w:rsidR="00000000" w:rsidRPr="00D01E14" w:rsidP="00DD73D9">
      <w:pPr>
        <w:pStyle w:val="BodyText"/>
      </w:pPr>
      <w:r w:rsidRPr="00D01E1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9286B">
        <w:rPr>
          <w:rStyle w:val="Hyperlink"/>
        </w:rPr>
        <w:t>https://vetnet.gov.au/Pages/TrainingDocs.aspx?q=a53af4e4-b400-484e-b778-71c9e9d6aff2</w:t>
      </w:r>
      <w:r>
        <w:fldChar w:fldCharType="end"/>
      </w:r>
    </w:p>
    <w:p w:rsidR="00000000" w:rsidRPr="00D01E14" w:rsidP="00DD73D9">
      <w:pPr>
        <w:pStyle w:val="BodyText"/>
        <w:sectPr w:rsidSect="00D01E14">
          <w:headerReference w:type="default" r:id="rId10"/>
          <w:footerReference w:type="default" r:id="rId11"/>
          <w:pgSz w:w="11908" w:h="16833"/>
          <w:pgMar w:top="1702" w:right="1418" w:bottom="1702" w:left="1418" w:header="992" w:footer="992" w:gutter="0"/>
          <w:cols w:space="720"/>
          <w:noEndnote/>
          <w:docGrid w:linePitch="299"/>
        </w:sectPr>
      </w:pPr>
    </w:p>
    <w:p w:rsidR="00000000" w:rsidRPr="00D01E14" w:rsidP="00D01E14">
      <w:pPr>
        <w:pStyle w:val="SuperHeading"/>
      </w:pPr>
      <w:r w:rsidRPr="00D01E14">
        <w:t>Assessment Requirements for ICTICT511 Match ICT needs with the strategic direction of the enterprise</w:t>
      </w:r>
    </w:p>
    <w:p w:rsidR="00000000" w:rsidRPr="00D01E14" w:rsidP="00D01E14">
      <w:pPr>
        <w:pStyle w:val="Heading1"/>
      </w:pPr>
      <w:bookmarkStart w:id="8" w:name="O_702406"/>
      <w:bookmarkEnd w:id="8"/>
      <w:r w:rsidRPr="00D01E14">
        <w:t>Modification History</w:t>
      </w:r>
    </w:p>
    <w:tbl>
      <w:tblPr>
        <w:tblW w:w="0" w:type="auto"/>
        <w:tblLayout w:type="fixed"/>
        <w:tblCellMar>
          <w:left w:w="62" w:type="dxa"/>
          <w:right w:w="62" w:type="dxa"/>
        </w:tblCellMar>
        <w:tblLook w:val="0000"/>
      </w:tblPr>
      <w:tblGrid>
        <w:gridCol w:w="2700"/>
        <w:gridCol w:w="6325"/>
      </w:tblGrid>
      <w:tr w:rsidTr="00D01E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rPr>
                <w:rStyle w:val="SpecialBold"/>
              </w:rPr>
              <w:t>Comments</w:t>
            </w:r>
          </w:p>
        </w:tc>
      </w:tr>
      <w:tr w:rsidTr="00D01E1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E14">
            <w:pPr>
              <w:pStyle w:val="BodyText"/>
              <w:rPr>
                <w:lang w:val="en-NZ"/>
              </w:rPr>
            </w:pPr>
            <w:r w:rsidRPr="00D01E1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E14" w:rsidP="00D01E14">
            <w:pPr>
              <w:pStyle w:val="BodyText"/>
            </w:pPr>
            <w:r w:rsidRPr="00D01E14">
              <w:t>This version first released with ICT Information and Communications Technology T</w:t>
            </w:r>
            <w:r w:rsidRPr="00D01E14">
              <w:t>raining Package Version 1.0.</w:t>
            </w:r>
          </w:p>
        </w:tc>
      </w:tr>
    </w:tbl>
    <w:p w:rsidR="00000000" w:rsidRPr="00D01E14" w:rsidP="00D01E14">
      <w:pPr>
        <w:pStyle w:val="BodyText"/>
      </w:pPr>
    </w:p>
    <w:p w:rsidR="00000000" w:rsidRPr="00D01E14" w:rsidP="00D01E14">
      <w:pPr>
        <w:pStyle w:val="AllowPageBreak"/>
      </w:pPr>
    </w:p>
    <w:p w:rsidR="00000000" w:rsidRPr="00D01E14" w:rsidP="00D01E14">
      <w:pPr>
        <w:pStyle w:val="Heading1"/>
      </w:pPr>
      <w:bookmarkStart w:id="9" w:name="O_702407"/>
      <w:bookmarkEnd w:id="9"/>
      <w:r w:rsidRPr="00D01E14">
        <w:t>Performance Evidence</w:t>
      </w:r>
    </w:p>
    <w:p w:rsidR="00000000" w:rsidRPr="00D01E14" w:rsidP="00DD73D9">
      <w:pPr>
        <w:pStyle w:val="BodyText"/>
      </w:pPr>
      <w:r w:rsidRPr="00D01E14">
        <w:t>Evidence of the ability to:</w:t>
      </w:r>
    </w:p>
    <w:p w:rsidR="00000000" w:rsidRPr="00D01E14" w:rsidP="00D01E14">
      <w:pPr>
        <w:pStyle w:val="ListBullet"/>
      </w:pPr>
      <w:r w:rsidRPr="00D01E14">
        <w:t>access and analyse relevant information on changes to technology and resources</w:t>
      </w:r>
    </w:p>
    <w:p w:rsidR="00000000" w:rsidRPr="00D01E14" w:rsidP="00D01E14">
      <w:pPr>
        <w:pStyle w:val="ListBullet"/>
      </w:pPr>
      <w:r w:rsidRPr="00D01E14">
        <w:t>analyse strategic plans to determine future technology needs</w:t>
      </w:r>
    </w:p>
    <w:p w:rsidR="00000000" w:rsidRPr="00D01E14" w:rsidP="00D01E14">
      <w:pPr>
        <w:pStyle w:val="ListBullet"/>
      </w:pPr>
      <w:r w:rsidRPr="00D01E14">
        <w:t>monitor resource use and cost-efficiency and effectiveness of technology</w:t>
      </w:r>
    </w:p>
    <w:p w:rsidR="00000000" w:rsidRPr="00D01E14" w:rsidP="00D01E14">
      <w:pPr>
        <w:pStyle w:val="ListBullet"/>
      </w:pPr>
      <w:r w:rsidRPr="00D01E14">
        <w:t>develop and document action plan detailing standards, targets, timelines and implementation methods.</w:t>
      </w:r>
    </w:p>
    <w:p w:rsidR="00000000" w:rsidRPr="00D01E14" w:rsidP="00D01E14">
      <w:pPr>
        <w:pStyle w:val="BodyText"/>
      </w:pPr>
    </w:p>
    <w:p w:rsidR="00000000" w:rsidRPr="00D01E14" w:rsidP="00DD73D9">
      <w:pPr>
        <w:pStyle w:val="BodyText"/>
      </w:pPr>
      <w:r w:rsidRPr="00D01E14">
        <w:t>Note: If a specific volume or frequency is not stated, then evidence must be prov</w:t>
      </w:r>
      <w:r w:rsidRPr="00D01E14">
        <w:t>ided at least once.</w:t>
      </w:r>
    </w:p>
    <w:p w:rsidR="00000000" w:rsidRPr="00D01E14" w:rsidP="00D01E14">
      <w:pPr>
        <w:pStyle w:val="Heading1"/>
      </w:pPr>
      <w:bookmarkStart w:id="10" w:name="O_702408"/>
      <w:bookmarkEnd w:id="10"/>
      <w:r w:rsidRPr="00D01E14">
        <w:t>Knowledge Evidence</w:t>
      </w:r>
    </w:p>
    <w:p w:rsidR="00000000" w:rsidRPr="00D01E14" w:rsidP="00DD73D9">
      <w:pPr>
        <w:pStyle w:val="BodyText"/>
      </w:pPr>
      <w:r w:rsidRPr="00D01E14">
        <w:t>To complete the unit requirements safely and effectively, the individual must:</w:t>
      </w:r>
    </w:p>
    <w:p w:rsidR="00000000" w:rsidRPr="00D01E14" w:rsidP="00D01E14">
      <w:pPr>
        <w:pStyle w:val="ListBullet"/>
      </w:pPr>
      <w:r w:rsidRPr="00D01E14">
        <w:t>identify methods of analysis and planning approaches to technical problems and management requirements</w:t>
      </w:r>
    </w:p>
    <w:p w:rsidR="00000000" w:rsidRPr="00D01E14" w:rsidP="00D01E14">
      <w:pPr>
        <w:pStyle w:val="ListBullet"/>
      </w:pPr>
      <w:r w:rsidRPr="00D01E14">
        <w:t>assess and docume</w:t>
      </w:r>
      <w:r w:rsidRPr="00D01E14">
        <w:t>nt the hardware platform used by the organisation and network, and the subsequent security guidelines required</w:t>
      </w:r>
    </w:p>
    <w:p w:rsidR="00000000" w:rsidRPr="00D01E14" w:rsidP="00D01E14">
      <w:pPr>
        <w:pStyle w:val="ListBullet"/>
      </w:pPr>
      <w:r w:rsidRPr="00D01E14">
        <w:t>explain current system functionality to forecast for planning</w:t>
      </w:r>
    </w:p>
    <w:p w:rsidR="00000000" w:rsidRPr="00D01E14" w:rsidP="00D01E14">
      <w:pPr>
        <w:pStyle w:val="ListBullet"/>
      </w:pPr>
      <w:r w:rsidRPr="00D01E14">
        <w:t>identify and specify operating systems supported by the organisation to forecast fo</w:t>
      </w:r>
      <w:r w:rsidRPr="00D01E14">
        <w:t>r planning</w:t>
      </w:r>
    </w:p>
    <w:p w:rsidR="00000000" w:rsidRPr="00D01E14" w:rsidP="00D01E14">
      <w:pPr>
        <w:pStyle w:val="ListBullet"/>
      </w:pPr>
      <w:r w:rsidRPr="00D01E14">
        <w:t>compare competing and complementary internal and external operating environments</w:t>
      </w:r>
    </w:p>
    <w:p w:rsidR="00000000" w:rsidRPr="00D01E14" w:rsidP="00D01E14">
      <w:pPr>
        <w:pStyle w:val="ListBullet"/>
      </w:pPr>
      <w:r w:rsidRPr="00D01E14">
        <w:t>identify and assess technology and product directions for evaluating and forecasting vendor and technology trends.</w:t>
      </w:r>
    </w:p>
    <w:p w:rsidR="00000000" w:rsidRPr="00D01E14" w:rsidP="00D01E14">
      <w:pPr>
        <w:pStyle w:val="AllowPageBreak"/>
      </w:pPr>
    </w:p>
    <w:p w:rsidR="00000000" w:rsidRPr="00D01E14" w:rsidP="00D01E14">
      <w:pPr>
        <w:pStyle w:val="Heading1"/>
      </w:pPr>
      <w:bookmarkStart w:id="11" w:name="O_702409"/>
      <w:bookmarkEnd w:id="11"/>
      <w:r w:rsidRPr="00D01E14">
        <w:t>Assessment Conditions</w:t>
      </w:r>
    </w:p>
    <w:p w:rsidR="00000000" w:rsidRPr="00D01E14" w:rsidP="00DD73D9">
      <w:pPr>
        <w:pStyle w:val="BodyText"/>
      </w:pPr>
      <w:r w:rsidRPr="00D01E14">
        <w:t>Gather evi</w:t>
      </w:r>
      <w:r w:rsidRPr="00D01E14">
        <w:t>dence to demonstrate consistent performance in conditions that are safe and replicate the workplace. Noise levels, production flow, interruptions and time variances must be typical of those experienced in the general information and communications technolo</w:t>
      </w:r>
      <w:r w:rsidRPr="00D01E14">
        <w:t>gy (ICT) industry, and include access to:</w:t>
      </w:r>
    </w:p>
    <w:p w:rsidR="00000000" w:rsidRPr="00D01E14" w:rsidP="00D01E14">
      <w:pPr>
        <w:pStyle w:val="ListBullet"/>
      </w:pPr>
      <w:r w:rsidRPr="00D01E14">
        <w:t>a site where ICT needs and strategic directions of the enterprise may be coordinated</w:t>
      </w:r>
    </w:p>
    <w:p w:rsidR="00000000" w:rsidRPr="00D01E14" w:rsidP="00D01E14">
      <w:pPr>
        <w:pStyle w:val="ListBullet"/>
      </w:pPr>
      <w:r w:rsidRPr="00D01E14">
        <w:t>detailed information relating to abusiness strategic plan</w:t>
      </w:r>
    </w:p>
    <w:p w:rsidR="00000000" w:rsidRPr="00D01E14" w:rsidP="00D01E14">
      <w:pPr>
        <w:pStyle w:val="ListBullet"/>
      </w:pPr>
      <w:r w:rsidRPr="00D01E14">
        <w:t>information on a range of ICT business solutions.</w:t>
      </w:r>
    </w:p>
    <w:p w:rsidR="00000000" w:rsidRPr="00D01E14" w:rsidP="00D01E14">
      <w:pPr>
        <w:pStyle w:val="BodyText"/>
      </w:pPr>
    </w:p>
    <w:p w:rsidR="00000000" w:rsidRPr="00D01E14" w:rsidP="00DD73D9">
      <w:pPr>
        <w:pStyle w:val="BodyText"/>
      </w:pPr>
      <w:r w:rsidRPr="00D01E14">
        <w:t>Assessors must satisfy NVR/AQTF assessor requirements.</w:t>
      </w:r>
    </w:p>
    <w:p w:rsidR="00000000" w:rsidRPr="00D01E14" w:rsidP="00D01E14">
      <w:pPr>
        <w:pStyle w:val="Heading1"/>
      </w:pPr>
      <w:bookmarkStart w:id="12" w:name="O_702412"/>
      <w:bookmarkEnd w:id="12"/>
      <w:r w:rsidRPr="00D01E14">
        <w:t>Links</w:t>
      </w:r>
    </w:p>
    <w:p w:rsidR="00000000" w:rsidRPr="00D01E14" w:rsidP="00DD73D9">
      <w:pPr>
        <w:pStyle w:val="BodyText"/>
      </w:pPr>
      <w:r w:rsidRPr="00D01E1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9286B">
        <w:rPr>
          <w:rStyle w:val="Hyperlink"/>
        </w:rPr>
        <w:t>https://vetnet.gov.au/Pages/TrainingDocs.aspx?q=a53af4e4-b400-484e-b778-71c9e9d6aff2</w:t>
      </w:r>
      <w:r>
        <w:fldChar w:fldCharType="end"/>
      </w:r>
    </w:p>
    <w:p w:rsidR="00000000" w:rsidRPr="00D01E14" w:rsidP="00D01E14"/>
    <w:sectPr w:rsidSect="00D01E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14" w:rsidRPr="00DD73D9" w:rsidP="00DD73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D9" w:rsidP="00D01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73D9" w:rsidP="00D01E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D73D9" w:rsidP="00D01E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14" w:rsidP="00D01E14">
    <w:pPr>
      <w:pStyle w:val="Footer"/>
      <w:framePr w:wrap="around"/>
    </w:pPr>
    <w:r>
      <w:fldChar w:fldCharType="begin"/>
    </w:r>
    <w:r>
      <w:instrText xml:space="preserve"> DOCPROPERTY  Subject  \* MERGEFORMAT </w:instrText>
    </w:r>
    <w:r>
      <w:fldChar w:fldCharType="separate"/>
    </w:r>
    <w:r w:rsidR="00DD73D9">
      <w:t>Approved</w:t>
    </w:r>
    <w:r w:rsidR="00DD73D9">
      <w:fldChar w:fldCharType="end"/>
    </w:r>
    <w:r>
      <w:tab/>
      <w:t xml:space="preserve">Page </w:t>
    </w:r>
    <w:r>
      <w:fldChar w:fldCharType="begin"/>
    </w:r>
    <w:r>
      <w:instrText xml:space="preserve"> PAGE  \* Arabic  \* MERGEFORMAT </w:instrText>
    </w:r>
    <w:r>
      <w:fldChar w:fldCharType="separate"/>
    </w:r>
    <w:r w:rsidR="00DD73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73D9">
      <w:rPr>
        <w:noProof/>
      </w:rPr>
      <w:t>5</w:t>
    </w:r>
    <w:r>
      <w:rPr>
        <w:noProof/>
      </w:rPr>
      <w:fldChar w:fldCharType="end"/>
    </w:r>
  </w:p>
  <w:p w:rsidR="00D01E14" w:rsidP="00D01E14">
    <w:pPr>
      <w:pStyle w:val="Footer"/>
      <w:framePr w:wrap="around"/>
    </w:pPr>
    <w:r>
      <w:t xml:space="preserve">© Commonwealth of Australia, </w:t>
    </w:r>
    <w:r>
      <w:fldChar w:fldCharType="begin"/>
    </w:r>
    <w:r>
      <w:instrText xml:space="preserve"> DATE  \@ "yyyy"  \* MERGEFORMAT </w:instrText>
    </w:r>
    <w:r>
      <w:fldChar w:fldCharType="separate"/>
    </w:r>
    <w:r w:rsidR="00DD73D9">
      <w:rPr>
        <w:noProof/>
      </w:rPr>
      <w:t>2025</w:t>
    </w:r>
    <w:r>
      <w:fldChar w:fldCharType="end"/>
    </w:r>
    <w:r>
      <w:tab/>
    </w:r>
    <w:r>
      <w:fldChar w:fldCharType="begin"/>
    </w:r>
    <w:r>
      <w:instrText xml:space="preserve"> DOCPROPERTY  Author  \* MERGEFORMAT </w:instrText>
    </w:r>
    <w:r>
      <w:fldChar w:fldCharType="separate"/>
    </w:r>
    <w:r w:rsidR="00DD73D9">
      <w:t>Future Skills Organisation</w:t>
    </w:r>
    <w:r w:rsidR="00DD73D9">
      <w:fldChar w:fldCharType="end"/>
    </w:r>
  </w:p>
  <w:p w:rsidR="00D01E14" w:rsidP="00D01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E14" w:rsidRPr="00DD73D9" w:rsidP="00DD73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3D9" w:rsidRPr="002D2AF8" w:rsidP="00D01E14">
    <w:pPr>
      <w:pStyle w:val="Header"/>
      <w:framePr w:wrap="around"/>
    </w:pPr>
    <w:r>
      <w:fldChar w:fldCharType="begin"/>
    </w:r>
    <w:r>
      <w:instrText xml:space="preserve"> TITLE   \* MERGEFORMAT </w:instrText>
    </w:r>
    <w:r>
      <w:fldChar w:fldCharType="separate"/>
    </w:r>
    <w:r>
      <w:t>ICTICT511 Match ICT needs with the strategic direction of the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73D9" w:rsidP="00D01E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E14" w:rsidRPr="002D2AF8" w:rsidP="00D01E14">
    <w:pPr>
      <w:pStyle w:val="Header"/>
      <w:framePr w:wrap="around"/>
    </w:pPr>
    <w:r>
      <w:fldChar w:fldCharType="begin"/>
    </w:r>
    <w:r>
      <w:instrText xml:space="preserve"> TITLE   \* MERGEFORMAT </w:instrText>
    </w:r>
    <w:r>
      <w:fldChar w:fldCharType="separate"/>
    </w:r>
    <w:r w:rsidR="00DD73D9">
      <w:t>ICTICT511 Match ICT needs with the strategic direction of the enterprise</w:t>
    </w:r>
    <w:r w:rsidR="00DD73D9">
      <w:fldChar w:fldCharType="end"/>
    </w:r>
    <w:r>
      <w:tab/>
      <w:t xml:space="preserve">Date this document was generated: </w:t>
    </w:r>
    <w:r>
      <w:fldChar w:fldCharType="begin"/>
    </w:r>
    <w:r>
      <w:instrText xml:space="preserve"> CREATEDATE  \@ "d MMMM yyyy"  \* MERGEFORMAT </w:instrText>
    </w:r>
    <w:r>
      <w:fldChar w:fldCharType="separate"/>
    </w:r>
    <w:r w:rsidR="00DD73D9">
      <w:rPr>
        <w:noProof/>
      </w:rPr>
      <w:t>2 March 2025</w:t>
    </w:r>
    <w:r>
      <w:fldChar w:fldCharType="end"/>
    </w:r>
  </w:p>
  <w:p w:rsidR="00D01E14" w:rsidP="00D01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2429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74E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E14"/>
    <w:pPr>
      <w:spacing w:before="360" w:after="60"/>
      <w:outlineLvl w:val="0"/>
    </w:pPr>
    <w:rPr>
      <w:sz w:val="32"/>
    </w:rPr>
  </w:style>
  <w:style w:type="paragraph" w:styleId="Heading2">
    <w:name w:val="heading 2"/>
    <w:basedOn w:val="HeadingBase"/>
    <w:next w:val="BodyText"/>
    <w:link w:val="Heading2Char"/>
    <w:qFormat/>
    <w:rsid w:val="00D01E14"/>
    <w:pPr>
      <w:keepLines/>
      <w:spacing w:before="240" w:after="120"/>
      <w:outlineLvl w:val="1"/>
    </w:pPr>
    <w:rPr>
      <w:sz w:val="28"/>
      <w:szCs w:val="40"/>
    </w:rPr>
  </w:style>
  <w:style w:type="paragraph" w:styleId="Heading3">
    <w:name w:val="heading 3"/>
    <w:basedOn w:val="HeadingBase"/>
    <w:next w:val="BodyText"/>
    <w:link w:val="Heading3Char"/>
    <w:qFormat/>
    <w:rsid w:val="00D01E14"/>
    <w:pPr>
      <w:spacing w:before="180" w:after="120"/>
      <w:outlineLvl w:val="2"/>
    </w:pPr>
    <w:rPr>
      <w:spacing w:val="-10"/>
      <w:kern w:val="32"/>
    </w:rPr>
  </w:style>
  <w:style w:type="paragraph" w:styleId="Heading4">
    <w:name w:val="heading 4"/>
    <w:basedOn w:val="HeadingBase"/>
    <w:next w:val="BodyText"/>
    <w:link w:val="Heading4Char"/>
    <w:qFormat/>
    <w:rsid w:val="00D01E14"/>
    <w:pPr>
      <w:spacing w:before="160" w:after="120"/>
      <w:outlineLvl w:val="3"/>
    </w:pPr>
    <w:rPr>
      <w:sz w:val="22"/>
    </w:rPr>
  </w:style>
  <w:style w:type="paragraph" w:styleId="Heading5">
    <w:name w:val="heading 5"/>
    <w:basedOn w:val="HeadingBase"/>
    <w:next w:val="Normal"/>
    <w:link w:val="Heading5Char"/>
    <w:qFormat/>
    <w:rsid w:val="00D01E14"/>
    <w:pPr>
      <w:spacing w:before="80"/>
      <w:outlineLvl w:val="4"/>
    </w:pPr>
    <w:rPr>
      <w:color w:val="918585"/>
      <w:sz w:val="20"/>
    </w:rPr>
  </w:style>
  <w:style w:type="paragraph" w:styleId="Heading6">
    <w:name w:val="heading 6"/>
    <w:basedOn w:val="HeadingBase"/>
    <w:next w:val="Normal"/>
    <w:link w:val="Heading6Char"/>
    <w:qFormat/>
    <w:rsid w:val="00D01E14"/>
    <w:pPr>
      <w:spacing w:before="60"/>
      <w:outlineLvl w:val="5"/>
    </w:pPr>
    <w:rPr>
      <w:color w:val="918585"/>
      <w:sz w:val="20"/>
    </w:rPr>
  </w:style>
  <w:style w:type="paragraph" w:styleId="Heading7">
    <w:name w:val="heading 7"/>
    <w:basedOn w:val="Normal"/>
    <w:next w:val="Normal"/>
    <w:link w:val="Heading7Char"/>
    <w:qFormat/>
    <w:rsid w:val="00D01E14"/>
    <w:pPr>
      <w:ind w:left="720"/>
      <w:outlineLvl w:val="6"/>
    </w:pPr>
    <w:rPr>
      <w:i/>
    </w:rPr>
  </w:style>
  <w:style w:type="paragraph" w:styleId="Heading8">
    <w:name w:val="heading 8"/>
    <w:basedOn w:val="Normal"/>
    <w:next w:val="Normal"/>
    <w:link w:val="Heading8Char"/>
    <w:qFormat/>
    <w:rsid w:val="00D01E14"/>
    <w:pPr>
      <w:ind w:left="720"/>
      <w:outlineLvl w:val="7"/>
    </w:pPr>
    <w:rPr>
      <w:i/>
    </w:rPr>
  </w:style>
  <w:style w:type="paragraph" w:styleId="Heading9">
    <w:name w:val="heading 9"/>
    <w:basedOn w:val="Normal"/>
    <w:next w:val="Normal"/>
    <w:link w:val="Heading9Char"/>
    <w:qFormat/>
    <w:rsid w:val="00D01E14"/>
    <w:pPr>
      <w:ind w:left="720"/>
      <w:outlineLvl w:val="8"/>
    </w:pPr>
    <w:rPr>
      <w:i/>
    </w:rPr>
  </w:style>
  <w:style w:type="character" w:default="1" w:styleId="DefaultParagraphFont">
    <w:name w:val="Default Paragraph Font"/>
    <w:uiPriority w:val="1"/>
    <w:unhideWhenUsed/>
    <w:rsid w:val="00D01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E14"/>
  </w:style>
  <w:style w:type="character" w:customStyle="1" w:styleId="Heading1Char">
    <w:name w:val="Heading 1 Char"/>
    <w:basedOn w:val="DefaultParagraphFont"/>
    <w:link w:val="Heading1"/>
    <w:rsid w:val="00D01E14"/>
    <w:rPr>
      <w:rFonts w:ascii="Times New Roman" w:eastAsia="Times New Roman" w:hAnsi="Times New Roman" w:cs="Times New Roman"/>
      <w:b/>
      <w:sz w:val="32"/>
      <w:szCs w:val="20"/>
      <w:lang w:eastAsia="en-US"/>
    </w:rPr>
  </w:style>
  <w:style w:type="paragraph" w:styleId="BodyText">
    <w:name w:val="Body Text"/>
    <w:basedOn w:val="Normal"/>
    <w:link w:val="BodyTextChar"/>
    <w:rsid w:val="00D01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1E14"/>
    <w:rPr>
      <w:rFonts w:ascii="Times New Roman" w:eastAsia="Times New Roman" w:hAnsi="Times New Roman" w:cs="Times New Roman"/>
      <w:sz w:val="24"/>
      <w:lang w:eastAsia="en-US"/>
    </w:rPr>
  </w:style>
  <w:style w:type="paragraph" w:styleId="ListBullet">
    <w:name w:val="List Bullet"/>
    <w:basedOn w:val="List"/>
    <w:rsid w:val="00D01E14"/>
    <w:pPr>
      <w:numPr>
        <w:numId w:val="11"/>
      </w:numPr>
      <w:tabs>
        <w:tab w:val="clear" w:pos="340"/>
      </w:tabs>
      <w:spacing w:before="40" w:after="40"/>
    </w:pPr>
  </w:style>
  <w:style w:type="character" w:customStyle="1" w:styleId="SpecialBold">
    <w:name w:val="Special Bold"/>
    <w:basedOn w:val="DefaultParagraphFont"/>
    <w:rsid w:val="00D01E14"/>
    <w:rPr>
      <w:b/>
      <w:spacing w:val="0"/>
    </w:rPr>
  </w:style>
  <w:style w:type="character" w:styleId="Emphasis">
    <w:name w:val="Emphasis"/>
    <w:basedOn w:val="DefaultParagraphFont"/>
    <w:qFormat/>
    <w:rsid w:val="00D01E14"/>
    <w:rPr>
      <w:i/>
    </w:rPr>
  </w:style>
  <w:style w:type="paragraph" w:customStyle="1" w:styleId="SuperHeading">
    <w:name w:val="SuperHeading"/>
    <w:basedOn w:val="Normal"/>
    <w:rsid w:val="00D01E14"/>
    <w:pPr>
      <w:spacing w:before="240" w:after="120"/>
      <w:outlineLvl w:val="0"/>
    </w:pPr>
    <w:rPr>
      <w:rFonts w:ascii="Times New Roman" w:hAnsi="Times New Roman"/>
      <w:b/>
      <w:sz w:val="32"/>
    </w:rPr>
  </w:style>
  <w:style w:type="paragraph" w:customStyle="1" w:styleId="AllowPageBreak">
    <w:name w:val="AllowPageBreak"/>
    <w:rsid w:val="00D01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E14"/>
    <w:rPr>
      <w:rFonts w:ascii="Courier New" w:eastAsia="Times New Roman" w:hAnsi="Courier New" w:cs="Times New Roman"/>
      <w:i/>
      <w:szCs w:val="20"/>
      <w:lang w:eastAsia="en-US"/>
    </w:rPr>
  </w:style>
  <w:style w:type="paragraph" w:customStyle="1" w:styleId="HeadingBase">
    <w:name w:val="Heading Base"/>
    <w:rsid w:val="00D01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E14"/>
    <w:pPr>
      <w:tabs>
        <w:tab w:val="right" w:leader="dot" w:pos="9072"/>
      </w:tabs>
      <w:ind w:left="567"/>
    </w:pPr>
    <w:rPr>
      <w:szCs w:val="22"/>
    </w:rPr>
  </w:style>
  <w:style w:type="paragraph" w:customStyle="1" w:styleId="TOCBase">
    <w:name w:val="TOC Base"/>
    <w:rsid w:val="00D01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E14"/>
    <w:pPr>
      <w:tabs>
        <w:tab w:val="right" w:leader="dot" w:pos="9072"/>
      </w:tabs>
      <w:spacing w:before="40" w:after="40"/>
      <w:ind w:left="284"/>
    </w:pPr>
    <w:rPr>
      <w:rFonts w:ascii="Times New Roman" w:hAnsi="Times New Roman"/>
    </w:rPr>
  </w:style>
  <w:style w:type="paragraph" w:styleId="TOC1">
    <w:name w:val="toc 1"/>
    <w:basedOn w:val="TOCBase"/>
    <w:next w:val="Normal"/>
    <w:rsid w:val="00D01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E14"/>
    <w:rPr>
      <w:rFonts w:ascii="Times New Roman" w:eastAsia="Times New Roman" w:hAnsi="Times New Roman" w:cs="Times New Roman"/>
      <w:sz w:val="16"/>
      <w:lang w:eastAsia="en-US"/>
    </w:rPr>
  </w:style>
  <w:style w:type="paragraph" w:styleId="Title">
    <w:name w:val="Title"/>
    <w:basedOn w:val="HeadingBase"/>
    <w:link w:val="TitleChar"/>
    <w:qFormat/>
    <w:rsid w:val="00D01E14"/>
    <w:pPr>
      <w:spacing w:before="5040"/>
      <w:jc w:val="center"/>
    </w:pPr>
    <w:rPr>
      <w:sz w:val="48"/>
      <w:szCs w:val="72"/>
      <w:lang w:val="en-US"/>
    </w:rPr>
  </w:style>
  <w:style w:type="character" w:customStyle="1" w:styleId="TitleChar">
    <w:name w:val="Title Char"/>
    <w:basedOn w:val="DefaultParagraphFont"/>
    <w:link w:val="Title"/>
    <w:rsid w:val="00D01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E14"/>
    <w:pPr>
      <w:tabs>
        <w:tab w:val="left" w:pos="3600"/>
        <w:tab w:val="left" w:pos="3958"/>
      </w:tabs>
    </w:pPr>
  </w:style>
  <w:style w:type="paragraph" w:styleId="List">
    <w:name w:val="List"/>
    <w:basedOn w:val="BodyText"/>
    <w:next w:val="BodyText"/>
    <w:rsid w:val="00D01E14"/>
    <w:pPr>
      <w:tabs>
        <w:tab w:val="left" w:pos="340"/>
      </w:tabs>
      <w:spacing w:before="60" w:after="60"/>
      <w:ind w:left="340" w:hanging="340"/>
    </w:pPr>
  </w:style>
  <w:style w:type="paragraph" w:customStyle="1" w:styleId="Note">
    <w:name w:val="Note"/>
    <w:basedOn w:val="BodyText"/>
    <w:rsid w:val="00D01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E14"/>
    <w:pPr>
      <w:framePr w:wrap="auto" w:hAnchor="text" w:y="6049"/>
    </w:pPr>
    <w:rPr>
      <w:color w:val="000000"/>
      <w:sz w:val="40"/>
    </w:rPr>
  </w:style>
  <w:style w:type="paragraph" w:customStyle="1" w:styleId="TOCTitle">
    <w:name w:val="TOCTitle"/>
    <w:basedOn w:val="Heading1"/>
    <w:rsid w:val="00D01E14"/>
    <w:pPr>
      <w:spacing w:after="240"/>
      <w:jc w:val="center"/>
      <w:outlineLvl w:val="9"/>
    </w:pPr>
    <w:rPr>
      <w:caps/>
    </w:rPr>
  </w:style>
  <w:style w:type="paragraph" w:customStyle="1" w:styleId="Version">
    <w:name w:val="Version"/>
    <w:rsid w:val="00D01E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1E14"/>
    <w:pPr>
      <w:numPr>
        <w:numId w:val="12"/>
      </w:numPr>
      <w:tabs>
        <w:tab w:val="clear" w:pos="680"/>
      </w:tabs>
    </w:pPr>
  </w:style>
  <w:style w:type="paragraph" w:styleId="Index1">
    <w:name w:val="index 1"/>
    <w:basedOn w:val="Normal"/>
    <w:next w:val="Normal"/>
    <w:semiHidden/>
    <w:rsid w:val="00D01E14"/>
    <w:pPr>
      <w:keepNext w:val="0"/>
      <w:tabs>
        <w:tab w:val="right" w:pos="4176"/>
      </w:tabs>
      <w:ind w:left="198" w:hanging="198"/>
    </w:pPr>
    <w:rPr>
      <w:rFonts w:ascii="Garamond" w:hAnsi="Garamond"/>
    </w:rPr>
  </w:style>
  <w:style w:type="paragraph" w:styleId="IndexHeading">
    <w:name w:val="index heading"/>
    <w:basedOn w:val="Normal"/>
    <w:next w:val="Index1"/>
    <w:semiHidden/>
    <w:rsid w:val="00D01E14"/>
    <w:pPr>
      <w:spacing w:before="120" w:after="120"/>
    </w:pPr>
    <w:rPr>
      <w:rFonts w:ascii="Arial" w:hAnsi="Arial"/>
      <w:b/>
      <w:color w:val="918585"/>
      <w:sz w:val="24"/>
    </w:rPr>
  </w:style>
  <w:style w:type="paragraph" w:styleId="Header">
    <w:name w:val="header"/>
    <w:basedOn w:val="Normal"/>
    <w:link w:val="HeaderChar"/>
    <w:rsid w:val="00D01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E14"/>
    <w:rPr>
      <w:rFonts w:ascii="Times New Roman" w:eastAsia="Times New Roman" w:hAnsi="Times New Roman" w:cs="Times New Roman"/>
      <w:sz w:val="16"/>
      <w:szCs w:val="20"/>
      <w:lang w:val="en-GB" w:eastAsia="en-US"/>
    </w:rPr>
  </w:style>
  <w:style w:type="paragraph" w:customStyle="1" w:styleId="Chapter">
    <w:name w:val="Chapter"/>
    <w:basedOn w:val="Normal"/>
    <w:rsid w:val="00D01E14"/>
    <w:pPr>
      <w:spacing w:before="240"/>
    </w:pPr>
    <w:rPr>
      <w:rFonts w:ascii="Times New Roman" w:hAnsi="Times New Roman"/>
      <w:smallCaps/>
      <w:spacing w:val="80"/>
      <w:sz w:val="28"/>
    </w:rPr>
  </w:style>
  <w:style w:type="paragraph" w:customStyle="1" w:styleId="InChapter">
    <w:name w:val="InChapter"/>
    <w:basedOn w:val="Heading3"/>
    <w:rsid w:val="00D01E14"/>
    <w:pPr>
      <w:spacing w:after="240"/>
      <w:outlineLvl w:val="9"/>
    </w:pPr>
    <w:rPr>
      <w:noProof/>
    </w:rPr>
  </w:style>
  <w:style w:type="paragraph" w:styleId="Index2">
    <w:name w:val="index 2"/>
    <w:basedOn w:val="Normal"/>
    <w:next w:val="Normal"/>
    <w:semiHidden/>
    <w:rsid w:val="00D01E14"/>
    <w:pPr>
      <w:tabs>
        <w:tab w:val="right" w:pos="4176"/>
      </w:tabs>
      <w:ind w:left="568" w:hanging="284"/>
    </w:pPr>
    <w:rPr>
      <w:rFonts w:ascii="Garamond" w:hAnsi="Garamond"/>
    </w:rPr>
  </w:style>
  <w:style w:type="paragraph" w:customStyle="1" w:styleId="Byline">
    <w:name w:val="Byline"/>
    <w:rsid w:val="00D01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E14"/>
    <w:pPr>
      <w:tabs>
        <w:tab w:val="clear" w:pos="3600"/>
        <w:tab w:val="clear" w:pos="3958"/>
      </w:tabs>
      <w:jc w:val="right"/>
    </w:pPr>
  </w:style>
  <w:style w:type="paragraph" w:styleId="Caption">
    <w:name w:val="caption"/>
    <w:basedOn w:val="BodyText"/>
    <w:next w:val="Normal"/>
    <w:qFormat/>
    <w:rsid w:val="00D01E14"/>
    <w:pPr>
      <w:framePr w:w="2268" w:hSpace="181" w:vSpace="181" w:wrap="around" w:vAnchor="text" w:hAnchor="page" w:x="1135" w:y="285" w:anchorLock="1"/>
    </w:pPr>
    <w:rPr>
      <w:i/>
    </w:rPr>
  </w:style>
  <w:style w:type="paragraph" w:customStyle="1" w:styleId="MiniTOCTitle">
    <w:name w:val="MiniTOCTitle"/>
    <w:basedOn w:val="Heading4"/>
    <w:rsid w:val="00D01E14"/>
    <w:pPr>
      <w:spacing w:before="240"/>
      <w:outlineLvl w:val="9"/>
    </w:pPr>
    <w:rPr>
      <w:noProof/>
      <w:sz w:val="24"/>
    </w:rPr>
  </w:style>
  <w:style w:type="paragraph" w:customStyle="1" w:styleId="MiniTOCItem">
    <w:name w:val="MiniTOCItem"/>
    <w:basedOn w:val="ListBullet"/>
    <w:rsid w:val="00D01E14"/>
    <w:pPr>
      <w:numPr>
        <w:numId w:val="0"/>
      </w:numPr>
      <w:tabs>
        <w:tab w:val="right" w:leader="dot" w:pos="6521"/>
      </w:tabs>
      <w:spacing w:before="0" w:after="0"/>
    </w:pPr>
  </w:style>
  <w:style w:type="paragraph" w:customStyle="1" w:styleId="TOFTitle">
    <w:name w:val="TOFTitle"/>
    <w:basedOn w:val="TOCTitle"/>
    <w:rsid w:val="00D01E14"/>
  </w:style>
  <w:style w:type="paragraph" w:styleId="TableofFigures">
    <w:name w:val="table of figures"/>
    <w:basedOn w:val="Normal"/>
    <w:next w:val="Normal"/>
    <w:semiHidden/>
    <w:rsid w:val="00D01E14"/>
    <w:pPr>
      <w:tabs>
        <w:tab w:val="right" w:leader="dot" w:pos="9072"/>
      </w:tabs>
      <w:ind w:left="970" w:hanging="403"/>
    </w:pPr>
    <w:rPr>
      <w:rFonts w:ascii="Times New Roman" w:hAnsi="Times New Roman"/>
      <w:b/>
    </w:rPr>
  </w:style>
  <w:style w:type="paragraph" w:styleId="ListNumber">
    <w:name w:val="List Number"/>
    <w:basedOn w:val="List"/>
    <w:rsid w:val="00D01E14"/>
    <w:pPr>
      <w:numPr>
        <w:numId w:val="14"/>
      </w:numPr>
      <w:tabs>
        <w:tab w:val="clear" w:pos="340"/>
      </w:tabs>
    </w:pPr>
  </w:style>
  <w:style w:type="character" w:customStyle="1" w:styleId="WingdingSymbols">
    <w:name w:val="Wingding Symbols"/>
    <w:rsid w:val="00D01E14"/>
    <w:rPr>
      <w:rFonts w:ascii="Wingdings" w:hAnsi="Wingdings"/>
    </w:rPr>
  </w:style>
  <w:style w:type="paragraph" w:customStyle="1" w:styleId="TableHeading">
    <w:name w:val="Table Heading"/>
    <w:basedOn w:val="HeadingBase"/>
    <w:rsid w:val="00D01E14"/>
    <w:pPr>
      <w:keepLines/>
      <w:pBdr>
        <w:bottom w:val="single" w:sz="6" w:space="1" w:color="918585"/>
      </w:pBdr>
      <w:spacing w:before="240"/>
    </w:pPr>
  </w:style>
  <w:style w:type="character" w:customStyle="1" w:styleId="HotSpot">
    <w:name w:val="HotSpot"/>
    <w:rsid w:val="00D01E14"/>
    <w:rPr>
      <w:color w:val="0033CC"/>
      <w:u w:val="none"/>
    </w:rPr>
  </w:style>
  <w:style w:type="paragraph" w:customStyle="1" w:styleId="BodyTextRight">
    <w:name w:val="Body Text Right"/>
    <w:basedOn w:val="BodyText"/>
    <w:rsid w:val="00D01E14"/>
    <w:pPr>
      <w:spacing w:before="0" w:after="0"/>
      <w:jc w:val="right"/>
    </w:pPr>
  </w:style>
  <w:style w:type="paragraph" w:styleId="Index3">
    <w:name w:val="index 3"/>
    <w:basedOn w:val="ListNumber2"/>
    <w:next w:val="Normal"/>
    <w:semiHidden/>
    <w:rsid w:val="00D01E14"/>
    <w:pPr>
      <w:numPr>
        <w:numId w:val="0"/>
      </w:numPr>
      <w:tabs>
        <w:tab w:val="right" w:leader="dot" w:pos="4176"/>
      </w:tabs>
    </w:pPr>
  </w:style>
  <w:style w:type="paragraph" w:styleId="ListNumber2">
    <w:name w:val="List Number 2"/>
    <w:basedOn w:val="List2"/>
    <w:rsid w:val="00D01E14"/>
    <w:pPr>
      <w:numPr>
        <w:numId w:val="9"/>
      </w:numPr>
      <w:tabs>
        <w:tab w:val="clear" w:pos="1060"/>
      </w:tabs>
    </w:pPr>
  </w:style>
  <w:style w:type="paragraph" w:customStyle="1" w:styleId="MarginNote">
    <w:name w:val="Margin Note"/>
    <w:basedOn w:val="BodyText"/>
    <w:rsid w:val="00D01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E14"/>
    <w:rPr>
      <w:sz w:val="32"/>
    </w:rPr>
  </w:style>
  <w:style w:type="paragraph" w:customStyle="1" w:styleId="HeadingProcedure">
    <w:name w:val="Heading Procedure"/>
    <w:basedOn w:val="HeadingBase"/>
    <w:next w:val="Normal"/>
    <w:rsid w:val="00D01E14"/>
    <w:pPr>
      <w:tabs>
        <w:tab w:val="left" w:pos="0"/>
      </w:tabs>
      <w:spacing w:before="120" w:after="60"/>
    </w:pPr>
    <w:rPr>
      <w:i/>
      <w:color w:val="918585"/>
      <w:sz w:val="22"/>
    </w:rPr>
  </w:style>
  <w:style w:type="paragraph" w:customStyle="1" w:styleId="TableBodyText">
    <w:name w:val="Table Body Text"/>
    <w:basedOn w:val="BodyText"/>
    <w:rsid w:val="00D01E14"/>
    <w:pPr>
      <w:spacing w:before="60" w:after="60"/>
    </w:pPr>
  </w:style>
  <w:style w:type="paragraph" w:styleId="ListContinue">
    <w:name w:val="List Continue"/>
    <w:basedOn w:val="List"/>
    <w:rsid w:val="00D01E14"/>
    <w:pPr>
      <w:ind w:firstLine="0"/>
    </w:pPr>
  </w:style>
  <w:style w:type="paragraph" w:customStyle="1" w:styleId="ListNote">
    <w:name w:val="List Note"/>
    <w:basedOn w:val="List"/>
    <w:rsid w:val="00D01E14"/>
    <w:pPr>
      <w:pBdr>
        <w:top w:val="single" w:sz="6" w:space="2" w:color="918585"/>
        <w:bottom w:val="single" w:sz="6" w:space="2" w:color="918585"/>
      </w:pBdr>
      <w:tabs>
        <w:tab w:val="left" w:pos="1021"/>
      </w:tabs>
      <w:ind w:firstLine="0"/>
    </w:pPr>
  </w:style>
  <w:style w:type="paragraph" w:customStyle="1" w:styleId="Warning">
    <w:name w:val="Warning"/>
    <w:basedOn w:val="BodyText"/>
    <w:rsid w:val="00D01E14"/>
    <w:pPr>
      <w:shd w:val="clear" w:color="auto" w:fill="D9D9D9"/>
      <w:tabs>
        <w:tab w:val="left" w:pos="992"/>
      </w:tabs>
      <w:ind w:left="119" w:right="119"/>
    </w:pPr>
    <w:rPr>
      <w:sz w:val="20"/>
    </w:rPr>
  </w:style>
  <w:style w:type="paragraph" w:customStyle="1" w:styleId="MarginIcons">
    <w:name w:val="Margin Icons"/>
    <w:basedOn w:val="BodyText"/>
    <w:rsid w:val="00D01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E14"/>
    <w:rPr>
      <w:rFonts w:ascii="Courier New" w:hAnsi="Courier New"/>
    </w:rPr>
  </w:style>
  <w:style w:type="paragraph" w:customStyle="1" w:styleId="NoteBullet">
    <w:name w:val="Note Bullet"/>
    <w:basedOn w:val="Note"/>
    <w:rsid w:val="00D01E14"/>
    <w:pPr>
      <w:tabs>
        <w:tab w:val="clear" w:pos="680"/>
      </w:tabs>
      <w:spacing w:before="60" w:after="60"/>
    </w:pPr>
  </w:style>
  <w:style w:type="paragraph" w:customStyle="1" w:styleId="SubHeading2">
    <w:name w:val="SubHeading2"/>
    <w:basedOn w:val="HeadingBase"/>
    <w:rsid w:val="00D01E14"/>
    <w:pPr>
      <w:spacing w:before="240" w:after="60"/>
    </w:pPr>
    <w:rPr>
      <w:sz w:val="20"/>
    </w:rPr>
  </w:style>
  <w:style w:type="paragraph" w:customStyle="1" w:styleId="SubHeading1">
    <w:name w:val="SubHeading1"/>
    <w:basedOn w:val="HeadingBase"/>
    <w:rsid w:val="00D01E14"/>
    <w:pPr>
      <w:spacing w:before="240" w:after="60"/>
    </w:pPr>
    <w:rPr>
      <w:color w:val="918585"/>
      <w:sz w:val="22"/>
    </w:rPr>
  </w:style>
  <w:style w:type="paragraph" w:customStyle="1" w:styleId="SideHeading">
    <w:name w:val="Side Heading"/>
    <w:basedOn w:val="HeadingBase"/>
    <w:rsid w:val="00D01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E14"/>
    <w:pPr>
      <w:numPr>
        <w:numId w:val="10"/>
      </w:numPr>
    </w:pPr>
  </w:style>
  <w:style w:type="paragraph" w:styleId="PlainText">
    <w:name w:val="Plain Text"/>
    <w:basedOn w:val="Normal"/>
    <w:link w:val="PlainTextChar"/>
    <w:rsid w:val="00D01E14"/>
    <w:rPr>
      <w:sz w:val="20"/>
    </w:rPr>
  </w:style>
  <w:style w:type="character" w:customStyle="1" w:styleId="PlainTextChar">
    <w:name w:val="Plain Text Char"/>
    <w:basedOn w:val="DefaultParagraphFont"/>
    <w:link w:val="PlainText"/>
    <w:rsid w:val="00D01E14"/>
    <w:rPr>
      <w:rFonts w:ascii="Courier New" w:eastAsia="Times New Roman" w:hAnsi="Courier New" w:cs="Times New Roman"/>
      <w:sz w:val="20"/>
      <w:szCs w:val="20"/>
      <w:lang w:eastAsia="en-US"/>
    </w:rPr>
  </w:style>
  <w:style w:type="character" w:customStyle="1" w:styleId="MenuOption">
    <w:name w:val="Menu Option"/>
    <w:basedOn w:val="DefaultParagraphFont"/>
    <w:rsid w:val="00D01E14"/>
    <w:rPr>
      <w:b/>
      <w:smallCaps/>
    </w:rPr>
  </w:style>
  <w:style w:type="paragraph" w:customStyle="1" w:styleId="TableListNumber">
    <w:name w:val="Table List Number"/>
    <w:basedOn w:val="ListNumber"/>
    <w:rsid w:val="00D01E14"/>
    <w:pPr>
      <w:numPr>
        <w:numId w:val="0"/>
      </w:numPr>
    </w:pPr>
  </w:style>
  <w:style w:type="paragraph" w:styleId="TOC4">
    <w:name w:val="toc 4"/>
    <w:basedOn w:val="TOCBase"/>
    <w:next w:val="Normal"/>
    <w:semiHidden/>
    <w:rsid w:val="00D01E14"/>
    <w:pPr>
      <w:tabs>
        <w:tab w:val="right" w:leader="dot" w:pos="9071"/>
      </w:tabs>
      <w:ind w:left="1701"/>
    </w:pPr>
  </w:style>
  <w:style w:type="paragraph" w:customStyle="1" w:styleId="ListAlpha">
    <w:name w:val="List Alpha"/>
    <w:basedOn w:val="List"/>
    <w:rsid w:val="00D01E14"/>
    <w:pPr>
      <w:numPr>
        <w:numId w:val="8"/>
      </w:numPr>
    </w:pPr>
  </w:style>
  <w:style w:type="paragraph" w:customStyle="1" w:styleId="ListAlpha2">
    <w:name w:val="List Alpha 2"/>
    <w:basedOn w:val="List2"/>
    <w:rsid w:val="00D01E14"/>
    <w:pPr>
      <w:numPr>
        <w:numId w:val="7"/>
      </w:numPr>
    </w:pPr>
  </w:style>
  <w:style w:type="paragraph" w:styleId="List2">
    <w:name w:val="List 2"/>
    <w:basedOn w:val="BodyText"/>
    <w:rsid w:val="00D01E14"/>
    <w:pPr>
      <w:tabs>
        <w:tab w:val="left" w:pos="680"/>
      </w:tabs>
      <w:spacing w:before="60" w:after="60"/>
      <w:ind w:left="680" w:hanging="340"/>
    </w:pPr>
  </w:style>
  <w:style w:type="paragraph" w:styleId="List3">
    <w:name w:val="List 3"/>
    <w:basedOn w:val="BodyText"/>
    <w:rsid w:val="00D01E14"/>
    <w:pPr>
      <w:tabs>
        <w:tab w:val="left" w:pos="1021"/>
      </w:tabs>
      <w:spacing w:before="60" w:after="60"/>
      <w:ind w:left="1020" w:hanging="340"/>
    </w:pPr>
  </w:style>
  <w:style w:type="paragraph" w:styleId="List4">
    <w:name w:val="List 4"/>
    <w:basedOn w:val="BodyText"/>
    <w:rsid w:val="00D01E14"/>
    <w:pPr>
      <w:tabs>
        <w:tab w:val="left" w:pos="1361"/>
      </w:tabs>
      <w:spacing w:before="60" w:after="60"/>
      <w:ind w:left="1361" w:hanging="340"/>
    </w:pPr>
  </w:style>
  <w:style w:type="paragraph" w:styleId="List5">
    <w:name w:val="List 5"/>
    <w:basedOn w:val="BodyText"/>
    <w:rsid w:val="00D01E14"/>
    <w:pPr>
      <w:tabs>
        <w:tab w:val="left" w:pos="1701"/>
      </w:tabs>
      <w:spacing w:before="60" w:after="60"/>
      <w:ind w:left="1701" w:hanging="340"/>
    </w:pPr>
  </w:style>
  <w:style w:type="paragraph" w:styleId="ListBullet3">
    <w:name w:val="List Bullet 3"/>
    <w:basedOn w:val="List3"/>
    <w:rsid w:val="00D01E14"/>
    <w:pPr>
      <w:numPr>
        <w:numId w:val="13"/>
      </w:numPr>
      <w:tabs>
        <w:tab w:val="clear" w:pos="1021"/>
      </w:tabs>
      <w:ind w:left="1037" w:hanging="357"/>
    </w:pPr>
  </w:style>
  <w:style w:type="paragraph" w:styleId="ListBullet4">
    <w:name w:val="List Bullet 4"/>
    <w:basedOn w:val="List4"/>
    <w:rsid w:val="00D01E14"/>
    <w:pPr>
      <w:numPr>
        <w:numId w:val="2"/>
      </w:numPr>
      <w:tabs>
        <w:tab w:val="clear" w:pos="1361"/>
      </w:tabs>
    </w:pPr>
  </w:style>
  <w:style w:type="paragraph" w:styleId="ListBullet5">
    <w:name w:val="List Bullet 5"/>
    <w:basedOn w:val="List5"/>
    <w:rsid w:val="00D01E14"/>
    <w:pPr>
      <w:numPr>
        <w:numId w:val="3"/>
      </w:numPr>
    </w:pPr>
  </w:style>
  <w:style w:type="paragraph" w:styleId="ListContinue2">
    <w:name w:val="List Continue 2"/>
    <w:basedOn w:val="List2"/>
    <w:rsid w:val="00D01E14"/>
    <w:pPr>
      <w:ind w:firstLine="0"/>
    </w:pPr>
  </w:style>
  <w:style w:type="paragraph" w:styleId="ListContinue3">
    <w:name w:val="List Continue 3"/>
    <w:basedOn w:val="List3"/>
    <w:rsid w:val="00D01E14"/>
    <w:pPr>
      <w:ind w:left="1021" w:firstLine="0"/>
    </w:pPr>
  </w:style>
  <w:style w:type="paragraph" w:styleId="ListContinue4">
    <w:name w:val="List Continue 4"/>
    <w:basedOn w:val="List4"/>
    <w:rsid w:val="00D01E14"/>
    <w:pPr>
      <w:ind w:firstLine="0"/>
    </w:pPr>
  </w:style>
  <w:style w:type="paragraph" w:styleId="ListContinue5">
    <w:name w:val="List Continue 5"/>
    <w:basedOn w:val="List5"/>
    <w:rsid w:val="00D01E14"/>
    <w:pPr>
      <w:ind w:firstLine="0"/>
    </w:pPr>
  </w:style>
  <w:style w:type="paragraph" w:styleId="ListNumber3">
    <w:name w:val="List Number 3"/>
    <w:basedOn w:val="List3"/>
    <w:rsid w:val="00D01E14"/>
    <w:pPr>
      <w:numPr>
        <w:numId w:val="4"/>
      </w:numPr>
    </w:pPr>
  </w:style>
  <w:style w:type="paragraph" w:styleId="ListNumber4">
    <w:name w:val="List Number 4"/>
    <w:basedOn w:val="List4"/>
    <w:rsid w:val="00D01E14"/>
    <w:pPr>
      <w:numPr>
        <w:numId w:val="5"/>
      </w:numPr>
    </w:pPr>
  </w:style>
  <w:style w:type="paragraph" w:styleId="ListNumber5">
    <w:name w:val="List Number 5"/>
    <w:basedOn w:val="List5"/>
    <w:rsid w:val="00D01E14"/>
    <w:pPr>
      <w:numPr>
        <w:numId w:val="6"/>
      </w:numPr>
    </w:pPr>
  </w:style>
  <w:style w:type="paragraph" w:styleId="BlockText">
    <w:name w:val="Block Text"/>
    <w:basedOn w:val="Normal"/>
    <w:rsid w:val="00D01E14"/>
    <w:pPr>
      <w:spacing w:after="120"/>
      <w:ind w:left="1440" w:right="1440"/>
    </w:pPr>
  </w:style>
  <w:style w:type="character" w:customStyle="1" w:styleId="Subscript">
    <w:name w:val="Subscript"/>
    <w:basedOn w:val="DefaultParagraphFont"/>
    <w:rsid w:val="00D01E14"/>
    <w:rPr>
      <w:sz w:val="16"/>
      <w:vertAlign w:val="subscript"/>
    </w:rPr>
  </w:style>
  <w:style w:type="character" w:customStyle="1" w:styleId="Superscript">
    <w:name w:val="Superscript"/>
    <w:basedOn w:val="DefaultParagraphFont"/>
    <w:rsid w:val="00D01E14"/>
    <w:rPr>
      <w:sz w:val="16"/>
      <w:vertAlign w:val="superscript"/>
    </w:rPr>
  </w:style>
  <w:style w:type="character" w:customStyle="1" w:styleId="Symbols">
    <w:name w:val="Symbols"/>
    <w:basedOn w:val="DefaultParagraphFont"/>
    <w:rsid w:val="00D01E14"/>
    <w:rPr>
      <w:rFonts w:ascii="Symbol" w:hAnsi="Symbol"/>
    </w:rPr>
  </w:style>
  <w:style w:type="character" w:customStyle="1" w:styleId="MenuOptions">
    <w:name w:val="Menu Options"/>
    <w:basedOn w:val="DefaultParagraphFont"/>
    <w:rsid w:val="00D01E14"/>
    <w:rPr>
      <w:rFonts w:ascii="Arial Narrow" w:hAnsi="Arial Narrow"/>
      <w:smallCaps/>
    </w:rPr>
  </w:style>
  <w:style w:type="character" w:customStyle="1" w:styleId="Buttons">
    <w:name w:val="Buttons"/>
    <w:basedOn w:val="DefaultParagraphFont"/>
    <w:rsid w:val="00D01E14"/>
    <w:rPr>
      <w:b/>
    </w:rPr>
  </w:style>
  <w:style w:type="character" w:customStyle="1" w:styleId="Underlined">
    <w:name w:val="Underlined"/>
    <w:basedOn w:val="DefaultParagraphFont"/>
    <w:rsid w:val="00D01E14"/>
    <w:rPr>
      <w:u w:val="single"/>
    </w:rPr>
  </w:style>
  <w:style w:type="paragraph" w:customStyle="1" w:styleId="TableBodyTextRight">
    <w:name w:val="Table Body Text Right"/>
    <w:basedOn w:val="TableBodyText"/>
    <w:rsid w:val="00D01E14"/>
    <w:pPr>
      <w:widowControl w:val="0"/>
      <w:autoSpaceDE w:val="0"/>
      <w:autoSpaceDN w:val="0"/>
      <w:adjustRightInd w:val="0"/>
      <w:jc w:val="right"/>
    </w:pPr>
    <w:rPr>
      <w:rFonts w:cs="Arial"/>
      <w:szCs w:val="18"/>
    </w:rPr>
  </w:style>
  <w:style w:type="paragraph" w:customStyle="1" w:styleId="CopyrightText">
    <w:name w:val="Copyright Text"/>
    <w:basedOn w:val="BodyText"/>
    <w:rsid w:val="00D01E14"/>
    <w:rPr>
      <w:sz w:val="18"/>
    </w:rPr>
  </w:style>
  <w:style w:type="paragraph" w:customStyle="1" w:styleId="BodySmallRight">
    <w:name w:val="Body Small Right"/>
    <w:basedOn w:val="BodyTextRight"/>
    <w:rsid w:val="00D01E14"/>
    <w:rPr>
      <w:sz w:val="18"/>
      <w:szCs w:val="18"/>
    </w:rPr>
  </w:style>
  <w:style w:type="paragraph" w:customStyle="1" w:styleId="MarginEdition">
    <w:name w:val="Margin Edition"/>
    <w:basedOn w:val="MarginNote"/>
    <w:rsid w:val="00D01E14"/>
    <w:pPr>
      <w:spacing w:before="0" w:after="0"/>
    </w:pPr>
    <w:rPr>
      <w:rFonts w:ascii="Times New Roman" w:hAnsi="Times New Roman"/>
      <w:color w:val="999999"/>
    </w:rPr>
  </w:style>
  <w:style w:type="paragraph" w:customStyle="1" w:styleId="Spacer">
    <w:name w:val="Spacer"/>
    <w:basedOn w:val="Normal"/>
    <w:rsid w:val="00D01E14"/>
    <w:rPr>
      <w:sz w:val="2"/>
      <w:szCs w:val="2"/>
    </w:rPr>
  </w:style>
  <w:style w:type="character" w:customStyle="1" w:styleId="Small">
    <w:name w:val="Small"/>
    <w:basedOn w:val="DefaultParagraphFont"/>
    <w:rsid w:val="00D01E14"/>
    <w:rPr>
      <w:sz w:val="16"/>
    </w:rPr>
  </w:style>
  <w:style w:type="paragraph" w:customStyle="1" w:styleId="WideTable">
    <w:name w:val="Wide Table"/>
    <w:basedOn w:val="Normal"/>
    <w:rsid w:val="00D01E14"/>
    <w:pPr>
      <w:ind w:left="-1418"/>
    </w:pPr>
    <w:rPr>
      <w:sz w:val="2"/>
      <w:szCs w:val="2"/>
    </w:rPr>
  </w:style>
  <w:style w:type="character" w:styleId="PageNumber">
    <w:name w:val="page number"/>
    <w:basedOn w:val="DefaultParagraphFont"/>
    <w:rsid w:val="00D01E14"/>
  </w:style>
  <w:style w:type="paragraph" w:styleId="Quote">
    <w:name w:val="Quote"/>
    <w:basedOn w:val="Heading1"/>
    <w:link w:val="QuoteChar"/>
    <w:qFormat/>
    <w:rsid w:val="00D01E14"/>
    <w:rPr>
      <w:b w:val="0"/>
      <w:sz w:val="72"/>
      <w:szCs w:val="72"/>
      <w:lang w:val="en-NZ"/>
    </w:rPr>
  </w:style>
  <w:style w:type="character" w:customStyle="1" w:styleId="QuoteChar">
    <w:name w:val="Quote Char"/>
    <w:basedOn w:val="DefaultParagraphFont"/>
    <w:link w:val="Quote"/>
    <w:rsid w:val="00D01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E14"/>
    <w:pPr>
      <w:pageBreakBefore/>
    </w:pPr>
  </w:style>
  <w:style w:type="paragraph" w:customStyle="1" w:styleId="Border">
    <w:name w:val="Border"/>
    <w:basedOn w:val="Normal"/>
    <w:qFormat/>
    <w:rsid w:val="00D01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E14"/>
    <w:rPr>
      <w:b/>
      <w:bCs/>
      <w:i/>
      <w:iCs/>
      <w:color w:val="auto"/>
    </w:rPr>
  </w:style>
  <w:style w:type="paragraph" w:styleId="IntenseQuote">
    <w:name w:val="Intense Quote"/>
    <w:basedOn w:val="Normal"/>
    <w:next w:val="Normal"/>
    <w:link w:val="IntenseQuoteChar"/>
    <w:uiPriority w:val="30"/>
    <w:qFormat/>
    <w:rsid w:val="00D01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E14"/>
    <w:rPr>
      <w:smallCaps/>
      <w:color w:val="auto"/>
      <w:u w:val="single"/>
    </w:rPr>
  </w:style>
  <w:style w:type="character" w:styleId="IntenseReference">
    <w:name w:val="Intense Reference"/>
    <w:basedOn w:val="DefaultParagraphFont"/>
    <w:uiPriority w:val="32"/>
    <w:qFormat/>
    <w:rsid w:val="00D01E14"/>
    <w:rPr>
      <w:b/>
      <w:bCs/>
      <w:smallCaps/>
      <w:color w:val="auto"/>
      <w:spacing w:val="5"/>
      <w:u w:val="single"/>
    </w:rPr>
  </w:style>
  <w:style w:type="paragraph" w:customStyle="1" w:styleId="2ColumnHeading">
    <w:name w:val="2Column Heading"/>
    <w:basedOn w:val="BodyText"/>
    <w:qFormat/>
    <w:rsid w:val="00D01E14"/>
    <w:pPr>
      <w:spacing w:after="60"/>
      <w:ind w:left="-2268"/>
    </w:pPr>
    <w:rPr>
      <w:b/>
    </w:rPr>
  </w:style>
  <w:style w:type="paragraph" w:customStyle="1" w:styleId="Heading1TOC">
    <w:name w:val="Heading1 TOC"/>
    <w:basedOn w:val="Normal"/>
    <w:qFormat/>
    <w:rsid w:val="00D01E14"/>
    <w:pPr>
      <w:spacing w:before="240" w:after="120"/>
    </w:pPr>
    <w:rPr>
      <w:rFonts w:ascii="Times New Roman" w:hAnsi="Times New Roman"/>
      <w:b/>
      <w:sz w:val="32"/>
    </w:rPr>
  </w:style>
  <w:style w:type="paragraph" w:customStyle="1" w:styleId="Heading2TOC">
    <w:name w:val="Heading2 TOC"/>
    <w:basedOn w:val="Normal"/>
    <w:qFormat/>
    <w:rsid w:val="00D01E14"/>
    <w:pPr>
      <w:spacing w:before="240" w:after="60"/>
    </w:pPr>
    <w:rPr>
      <w:rFonts w:ascii="Times New Roman" w:hAnsi="Times New Roman"/>
      <w:b/>
      <w:sz w:val="28"/>
    </w:rPr>
  </w:style>
  <w:style w:type="character" w:customStyle="1" w:styleId="Underline">
    <w:name w:val="Underline"/>
    <w:basedOn w:val="DefaultParagraphFont"/>
    <w:qFormat/>
    <w:rsid w:val="00D01E14"/>
    <w:rPr>
      <w:u w:val="single"/>
    </w:rPr>
  </w:style>
  <w:style w:type="character" w:customStyle="1" w:styleId="BoldandItalics">
    <w:name w:val="Bold and Italics"/>
    <w:qFormat/>
    <w:rsid w:val="00D01E14"/>
    <w:rPr>
      <w:b/>
      <w:i/>
      <w:u w:val="none"/>
    </w:rPr>
  </w:style>
  <w:style w:type="paragraph" w:styleId="BalloonText">
    <w:name w:val="Balloon Text"/>
    <w:basedOn w:val="Normal"/>
    <w:link w:val="BalloonTextChar"/>
    <w:rsid w:val="00D01E14"/>
    <w:rPr>
      <w:rFonts w:ascii="Tahoma" w:hAnsi="Tahoma" w:cs="Tahoma"/>
      <w:sz w:val="16"/>
      <w:szCs w:val="16"/>
    </w:rPr>
  </w:style>
  <w:style w:type="character" w:customStyle="1" w:styleId="BalloonTextChar">
    <w:name w:val="Balloon Text Char"/>
    <w:basedOn w:val="DefaultParagraphFont"/>
    <w:link w:val="BalloonText"/>
    <w:rsid w:val="00D01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1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E14"/>
    <w:rPr>
      <w:b/>
      <w:color w:val="660033"/>
      <w:spacing w:val="0"/>
    </w:rPr>
  </w:style>
  <w:style w:type="paragraph" w:customStyle="1" w:styleId="Nameditemlist">
    <w:name w:val="Named item list"/>
    <w:basedOn w:val="BodyText"/>
    <w:qFormat/>
    <w:rsid w:val="00D01E14"/>
    <w:pPr>
      <w:tabs>
        <w:tab w:val="left" w:pos="2835"/>
      </w:tabs>
      <w:ind w:left="2835" w:hanging="2835"/>
    </w:pPr>
  </w:style>
  <w:style w:type="paragraph" w:customStyle="1" w:styleId="BodyTextnopadding">
    <w:name w:val="Body Text no padding"/>
    <w:basedOn w:val="BodyText"/>
    <w:qFormat/>
    <w:rsid w:val="00D01E14"/>
    <w:pPr>
      <w:spacing w:before="0" w:after="0"/>
    </w:pPr>
  </w:style>
  <w:style w:type="paragraph" w:customStyle="1" w:styleId="BodyTextBold">
    <w:name w:val="Body Text Bold"/>
    <w:basedOn w:val="BodyText"/>
    <w:qFormat/>
    <w:rsid w:val="00D01E14"/>
    <w:rPr>
      <w:b/>
    </w:rPr>
  </w:style>
  <w:style w:type="character" w:styleId="Hyperlink">
    <w:name w:val="Hyperlink"/>
    <w:basedOn w:val="DefaultParagraphFont"/>
    <w:uiPriority w:val="99"/>
    <w:unhideWhenUsed/>
    <w:rsid w:val="00DD73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6416</Characters>
  <Application>Microsoft Office Word</Application>
  <DocSecurity>0</DocSecurity>
  <Lines>221</Lines>
  <Paragraphs>127</Paragraphs>
  <ScaleCrop>false</ScaleCrop>
  <Company>Author-it Software Corporation Ltd.</Company>
  <LinksUpToDate>false</LinksUpToDate>
  <CharactersWithSpaces>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ICTICT511 Match ICT needs with the strategic direction of the enterprise</dc:title>
  <dc:subject>Approved</dc:subject>
  <dc:creator>Future Skills Organisation</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