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2DBA" w:rsidP="00992D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ICTICT440 Develop service level agreements</w:t>
      </w:r>
      <w:r>
        <w:fldChar w:fldCharType="end"/>
      </w:r>
    </w:p>
    <w:p w:rsidR="00992DBA" w:rsidP="00992DBA">
      <w:pPr>
        <w:pStyle w:val="Version"/>
        <w:sectPr w:rsidSect="005A47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47B5" w:rsidP="005A47B5">
      <w:pPr>
        <w:pStyle w:val="SuperHeading"/>
      </w:pPr>
      <w:r w:rsidRPr="005A47B5">
        <w:t>ICTICT440 Develop service level agreements</w:t>
      </w:r>
    </w:p>
    <w:p w:rsidR="00000000" w:rsidRPr="005A47B5" w:rsidP="005A47B5">
      <w:pPr>
        <w:pStyle w:val="Heading1"/>
      </w:pPr>
      <w:bookmarkStart w:id="1" w:name="O_1092913"/>
      <w:bookmarkEnd w:id="1"/>
      <w:r w:rsidRPr="005A47B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992D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7B5" w:rsidP="005A47B5">
            <w:pPr>
              <w:pStyle w:val="BodyText"/>
            </w:pPr>
            <w:r w:rsidRPr="005A47B5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7B5">
            <w:pPr>
              <w:pStyle w:val="BodyText"/>
              <w:rPr>
                <w:lang w:val="en-NZ"/>
              </w:rPr>
            </w:pPr>
            <w:r w:rsidRPr="005A47B5">
              <w:rPr>
                <w:rStyle w:val="SpecialBold"/>
              </w:rPr>
              <w:t>Comments</w:t>
            </w:r>
          </w:p>
        </w:tc>
      </w:tr>
      <w:tr w:rsidTr="00992D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7B5">
            <w:pPr>
              <w:pStyle w:val="BodyText"/>
              <w:rPr>
                <w:lang w:val="en-NZ"/>
              </w:rPr>
            </w:pPr>
            <w:r w:rsidRPr="005A47B5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7B5" w:rsidP="005A47B5">
            <w:pPr>
              <w:pStyle w:val="BodyText"/>
            </w:pPr>
            <w:r w:rsidRPr="005A47B5">
              <w:t>This version first released with ICT Information and Communications Technology Training Package Version 6.0.</w:t>
            </w:r>
          </w:p>
        </w:tc>
      </w:tr>
    </w:tbl>
    <w:p w:rsidR="00000000" w:rsidRPr="005A47B5" w:rsidP="005A47B5">
      <w:pPr>
        <w:pStyle w:val="BodyText"/>
      </w:pPr>
    </w:p>
    <w:p w:rsidR="00000000" w:rsidRPr="005A47B5" w:rsidP="005A47B5">
      <w:pPr>
        <w:pStyle w:val="AllowPageBreak"/>
      </w:pPr>
    </w:p>
    <w:p w:rsidR="00000000" w:rsidRPr="005A47B5" w:rsidP="005A47B5">
      <w:pPr>
        <w:pStyle w:val="Heading1"/>
      </w:pPr>
      <w:bookmarkStart w:id="2" w:name="O_1092918"/>
      <w:bookmarkEnd w:id="2"/>
      <w:r w:rsidRPr="005A47B5">
        <w:t>Application</w:t>
      </w:r>
    </w:p>
    <w:p w:rsidR="00000000" w:rsidRPr="005A47B5" w:rsidP="00992DBA">
      <w:pPr>
        <w:pStyle w:val="BodyText"/>
      </w:pPr>
      <w:r w:rsidRPr="005A47B5">
        <w:t>This unit describes the skills and knowledge required to formulat</w:t>
      </w:r>
      <w:r w:rsidRPr="005A47B5">
        <w:t>e, implement, monitor and adjust service level agreements (SLAs).</w:t>
      </w:r>
    </w:p>
    <w:p w:rsidR="00000000" w:rsidRPr="005A47B5" w:rsidP="00992DBA">
      <w:pPr>
        <w:pStyle w:val="BodyText"/>
      </w:pPr>
      <w:r w:rsidRPr="005A47B5">
        <w:t>It applies to individuals who work in the Information and Communications Technologies (ICT) industry and provide ICT support to small to medium enterprises (SMEs).</w:t>
      </w:r>
    </w:p>
    <w:p w:rsidR="00000000" w:rsidRPr="005A47B5" w:rsidP="00992DBA">
      <w:pPr>
        <w:pStyle w:val="BodyText"/>
      </w:pPr>
      <w:r w:rsidRPr="005A47B5">
        <w:t xml:space="preserve">No licensing, legislative </w:t>
      </w:r>
      <w:r w:rsidRPr="005A47B5">
        <w:t>or certification requirements apply to this unit at the time of publication.</w:t>
      </w:r>
    </w:p>
    <w:p w:rsidR="00000000" w:rsidRPr="005A47B5" w:rsidP="005A47B5">
      <w:pPr>
        <w:pStyle w:val="Heading1"/>
      </w:pPr>
      <w:bookmarkStart w:id="3" w:name="O_1092917"/>
      <w:bookmarkEnd w:id="3"/>
      <w:r w:rsidRPr="005A47B5">
        <w:t>Unit Sector</w:t>
      </w:r>
    </w:p>
    <w:p w:rsidR="00000000" w:rsidRPr="005A47B5" w:rsidP="00992DBA">
      <w:pPr>
        <w:pStyle w:val="BodyText"/>
      </w:pPr>
      <w:r w:rsidRPr="005A47B5">
        <w:t>General ICT</w:t>
      </w:r>
    </w:p>
    <w:p w:rsidR="00000000" w:rsidRPr="005A47B5" w:rsidP="005A47B5">
      <w:pPr>
        <w:pStyle w:val="Heading1"/>
      </w:pPr>
      <w:bookmarkStart w:id="4" w:name="O_1092916"/>
      <w:bookmarkEnd w:id="4"/>
      <w:r w:rsidRPr="005A47B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502"/>
        <w:gridCol w:w="5632"/>
      </w:tblGrid>
      <w:tr w:rsidTr="005A47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  <w:tblHeader/>
        </w:trPr>
        <w:tc>
          <w:tcPr>
            <w:tcW w:w="35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7B5" w:rsidP="005A47B5">
            <w:pPr>
              <w:pStyle w:val="BodyText"/>
            </w:pPr>
            <w:r w:rsidRPr="005A47B5">
              <w:rPr>
                <w:rStyle w:val="SpecialBold"/>
              </w:rPr>
              <w:t>ELEMENT</w:t>
            </w:r>
          </w:p>
        </w:tc>
        <w:tc>
          <w:tcPr>
            <w:tcW w:w="56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7B5">
            <w:pPr>
              <w:pStyle w:val="BodyText"/>
              <w:rPr>
                <w:lang w:val="en-NZ"/>
              </w:rPr>
            </w:pPr>
            <w:r w:rsidRPr="005A47B5">
              <w:rPr>
                <w:rStyle w:val="SpecialBold"/>
              </w:rPr>
              <w:t>PERFORMANCE CRITERIA</w:t>
            </w:r>
          </w:p>
        </w:tc>
      </w:tr>
      <w:tr w:rsidTr="005A47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35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7B5" w:rsidP="005A47B5">
            <w:pPr>
              <w:pStyle w:val="BodyText"/>
            </w:pPr>
            <w:r w:rsidRPr="005A47B5">
              <w:rPr>
                <w:rStyle w:val="Emphasis"/>
              </w:rPr>
              <w:t>Elements describe the essential outcomes.</w:t>
            </w:r>
          </w:p>
        </w:tc>
        <w:tc>
          <w:tcPr>
            <w:tcW w:w="563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7B5">
            <w:pPr>
              <w:pStyle w:val="BodyText"/>
              <w:rPr>
                <w:lang w:val="en-NZ"/>
              </w:rPr>
            </w:pPr>
            <w:r w:rsidRPr="005A47B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A47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3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7B5">
            <w:pPr>
              <w:pStyle w:val="List"/>
              <w:rPr>
                <w:lang w:val="en-NZ"/>
              </w:rPr>
            </w:pPr>
            <w:r w:rsidRPr="005A47B5">
              <w:t>1. Prepare for development of service level agreements (SLAs)</w:t>
            </w:r>
          </w:p>
        </w:tc>
        <w:tc>
          <w:tcPr>
            <w:tcW w:w="5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7B5" w:rsidP="005A47B5">
            <w:pPr>
              <w:pStyle w:val="List"/>
            </w:pPr>
            <w:r w:rsidRPr="005A47B5">
              <w:t>1.1 Determine organisational service standards, values and culture</w:t>
            </w:r>
          </w:p>
          <w:p w:rsidR="00000000" w:rsidRPr="005A47B5" w:rsidP="005A47B5">
            <w:pPr>
              <w:pStyle w:val="List"/>
            </w:pPr>
            <w:r w:rsidRPr="005A47B5">
              <w:t>1.2 Identify and categorise go</w:t>
            </w:r>
            <w:r w:rsidRPr="005A47B5">
              <w:t xml:space="preserve">ods and service offerings provided by the organisation </w:t>
            </w:r>
          </w:p>
          <w:p w:rsidR="00000000" w:rsidP="005A47B5">
            <w:pPr>
              <w:pStyle w:val="List"/>
              <w:rPr>
                <w:lang w:val="en-NZ"/>
              </w:rPr>
            </w:pPr>
            <w:r w:rsidRPr="005A47B5">
              <w:t xml:space="preserve">1.3 Identify and determine existing SLAs </w:t>
            </w:r>
          </w:p>
        </w:tc>
      </w:tr>
      <w:tr w:rsidTr="005A47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3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7B5">
            <w:pPr>
              <w:pStyle w:val="List"/>
              <w:rPr>
                <w:lang w:val="en-NZ"/>
              </w:rPr>
            </w:pPr>
            <w:r w:rsidRPr="005A47B5">
              <w:t>2. Develop SLA for consultation</w:t>
            </w:r>
          </w:p>
        </w:tc>
        <w:tc>
          <w:tcPr>
            <w:tcW w:w="5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7B5" w:rsidP="005A47B5">
            <w:pPr>
              <w:pStyle w:val="List"/>
            </w:pPr>
            <w:r w:rsidRPr="005A47B5">
              <w:t xml:space="preserve">2.1 Identify service needs and service level according to organisational requirements </w:t>
            </w:r>
          </w:p>
          <w:p w:rsidR="00000000" w:rsidRPr="005A47B5" w:rsidP="005A47B5">
            <w:pPr>
              <w:pStyle w:val="List"/>
            </w:pPr>
            <w:r w:rsidRPr="005A47B5">
              <w:t xml:space="preserve">2.2 Identify any other SLA requirements </w:t>
            </w:r>
          </w:p>
          <w:p w:rsidR="00000000" w:rsidP="005A47B5">
            <w:pPr>
              <w:pStyle w:val="List"/>
              <w:rPr>
                <w:lang w:val="en-NZ"/>
              </w:rPr>
            </w:pPr>
            <w:r w:rsidRPr="005A47B5">
              <w:t xml:space="preserve">2.3 Develop and document draft SLA according to organisational policies, procedures and guidelines </w:t>
            </w:r>
          </w:p>
        </w:tc>
      </w:tr>
      <w:tr w:rsidTr="005A47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3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7B5">
            <w:pPr>
              <w:pStyle w:val="List"/>
              <w:rPr>
                <w:lang w:val="en-NZ"/>
              </w:rPr>
            </w:pPr>
            <w:r w:rsidRPr="005A47B5">
              <w:t>3. Negotiate client support service</w:t>
            </w:r>
          </w:p>
        </w:tc>
        <w:tc>
          <w:tcPr>
            <w:tcW w:w="5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7B5" w:rsidP="005A47B5">
            <w:pPr>
              <w:pStyle w:val="List"/>
            </w:pPr>
            <w:r w:rsidRPr="005A47B5">
              <w:t xml:space="preserve">3.1 Seek and respond to draft SLA feedback from </w:t>
            </w:r>
            <w:r w:rsidRPr="005A47B5">
              <w:t xml:space="preserve">required personnel </w:t>
            </w:r>
          </w:p>
          <w:p w:rsidR="00000000" w:rsidRPr="005A47B5" w:rsidP="005A47B5">
            <w:pPr>
              <w:pStyle w:val="List"/>
            </w:pPr>
            <w:r w:rsidRPr="005A47B5">
              <w:t>3.2 Presen</w:t>
            </w:r>
            <w:r w:rsidRPr="005A47B5">
              <w:t>t proposed cost and timeframes and respond to feedback from required personnel</w:t>
            </w:r>
          </w:p>
          <w:p w:rsidR="00000000" w:rsidRPr="005A47B5" w:rsidP="005A47B5">
            <w:pPr>
              <w:pStyle w:val="List"/>
            </w:pPr>
            <w:r w:rsidRPr="005A47B5">
              <w:t xml:space="preserve">3.3 Negotiate terms of proposed SLA and respond to feedback from required personnel </w:t>
            </w:r>
          </w:p>
          <w:p w:rsidR="00000000" w:rsidP="005A47B5">
            <w:pPr>
              <w:pStyle w:val="List"/>
              <w:rPr>
                <w:lang w:val="en-NZ"/>
              </w:rPr>
            </w:pPr>
            <w:r w:rsidRPr="005A47B5">
              <w:t xml:space="preserve">3.4 Document and lodge SLA agreement according to organisational policies and procedures </w:t>
            </w:r>
          </w:p>
        </w:tc>
      </w:tr>
      <w:tr w:rsidTr="005A47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3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7B5">
            <w:pPr>
              <w:pStyle w:val="List"/>
              <w:rPr>
                <w:lang w:val="en-NZ"/>
              </w:rPr>
            </w:pPr>
            <w:r w:rsidRPr="005A47B5">
              <w:t>4</w:t>
            </w:r>
            <w:r w:rsidRPr="005A47B5">
              <w:t xml:space="preserve">. Adjust and finalise SLA procedures </w:t>
            </w:r>
          </w:p>
        </w:tc>
        <w:tc>
          <w:tcPr>
            <w:tcW w:w="5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7B5" w:rsidP="005A47B5">
            <w:pPr>
              <w:pStyle w:val="List"/>
            </w:pPr>
            <w:r w:rsidRPr="005A47B5">
              <w:t>4.1 Determine compatibility of SLA to organisational requirements, policies and procedures</w:t>
            </w:r>
          </w:p>
          <w:p w:rsidR="00000000" w:rsidRPr="005A47B5" w:rsidP="005A47B5">
            <w:pPr>
              <w:pStyle w:val="List"/>
            </w:pPr>
            <w:r w:rsidRPr="005A47B5">
              <w:t xml:space="preserve">4.2 Seek and respond to SLA compatibility feedback from required personnel </w:t>
            </w:r>
          </w:p>
          <w:p w:rsidR="00000000" w:rsidRPr="005A47B5" w:rsidP="005A47B5">
            <w:pPr>
              <w:pStyle w:val="List"/>
            </w:pPr>
            <w:r w:rsidRPr="005A47B5">
              <w:t>4.3 Determine and implement any adjustments to orga</w:t>
            </w:r>
            <w:r w:rsidRPr="005A47B5">
              <w:t xml:space="preserve">nisational support according to organisational requirements </w:t>
            </w:r>
          </w:p>
          <w:p w:rsidR="00000000" w:rsidRPr="005A47B5" w:rsidP="005A47B5">
            <w:pPr>
              <w:pStyle w:val="List"/>
            </w:pPr>
            <w:r w:rsidRPr="005A47B5">
              <w:t>4.4 Document any changes to SLA and lodge document according to organisational policies and procedures</w:t>
            </w:r>
          </w:p>
        </w:tc>
      </w:tr>
    </w:tbl>
    <w:p w:rsidR="00000000" w:rsidRPr="005A47B5" w:rsidP="005A47B5">
      <w:pPr>
        <w:pStyle w:val="List2"/>
      </w:pPr>
    </w:p>
    <w:p w:rsidR="00000000" w:rsidRPr="005A47B5" w:rsidP="005A47B5">
      <w:pPr>
        <w:pStyle w:val="AllowPageBreak"/>
      </w:pPr>
    </w:p>
    <w:p w:rsidR="00000000" w:rsidRPr="005A47B5" w:rsidP="005A47B5">
      <w:pPr>
        <w:pStyle w:val="Heading1"/>
      </w:pPr>
      <w:bookmarkStart w:id="5" w:name="O_1092915"/>
      <w:bookmarkEnd w:id="5"/>
      <w:r w:rsidRPr="005A47B5">
        <w:t>Foundation Skills</w:t>
      </w:r>
    </w:p>
    <w:p w:rsidR="00000000" w:rsidRPr="00992DBA" w:rsidP="00992DBA">
      <w:pPr>
        <w:pStyle w:val="BodyText"/>
        <w:rPr>
          <w:i/>
        </w:rPr>
      </w:pPr>
      <w:r w:rsidRPr="00992DB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8"/>
        <w:gridCol w:w="6832"/>
      </w:tblGrid>
      <w:tr w:rsidTr="005A47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7B5" w:rsidP="005A47B5">
            <w:pPr>
              <w:pStyle w:val="BodyText"/>
            </w:pPr>
            <w:r w:rsidRPr="005A47B5">
              <w:rPr>
                <w:rStyle w:val="SpecialBold"/>
              </w:rPr>
              <w:t>SKILL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7B5">
            <w:pPr>
              <w:pStyle w:val="BodyText"/>
              <w:rPr>
                <w:lang w:val="en-NZ"/>
              </w:rPr>
            </w:pPr>
            <w:r w:rsidRPr="005A47B5">
              <w:rPr>
                <w:rStyle w:val="SpecialBold"/>
              </w:rPr>
              <w:t>DESCRIPTION</w:t>
            </w:r>
          </w:p>
        </w:tc>
      </w:tr>
      <w:tr w:rsidTr="005A47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7B5">
            <w:pPr>
              <w:pStyle w:val="BodyText"/>
              <w:rPr>
                <w:lang w:val="en-NZ"/>
              </w:rPr>
            </w:pPr>
            <w:r w:rsidRPr="005A47B5">
              <w:t>Oral communication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7B5">
            <w:pPr>
              <w:pStyle w:val="ListBullet"/>
              <w:rPr>
                <w:lang w:val="en-NZ"/>
              </w:rPr>
            </w:pPr>
            <w:r w:rsidRPr="005A47B5">
              <w:t>Uses listening and questioning techniques to elicit clien</w:t>
            </w:r>
            <w:r w:rsidRPr="005A47B5">
              <w:t>t requirements, organisational information and obtain feedback Presents information and negotiates SLAs using reflective responses</w:t>
            </w:r>
          </w:p>
        </w:tc>
      </w:tr>
      <w:tr w:rsidTr="005A47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7B5">
            <w:pPr>
              <w:pStyle w:val="BodyText"/>
              <w:rPr>
                <w:lang w:val="en-NZ"/>
              </w:rPr>
            </w:pPr>
            <w:r w:rsidRPr="005A47B5">
              <w:t>Reading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7B5" w:rsidP="005A47B5">
            <w:pPr>
              <w:pStyle w:val="ListBullet"/>
            </w:pPr>
            <w:r w:rsidRPr="005A47B5">
              <w:t xml:space="preserve">Identifies and evaluates complex business documentation in a variety of formats containing technical </w:t>
            </w:r>
            <w:r w:rsidRPr="005A47B5">
              <w:t>terminology and financial information</w:t>
            </w:r>
          </w:p>
          <w:p w:rsidR="00000000" w:rsidP="005A47B5">
            <w:pPr>
              <w:pStyle w:val="ListBullet"/>
              <w:rPr>
                <w:lang w:val="en-NZ"/>
              </w:rPr>
            </w:pPr>
            <w:r w:rsidRPr="005A47B5">
              <w:t xml:space="preserve">Identifies organisational standards, SLA requirements and client feedback from technically written, complex documentation </w:t>
            </w:r>
          </w:p>
        </w:tc>
      </w:tr>
      <w:tr w:rsidTr="005A47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7B5">
            <w:pPr>
              <w:pStyle w:val="BodyText"/>
              <w:rPr>
                <w:lang w:val="en-NZ"/>
              </w:rPr>
            </w:pPr>
            <w:r w:rsidRPr="005A47B5">
              <w:t>Writing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7B5" w:rsidP="005A47B5">
            <w:pPr>
              <w:pStyle w:val="ListBullet"/>
            </w:pPr>
            <w:r w:rsidRPr="005A47B5">
              <w:t>Uses plain English, spelling, applicable grammatical structures and terminology, nume</w:t>
            </w:r>
            <w:r w:rsidRPr="005A47B5">
              <w:t>rical and financial information</w:t>
            </w:r>
          </w:p>
          <w:p w:rsidR="00000000" w:rsidP="005A47B5">
            <w:pPr>
              <w:pStyle w:val="ListBullet"/>
              <w:rPr>
                <w:lang w:val="en-NZ"/>
              </w:rPr>
            </w:pPr>
            <w:r w:rsidRPr="005A47B5">
              <w:t>Uses required formatting and document structure applicable to job role and organisation to develop SLAs</w:t>
            </w:r>
          </w:p>
        </w:tc>
      </w:tr>
      <w:tr w:rsidTr="005A47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7B5">
            <w:pPr>
              <w:pStyle w:val="BodyText"/>
              <w:rPr>
                <w:lang w:val="en-NZ"/>
              </w:rPr>
            </w:pPr>
            <w:r w:rsidRPr="005A47B5">
              <w:t>Teamwork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7B5">
            <w:pPr>
              <w:pStyle w:val="ListBullet"/>
              <w:rPr>
                <w:lang w:val="en-NZ"/>
              </w:rPr>
            </w:pPr>
            <w:r w:rsidRPr="005A47B5">
              <w:t>Identifies requirements of important communication exchanges, selecting applicable channels, format, tone and</w:t>
            </w:r>
            <w:r w:rsidRPr="005A47B5">
              <w:t xml:space="preserve"> content according to purpose and audience</w:t>
            </w:r>
          </w:p>
        </w:tc>
      </w:tr>
      <w:tr w:rsidTr="005A47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7B5">
            <w:pPr>
              <w:pStyle w:val="BodyText"/>
              <w:rPr>
                <w:lang w:val="en-NZ"/>
              </w:rPr>
            </w:pPr>
            <w:r w:rsidRPr="005A47B5">
              <w:t xml:space="preserve">Planning and </w:t>
            </w:r>
            <w:r w:rsidRPr="005A47B5">
              <w:t>organising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7B5">
            <w:pPr>
              <w:pStyle w:val="ListBullet"/>
              <w:rPr>
                <w:lang w:val="en-NZ"/>
              </w:rPr>
            </w:pPr>
            <w:r w:rsidRPr="005A47B5">
              <w:t xml:space="preserve">Develops plans and manages relatively complex tasks with an </w:t>
            </w:r>
            <w:r w:rsidRPr="005A47B5">
              <w:t>awareness of how they may contribute to longer term operational   and strategic goals</w:t>
            </w:r>
          </w:p>
        </w:tc>
      </w:tr>
      <w:tr w:rsidTr="005A47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7B5">
            <w:pPr>
              <w:pStyle w:val="BodyText"/>
              <w:rPr>
                <w:lang w:val="en-NZ"/>
              </w:rPr>
            </w:pPr>
            <w:r w:rsidRPr="005A47B5">
              <w:t>Self-management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7B5" w:rsidP="005A47B5">
            <w:pPr>
              <w:pStyle w:val="ListBullet"/>
            </w:pPr>
            <w:r w:rsidRPr="005A47B5">
              <w:t>Responds to both explicit and implicit protocols within familiar work contexts</w:t>
            </w:r>
          </w:p>
          <w:p w:rsidR="00000000" w:rsidRPr="005A47B5" w:rsidP="005A47B5">
            <w:pPr>
              <w:pStyle w:val="ListBullet"/>
            </w:pPr>
            <w:r w:rsidRPr="005A47B5">
              <w:t>Manages outcomes of routine decisions directly applicable to own role</w:t>
            </w:r>
          </w:p>
        </w:tc>
      </w:tr>
    </w:tbl>
    <w:p w:rsidR="00000000" w:rsidRPr="005A47B5" w:rsidP="005A47B5">
      <w:pPr>
        <w:pStyle w:val="BodyText"/>
      </w:pPr>
    </w:p>
    <w:p w:rsidR="00000000" w:rsidRPr="005A47B5" w:rsidP="005A47B5">
      <w:pPr>
        <w:pStyle w:val="AllowPageBreak"/>
      </w:pPr>
    </w:p>
    <w:p w:rsidR="00000000" w:rsidRPr="005A47B5" w:rsidP="005A47B5">
      <w:pPr>
        <w:pStyle w:val="Heading1"/>
      </w:pPr>
      <w:bookmarkStart w:id="6" w:name="O_1092914"/>
      <w:bookmarkEnd w:id="6"/>
      <w:r w:rsidRPr="005A47B5">
        <w:t>Unit Mapping Information</w:t>
      </w:r>
    </w:p>
    <w:p w:rsidR="00000000" w:rsidRPr="005A47B5" w:rsidP="00992DBA">
      <w:pPr>
        <w:pStyle w:val="BodyText"/>
      </w:pPr>
      <w:r w:rsidRPr="005A47B5">
        <w:t>Supersedes and is not equivalent to ICTICT413 Relate to clien</w:t>
      </w:r>
      <w:r w:rsidRPr="005A47B5">
        <w:t>ts on a business level.</w:t>
      </w:r>
    </w:p>
    <w:p w:rsidR="00000000" w:rsidRPr="005A47B5" w:rsidP="005A47B5">
      <w:pPr>
        <w:pStyle w:val="Heading1"/>
      </w:pPr>
      <w:bookmarkStart w:id="7" w:name="O_1092907"/>
      <w:bookmarkEnd w:id="7"/>
      <w:r w:rsidRPr="005A47B5">
        <w:t>Links</w:t>
      </w:r>
    </w:p>
    <w:p w:rsidR="00000000" w:rsidRPr="005A47B5" w:rsidP="00992DBA">
      <w:pPr>
        <w:pStyle w:val="BodyText"/>
      </w:pPr>
      <w:r w:rsidRPr="005A47B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70D4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A47B5" w:rsidP="00992DBA">
      <w:pPr>
        <w:pStyle w:val="BodyText"/>
        <w:sectPr w:rsidSect="005A47B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A47B5" w:rsidP="005A47B5">
      <w:pPr>
        <w:pStyle w:val="SuperHeading"/>
      </w:pPr>
      <w:r w:rsidRPr="005A47B5">
        <w:t xml:space="preserve">Assessment </w:t>
      </w:r>
      <w:r w:rsidRPr="005A47B5">
        <w:t>Requirements for ICTICT440 Develop service level agreements</w:t>
      </w:r>
    </w:p>
    <w:p w:rsidR="00000000" w:rsidRPr="005A47B5" w:rsidP="005A47B5">
      <w:pPr>
        <w:pStyle w:val="Heading1"/>
      </w:pPr>
      <w:bookmarkStart w:id="8" w:name="O_1092909"/>
      <w:bookmarkEnd w:id="8"/>
      <w:r w:rsidRPr="005A47B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992D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7B5" w:rsidP="005A47B5">
            <w:pPr>
              <w:pStyle w:val="BodyText"/>
            </w:pPr>
            <w:r w:rsidRPr="005A47B5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7B5">
            <w:pPr>
              <w:pStyle w:val="BodyText"/>
              <w:rPr>
                <w:lang w:val="en-NZ"/>
              </w:rPr>
            </w:pPr>
            <w:r w:rsidRPr="005A47B5">
              <w:rPr>
                <w:rStyle w:val="SpecialBold"/>
              </w:rPr>
              <w:t>Comments</w:t>
            </w:r>
          </w:p>
        </w:tc>
      </w:tr>
      <w:tr w:rsidTr="00992D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7B5">
            <w:pPr>
              <w:pStyle w:val="BodyText"/>
              <w:rPr>
                <w:lang w:val="en-NZ"/>
              </w:rPr>
            </w:pPr>
            <w:r w:rsidRPr="005A47B5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7B5" w:rsidP="005A47B5">
            <w:pPr>
              <w:pStyle w:val="BodyText"/>
            </w:pPr>
            <w:r w:rsidRPr="005A47B5">
              <w:t>This version first released with ICT Information and Communications Technology Training Package Version 6.0.</w:t>
            </w:r>
          </w:p>
        </w:tc>
      </w:tr>
    </w:tbl>
    <w:p w:rsidR="00000000" w:rsidRPr="005A47B5" w:rsidP="005A47B5">
      <w:pPr>
        <w:pStyle w:val="BodyText"/>
      </w:pPr>
    </w:p>
    <w:p w:rsidR="00000000" w:rsidRPr="005A47B5" w:rsidP="005A47B5">
      <w:pPr>
        <w:pStyle w:val="AllowPageBreak"/>
      </w:pPr>
    </w:p>
    <w:p w:rsidR="00000000" w:rsidRPr="005A47B5" w:rsidP="005A47B5">
      <w:pPr>
        <w:pStyle w:val="Heading1"/>
      </w:pPr>
      <w:bookmarkStart w:id="9" w:name="O_1092912"/>
      <w:bookmarkEnd w:id="9"/>
      <w:r w:rsidRPr="005A47B5">
        <w:t>Performance Evidence</w:t>
      </w:r>
    </w:p>
    <w:p w:rsidR="00000000" w:rsidRPr="005A47B5" w:rsidP="00992DBA">
      <w:pPr>
        <w:pStyle w:val="BodyText"/>
      </w:pPr>
      <w:r w:rsidRPr="005A47B5">
        <w:t>The candidate must demonstrate the ability to complete the tasks outlined in the elements, performance criteria and foundation skills of this unit, including evidence of the ability to:</w:t>
      </w:r>
    </w:p>
    <w:p w:rsidR="00000000" w:rsidRPr="005A47B5" w:rsidP="005A47B5">
      <w:pPr>
        <w:pStyle w:val="ListBullet"/>
      </w:pPr>
      <w:r w:rsidRPr="005A47B5">
        <w:t>identify agreement needs, develop and implement at least one Service Level Agreement (SLA).</w:t>
      </w:r>
    </w:p>
    <w:p w:rsidR="00000000" w:rsidRPr="005A47B5" w:rsidP="005A47B5">
      <w:pPr>
        <w:pStyle w:val="List"/>
      </w:pPr>
    </w:p>
    <w:p w:rsidR="00000000" w:rsidRPr="005A47B5" w:rsidP="00992DBA">
      <w:pPr>
        <w:pStyle w:val="BodyText"/>
      </w:pPr>
      <w:r w:rsidRPr="005A47B5">
        <w:t>In the course of the above, the candidate must:</w:t>
      </w:r>
    </w:p>
    <w:p w:rsidR="00000000" w:rsidRPr="005A47B5" w:rsidP="005A47B5">
      <w:pPr>
        <w:pStyle w:val="ListBullet"/>
      </w:pPr>
      <w:r w:rsidRPr="005A47B5">
        <w:t>negotiate client requirements for support service within quality, time, target performance and cost parameters</w:t>
      </w:r>
    </w:p>
    <w:p w:rsidR="00000000" w:rsidRPr="005A47B5" w:rsidP="005A47B5">
      <w:pPr>
        <w:pStyle w:val="ListBullet"/>
      </w:pPr>
      <w:r w:rsidRPr="005A47B5">
        <w:t>evaluate and document finalised process according to organisational procedures.</w:t>
      </w:r>
    </w:p>
    <w:p w:rsidR="00000000" w:rsidRPr="005A47B5" w:rsidP="005A47B5">
      <w:pPr>
        <w:pStyle w:val="AllowPageBreak"/>
      </w:pPr>
    </w:p>
    <w:p w:rsidR="00000000" w:rsidRPr="005A47B5" w:rsidP="005A47B5">
      <w:pPr>
        <w:pStyle w:val="Heading1"/>
      </w:pPr>
      <w:bookmarkStart w:id="10" w:name="O_1092911"/>
      <w:bookmarkEnd w:id="10"/>
      <w:r w:rsidRPr="005A47B5">
        <w:t>Knowledge Evidence</w:t>
      </w:r>
    </w:p>
    <w:p w:rsidR="00000000" w:rsidRPr="005A47B5" w:rsidP="00992DBA">
      <w:pPr>
        <w:pStyle w:val="BodyText"/>
      </w:pPr>
      <w:r w:rsidRPr="005A47B5">
        <w:t>The candidate must be able to demonstrate knowledge to complete the tasks outlined in the elements, performance criteria and foundation sk</w:t>
      </w:r>
      <w:r w:rsidRPr="005A47B5">
        <w:t>ills of this unit, including knowledge of:</w:t>
      </w:r>
    </w:p>
    <w:p w:rsidR="00000000" w:rsidRPr="005A47B5" w:rsidP="005A47B5">
      <w:pPr>
        <w:pStyle w:val="ListBullet"/>
      </w:pPr>
      <w:r w:rsidRPr="005A47B5">
        <w:t>industry standard business practices, including:</w:t>
      </w:r>
    </w:p>
    <w:p w:rsidR="00000000" w:rsidRPr="005A47B5" w:rsidP="005A47B5">
      <w:pPr>
        <w:pStyle w:val="ListBullet2"/>
      </w:pPr>
      <w:r w:rsidRPr="005A47B5">
        <w:t>change management</w:t>
      </w:r>
    </w:p>
    <w:p w:rsidR="00000000" w:rsidRPr="005A47B5" w:rsidP="005A47B5">
      <w:pPr>
        <w:pStyle w:val="ListBullet2"/>
      </w:pPr>
      <w:r w:rsidRPr="005A47B5">
        <w:t>information gathering techniques</w:t>
      </w:r>
    </w:p>
    <w:p w:rsidR="00000000" w:rsidRPr="005A47B5" w:rsidP="005A47B5">
      <w:pPr>
        <w:pStyle w:val="ListBullet2"/>
      </w:pPr>
      <w:r w:rsidRPr="005A47B5">
        <w:t>planning process, including development of Information and Communications Technology (ICT) business solutions</w:t>
      </w:r>
    </w:p>
    <w:p w:rsidR="00000000" w:rsidRPr="005A47B5" w:rsidP="005A47B5">
      <w:pPr>
        <w:pStyle w:val="ListBullet2"/>
      </w:pPr>
      <w:r w:rsidRPr="005A47B5">
        <w:t>the process for the preparation of reports</w:t>
      </w:r>
    </w:p>
    <w:p w:rsidR="00000000" w:rsidRPr="005A47B5" w:rsidP="005A47B5">
      <w:pPr>
        <w:pStyle w:val="ListBullet"/>
      </w:pPr>
      <w:r w:rsidRPr="005A47B5">
        <w:t>applicable features and vendor product directions of industry standard hardware and software products required when developing service level agreements</w:t>
      </w:r>
    </w:p>
    <w:p w:rsidR="00000000" w:rsidRPr="005A47B5" w:rsidP="005A47B5">
      <w:pPr>
        <w:pStyle w:val="ListBullet"/>
      </w:pPr>
      <w:r w:rsidRPr="005A47B5">
        <w:t>legal principles of commercial contracts and service level a</w:t>
      </w:r>
      <w:r w:rsidRPr="005A47B5">
        <w:t>greements</w:t>
      </w:r>
    </w:p>
    <w:p w:rsidR="00000000" w:rsidRPr="005A47B5" w:rsidP="005A47B5">
      <w:pPr>
        <w:pStyle w:val="ListBullet"/>
      </w:pPr>
      <w:r w:rsidRPr="005A47B5">
        <w:t>applicable organisational policies, plans and procedures including contracting</w:t>
      </w:r>
    </w:p>
    <w:p w:rsidR="00000000" w:rsidRPr="005A47B5" w:rsidP="005A47B5">
      <w:pPr>
        <w:pStyle w:val="ListBullet"/>
      </w:pPr>
      <w:r w:rsidRPr="005A47B5">
        <w:t>concepts relating to negotiation and business relationships.</w:t>
      </w:r>
    </w:p>
    <w:p w:rsidR="00000000" w:rsidRPr="005A47B5" w:rsidP="005A47B5">
      <w:pPr>
        <w:pStyle w:val="AllowPageBreak"/>
      </w:pPr>
    </w:p>
    <w:p w:rsidR="00000000" w:rsidRPr="005A47B5" w:rsidP="005A47B5">
      <w:pPr>
        <w:pStyle w:val="Heading1"/>
      </w:pPr>
      <w:bookmarkStart w:id="11" w:name="O_1092910"/>
      <w:bookmarkEnd w:id="11"/>
      <w:r w:rsidRPr="005A47B5">
        <w:t>Assessment Conditions</w:t>
      </w:r>
    </w:p>
    <w:p w:rsidR="00000000" w:rsidRPr="005A47B5" w:rsidP="00992DBA">
      <w:pPr>
        <w:pStyle w:val="BodyText"/>
      </w:pPr>
      <w:r w:rsidRPr="005A47B5">
        <w:t>Skills in this unit must be demonstrated in a workplace or simula</w:t>
      </w:r>
      <w:r w:rsidRPr="005A47B5">
        <w:t xml:space="preserve">ted environment where the conditions are typical of those in a working environment in this industry. </w:t>
      </w:r>
    </w:p>
    <w:p w:rsidR="00000000" w:rsidRPr="005A47B5" w:rsidP="00992DBA">
      <w:pPr>
        <w:pStyle w:val="BodyText"/>
      </w:pPr>
      <w:r w:rsidRPr="005A47B5">
        <w:t>This includes access to:</w:t>
      </w:r>
    </w:p>
    <w:p w:rsidR="00000000" w:rsidRPr="005A47B5" w:rsidP="005A47B5">
      <w:pPr>
        <w:pStyle w:val="ListBullet"/>
      </w:pPr>
      <w:r w:rsidRPr="005A47B5">
        <w:t>applicable organisational policies, procedures and SLAs</w:t>
      </w:r>
    </w:p>
    <w:p w:rsidR="00000000" w:rsidRPr="005A47B5" w:rsidP="005A47B5">
      <w:pPr>
        <w:pStyle w:val="ListBullet"/>
      </w:pPr>
      <w:r w:rsidRPr="005A47B5">
        <w:t>contexts for negotiating SLAs</w:t>
      </w:r>
    </w:p>
    <w:p w:rsidR="00000000" w:rsidRPr="005A47B5" w:rsidP="005A47B5">
      <w:pPr>
        <w:pStyle w:val="ListBullet"/>
      </w:pPr>
      <w:r w:rsidRPr="005A47B5">
        <w:t>industry standard ICT hardware and softwar</w:t>
      </w:r>
      <w:r w:rsidRPr="005A47B5">
        <w:t>e products.</w:t>
      </w:r>
    </w:p>
    <w:p w:rsidR="00000000" w:rsidRPr="005A47B5" w:rsidP="005A47B5">
      <w:pPr>
        <w:pStyle w:val="BodyText"/>
      </w:pPr>
    </w:p>
    <w:p w:rsidR="00000000" w:rsidRPr="005A47B5" w:rsidP="00992DBA">
      <w:pPr>
        <w:pStyle w:val="BodyText"/>
      </w:pPr>
      <w:r w:rsidRPr="005A47B5">
        <w:t>Assessors of this unit must satisfy the requirements for assessors in applicable vocational education and training legislation, frameworks and/or standards.</w:t>
      </w:r>
    </w:p>
    <w:p w:rsidR="00000000" w:rsidRPr="005A47B5" w:rsidP="005A47B5">
      <w:pPr>
        <w:pStyle w:val="Heading1"/>
      </w:pPr>
      <w:bookmarkStart w:id="12" w:name="O_1092908"/>
      <w:bookmarkEnd w:id="12"/>
      <w:r w:rsidRPr="005A47B5">
        <w:t>Links</w:t>
      </w:r>
    </w:p>
    <w:p w:rsidR="00000000" w:rsidRPr="005A47B5" w:rsidP="00992DBA">
      <w:pPr>
        <w:pStyle w:val="BodyText"/>
      </w:pPr>
      <w:r w:rsidRPr="005A47B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70D4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A47B5" w:rsidP="005A47B5"/>
    <w:sectPr w:rsidSect="005A47B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7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7B5" w:rsidRPr="00992DBA" w:rsidP="00992D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7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DBA" w:rsidP="005A47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2DBA" w:rsidP="005A47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92DBA" w:rsidP="005A47B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7B5" w:rsidP="005A47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92DBA">
      <w:t>Approved</w:t>
    </w:r>
    <w:r w:rsidR="00992DB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92DB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92DBA">
      <w:rPr>
        <w:noProof/>
      </w:rPr>
      <w:t>4</w:t>
    </w:r>
    <w:r>
      <w:rPr>
        <w:noProof/>
      </w:rPr>
      <w:fldChar w:fldCharType="end"/>
    </w:r>
  </w:p>
  <w:p w:rsidR="005A47B5" w:rsidP="005A47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92DB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92DBA">
      <w:t>Future Skills Organisation</w:t>
    </w:r>
    <w:r w:rsidR="00992DBA">
      <w:fldChar w:fldCharType="end"/>
    </w:r>
  </w:p>
  <w:p w:rsidR="005A47B5" w:rsidP="005A47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7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D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47B5" w:rsidRPr="00992DBA" w:rsidP="00992D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7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DBA" w:rsidRPr="002D2AF8" w:rsidP="005A47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ICTICT440 Develop service level agreements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92DBA" w:rsidP="005A47B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7B5" w:rsidRPr="002D2AF8" w:rsidP="005A47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92DBA">
      <w:t>ICTICT440 Develop service level agreements</w:t>
    </w:r>
    <w:r w:rsidR="00992DB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92DBA">
      <w:rPr>
        <w:noProof/>
      </w:rPr>
      <w:t>2 March 2025</w:t>
    </w:r>
    <w:r>
      <w:fldChar w:fldCharType="end"/>
    </w:r>
  </w:p>
  <w:p w:rsidR="005A47B5" w:rsidP="005A47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64CA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BE91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8A035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47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47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47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47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47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47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47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47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47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47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47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47B5"/>
  </w:style>
  <w:style w:type="character" w:customStyle="1" w:styleId="Heading1Char">
    <w:name w:val="Heading 1 Char"/>
    <w:basedOn w:val="DefaultParagraphFont"/>
    <w:link w:val="Heading1"/>
    <w:rsid w:val="005A47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47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47B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A47B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A47B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47B5"/>
    <w:rPr>
      <w:b/>
      <w:spacing w:val="0"/>
    </w:rPr>
  </w:style>
  <w:style w:type="paragraph" w:styleId="ListBullet2">
    <w:name w:val="List Bullet 2"/>
    <w:basedOn w:val="List2"/>
    <w:rsid w:val="005A47B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A47B5"/>
    <w:rPr>
      <w:i/>
    </w:rPr>
  </w:style>
  <w:style w:type="paragraph" w:customStyle="1" w:styleId="SuperHeading">
    <w:name w:val="SuperHeading"/>
    <w:basedOn w:val="Normal"/>
    <w:rsid w:val="005A47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47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A47B5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5A47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47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47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47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47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47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47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47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47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47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47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47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47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47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47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47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47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47B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A47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47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47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47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47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47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47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47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47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47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47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47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47B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A47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47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47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47B5"/>
  </w:style>
  <w:style w:type="paragraph" w:styleId="TableofFigures">
    <w:name w:val="table of figures"/>
    <w:basedOn w:val="Normal"/>
    <w:next w:val="Normal"/>
    <w:semiHidden/>
    <w:rsid w:val="005A47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47B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A47B5"/>
    <w:rPr>
      <w:rFonts w:ascii="Wingdings" w:hAnsi="Wingdings"/>
    </w:rPr>
  </w:style>
  <w:style w:type="paragraph" w:customStyle="1" w:styleId="TableHeading">
    <w:name w:val="Table Heading"/>
    <w:basedOn w:val="HeadingBase"/>
    <w:rsid w:val="005A47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47B5"/>
    <w:rPr>
      <w:color w:val="0033CC"/>
      <w:u w:val="none"/>
    </w:rPr>
  </w:style>
  <w:style w:type="paragraph" w:customStyle="1" w:styleId="BodyTextRight">
    <w:name w:val="Body Text Right"/>
    <w:basedOn w:val="BodyText"/>
    <w:rsid w:val="005A47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47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47B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47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47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47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47B5"/>
    <w:rPr>
      <w:sz w:val="32"/>
    </w:rPr>
  </w:style>
  <w:style w:type="paragraph" w:customStyle="1" w:styleId="HeadingProcedure">
    <w:name w:val="Heading Procedure"/>
    <w:basedOn w:val="HeadingBase"/>
    <w:next w:val="Normal"/>
    <w:rsid w:val="005A47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47B5"/>
    <w:pPr>
      <w:spacing w:before="60" w:after="60"/>
    </w:pPr>
  </w:style>
  <w:style w:type="paragraph" w:styleId="ListContinue">
    <w:name w:val="List Continue"/>
    <w:basedOn w:val="List"/>
    <w:rsid w:val="005A47B5"/>
    <w:pPr>
      <w:ind w:firstLine="0"/>
    </w:pPr>
  </w:style>
  <w:style w:type="paragraph" w:customStyle="1" w:styleId="ListNote">
    <w:name w:val="List Note"/>
    <w:basedOn w:val="List"/>
    <w:rsid w:val="005A47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47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47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47B5"/>
    <w:rPr>
      <w:rFonts w:ascii="Courier New" w:hAnsi="Courier New"/>
    </w:rPr>
  </w:style>
  <w:style w:type="paragraph" w:customStyle="1" w:styleId="NoteBullet">
    <w:name w:val="Note Bullet"/>
    <w:basedOn w:val="Note"/>
    <w:rsid w:val="005A47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47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47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47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47B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A47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47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47B5"/>
    <w:rPr>
      <w:b/>
      <w:smallCaps/>
    </w:rPr>
  </w:style>
  <w:style w:type="paragraph" w:customStyle="1" w:styleId="TableListNumber">
    <w:name w:val="Table List Number"/>
    <w:basedOn w:val="ListNumber"/>
    <w:rsid w:val="005A47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47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47B5"/>
    <w:pPr>
      <w:numPr>
        <w:numId w:val="9"/>
      </w:numPr>
    </w:pPr>
  </w:style>
  <w:style w:type="paragraph" w:customStyle="1" w:styleId="ListAlpha2">
    <w:name w:val="List Alpha 2"/>
    <w:basedOn w:val="List2"/>
    <w:rsid w:val="005A47B5"/>
    <w:pPr>
      <w:numPr>
        <w:numId w:val="8"/>
      </w:numPr>
    </w:pPr>
  </w:style>
  <w:style w:type="paragraph" w:styleId="List3">
    <w:name w:val="List 3"/>
    <w:basedOn w:val="BodyText"/>
    <w:rsid w:val="005A47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47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47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47B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47B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A47B5"/>
    <w:pPr>
      <w:numPr>
        <w:numId w:val="4"/>
      </w:numPr>
    </w:pPr>
  </w:style>
  <w:style w:type="paragraph" w:styleId="ListContinue2">
    <w:name w:val="List Continue 2"/>
    <w:basedOn w:val="List2"/>
    <w:rsid w:val="005A47B5"/>
    <w:pPr>
      <w:ind w:firstLine="0"/>
    </w:pPr>
  </w:style>
  <w:style w:type="paragraph" w:styleId="ListContinue3">
    <w:name w:val="List Continue 3"/>
    <w:basedOn w:val="List3"/>
    <w:rsid w:val="005A47B5"/>
    <w:pPr>
      <w:ind w:left="1021" w:firstLine="0"/>
    </w:pPr>
  </w:style>
  <w:style w:type="paragraph" w:styleId="ListContinue4">
    <w:name w:val="List Continue 4"/>
    <w:basedOn w:val="List4"/>
    <w:rsid w:val="005A47B5"/>
    <w:pPr>
      <w:ind w:firstLine="0"/>
    </w:pPr>
  </w:style>
  <w:style w:type="paragraph" w:styleId="ListContinue5">
    <w:name w:val="List Continue 5"/>
    <w:basedOn w:val="List5"/>
    <w:rsid w:val="005A47B5"/>
    <w:pPr>
      <w:ind w:firstLine="0"/>
    </w:pPr>
  </w:style>
  <w:style w:type="paragraph" w:styleId="ListNumber3">
    <w:name w:val="List Number 3"/>
    <w:basedOn w:val="List3"/>
    <w:rsid w:val="005A47B5"/>
    <w:pPr>
      <w:numPr>
        <w:numId w:val="5"/>
      </w:numPr>
    </w:pPr>
  </w:style>
  <w:style w:type="paragraph" w:styleId="ListNumber4">
    <w:name w:val="List Number 4"/>
    <w:basedOn w:val="List4"/>
    <w:rsid w:val="005A47B5"/>
    <w:pPr>
      <w:numPr>
        <w:numId w:val="6"/>
      </w:numPr>
    </w:pPr>
  </w:style>
  <w:style w:type="paragraph" w:styleId="ListNumber5">
    <w:name w:val="List Number 5"/>
    <w:basedOn w:val="List5"/>
    <w:rsid w:val="005A47B5"/>
    <w:pPr>
      <w:numPr>
        <w:numId w:val="7"/>
      </w:numPr>
    </w:pPr>
  </w:style>
  <w:style w:type="paragraph" w:styleId="BlockText">
    <w:name w:val="Block Text"/>
    <w:basedOn w:val="Normal"/>
    <w:rsid w:val="005A47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47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47B5"/>
    <w:rPr>
      <w:sz w:val="16"/>
      <w:vertAlign w:val="superscript"/>
    </w:rPr>
  </w:style>
  <w:style w:type="character" w:customStyle="1" w:styleId="Symbols">
    <w:name w:val="Symbols"/>
    <w:basedOn w:val="DefaultParagraphFont"/>
    <w:rsid w:val="005A47B5"/>
    <w:rPr>
      <w:rFonts w:ascii="Symbol" w:hAnsi="Symbol"/>
    </w:rPr>
  </w:style>
  <w:style w:type="character" w:customStyle="1" w:styleId="MenuOptions">
    <w:name w:val="Menu Options"/>
    <w:basedOn w:val="DefaultParagraphFont"/>
    <w:rsid w:val="005A47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47B5"/>
    <w:rPr>
      <w:b/>
    </w:rPr>
  </w:style>
  <w:style w:type="character" w:customStyle="1" w:styleId="Underlined">
    <w:name w:val="Underlined"/>
    <w:basedOn w:val="DefaultParagraphFont"/>
    <w:rsid w:val="005A47B5"/>
    <w:rPr>
      <w:u w:val="single"/>
    </w:rPr>
  </w:style>
  <w:style w:type="paragraph" w:customStyle="1" w:styleId="TableBodyTextRight">
    <w:name w:val="Table Body Text Right"/>
    <w:basedOn w:val="TableBodyText"/>
    <w:rsid w:val="005A47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47B5"/>
    <w:rPr>
      <w:sz w:val="18"/>
    </w:rPr>
  </w:style>
  <w:style w:type="paragraph" w:customStyle="1" w:styleId="BodySmallRight">
    <w:name w:val="Body Small Right"/>
    <w:basedOn w:val="BodyTextRight"/>
    <w:rsid w:val="005A47B5"/>
    <w:rPr>
      <w:sz w:val="18"/>
      <w:szCs w:val="18"/>
    </w:rPr>
  </w:style>
  <w:style w:type="paragraph" w:customStyle="1" w:styleId="MarginEdition">
    <w:name w:val="Margin Edition"/>
    <w:basedOn w:val="MarginNote"/>
    <w:rsid w:val="005A47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47B5"/>
    <w:rPr>
      <w:sz w:val="2"/>
      <w:szCs w:val="2"/>
    </w:rPr>
  </w:style>
  <w:style w:type="character" w:customStyle="1" w:styleId="Small">
    <w:name w:val="Small"/>
    <w:basedOn w:val="DefaultParagraphFont"/>
    <w:rsid w:val="005A47B5"/>
    <w:rPr>
      <w:sz w:val="16"/>
    </w:rPr>
  </w:style>
  <w:style w:type="paragraph" w:customStyle="1" w:styleId="WideTable">
    <w:name w:val="Wide Table"/>
    <w:basedOn w:val="Normal"/>
    <w:rsid w:val="005A47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47B5"/>
  </w:style>
  <w:style w:type="paragraph" w:styleId="Quote">
    <w:name w:val="Quote"/>
    <w:basedOn w:val="Heading1"/>
    <w:link w:val="QuoteChar"/>
    <w:qFormat/>
    <w:rsid w:val="005A47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47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47B5"/>
    <w:pPr>
      <w:pageBreakBefore/>
    </w:pPr>
  </w:style>
  <w:style w:type="paragraph" w:customStyle="1" w:styleId="Border">
    <w:name w:val="Border"/>
    <w:basedOn w:val="Normal"/>
    <w:qFormat/>
    <w:rsid w:val="005A47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47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47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47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47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47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47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47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47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47B5"/>
    <w:rPr>
      <w:u w:val="single"/>
    </w:rPr>
  </w:style>
  <w:style w:type="character" w:customStyle="1" w:styleId="BoldandItalics">
    <w:name w:val="Bold and Italics"/>
    <w:qFormat/>
    <w:rsid w:val="005A47B5"/>
    <w:rPr>
      <w:b/>
      <w:i/>
      <w:u w:val="none"/>
    </w:rPr>
  </w:style>
  <w:style w:type="paragraph" w:styleId="BalloonText">
    <w:name w:val="Balloon Text"/>
    <w:basedOn w:val="Normal"/>
    <w:link w:val="BalloonTextChar"/>
    <w:rsid w:val="005A47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47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47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47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47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47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47B5"/>
    <w:pPr>
      <w:spacing w:before="0" w:after="0"/>
    </w:pPr>
  </w:style>
  <w:style w:type="paragraph" w:customStyle="1" w:styleId="BodyTextBold">
    <w:name w:val="Body Text Bold"/>
    <w:basedOn w:val="BodyText"/>
    <w:qFormat/>
    <w:rsid w:val="005A47B5"/>
    <w:rPr>
      <w:b/>
    </w:rPr>
  </w:style>
  <w:style w:type="character" w:styleId="Hyperlink">
    <w:name w:val="Hyperlink"/>
    <w:basedOn w:val="DefaultParagraphFont"/>
    <w:uiPriority w:val="99"/>
    <w:unhideWhenUsed/>
    <w:rsid w:val="00992D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823</Words>
  <Characters>5574</Characters>
  <Application>Microsoft Office Word</Application>
  <DocSecurity>0</DocSecurity>
  <Lines>174</Lines>
  <Paragraphs>110</Paragraphs>
  <ScaleCrop>false</ScaleCrop>
  <Company>Author-it Software Corporation Ltd.</Company>
  <LinksUpToDate>false</LinksUpToDate>
  <CharactersWithSpaces>6287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ICTICT440 Develop service level agreements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2025-03-01T14:03:00Z</dcterms:created>
  <dcterms:modified xsi:type="dcterms:W3CDTF">2025-03-01T14:03:00Z</dcterms:modified>
</cp:coreProperties>
</file>