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7B3" w:rsidP="00C007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ICTICT431 Use online tools for learning</w:t>
      </w:r>
      <w:r>
        <w:fldChar w:fldCharType="end"/>
      </w:r>
    </w:p>
    <w:p w:rsidR="00C007B3" w:rsidP="00C007B3">
      <w:pPr>
        <w:pStyle w:val="Version"/>
        <w:sectPr w:rsidSect="00347C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CB3" w:rsidP="00347CB3">
      <w:pPr>
        <w:pStyle w:val="SuperHeading"/>
      </w:pPr>
      <w:r w:rsidRPr="00347CB3">
        <w:t>Assessment Requirements for ICTICT431 Use online tools for learning</w:t>
      </w:r>
    </w:p>
    <w:p w:rsidR="00000000" w:rsidRPr="00347CB3" w:rsidP="00347CB3">
      <w:pPr>
        <w:pStyle w:val="Heading1"/>
      </w:pPr>
      <w:bookmarkStart w:id="1" w:name="O_1092781"/>
      <w:bookmarkEnd w:id="1"/>
      <w:r w:rsidRPr="00347CB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007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CB3" w:rsidP="00347CB3">
            <w:pPr>
              <w:pStyle w:val="BodyText"/>
            </w:pPr>
            <w:r w:rsidRPr="00347CB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CB3">
            <w:pPr>
              <w:pStyle w:val="BodyText"/>
              <w:rPr>
                <w:lang w:val="en-NZ"/>
              </w:rPr>
            </w:pPr>
            <w:r w:rsidRPr="00347CB3">
              <w:rPr>
                <w:rStyle w:val="SpecialBold"/>
              </w:rPr>
              <w:t>Comments</w:t>
            </w:r>
          </w:p>
        </w:tc>
      </w:tr>
      <w:tr w:rsidTr="00C007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CB3">
            <w:pPr>
              <w:pStyle w:val="BodyText"/>
              <w:rPr>
                <w:lang w:val="en-NZ"/>
              </w:rPr>
            </w:pPr>
            <w:r w:rsidRPr="00347CB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CB3" w:rsidP="00347CB3">
            <w:pPr>
              <w:pStyle w:val="BodyText"/>
            </w:pPr>
            <w:r w:rsidRPr="00347CB3">
              <w:t>This version first released with ICT Information and Communications Technology Training Package Version 6.0.</w:t>
            </w:r>
          </w:p>
        </w:tc>
      </w:tr>
    </w:tbl>
    <w:p w:rsidR="00000000" w:rsidRPr="00347CB3" w:rsidP="00347CB3">
      <w:pPr>
        <w:pStyle w:val="BodyText"/>
      </w:pPr>
    </w:p>
    <w:p w:rsidR="00000000" w:rsidRPr="00347CB3" w:rsidP="00347CB3">
      <w:pPr>
        <w:pStyle w:val="AllowPageBreak"/>
      </w:pPr>
    </w:p>
    <w:p w:rsidR="00000000" w:rsidRPr="00347CB3" w:rsidP="00347CB3">
      <w:pPr>
        <w:pStyle w:val="Heading1"/>
      </w:pPr>
      <w:bookmarkStart w:id="2" w:name="O_1092784"/>
      <w:bookmarkEnd w:id="2"/>
      <w:r w:rsidRPr="00347CB3">
        <w:t>Performance Evidence</w:t>
      </w:r>
    </w:p>
    <w:p w:rsidR="00000000" w:rsidRPr="00347CB3" w:rsidP="00C007B3">
      <w:pPr>
        <w:pStyle w:val="BodyText"/>
      </w:pPr>
      <w:r w:rsidRPr="00347CB3">
        <w:t>The candidate must demonstrate the ability to complete the tasks outlined in the elements, performance criteria and foundation skills of this unit, including evidence of the ability to:</w:t>
      </w:r>
    </w:p>
    <w:p w:rsidR="00000000" w:rsidRPr="00347CB3" w:rsidP="00347CB3">
      <w:pPr>
        <w:pStyle w:val="ListBullet"/>
      </w:pPr>
      <w:r w:rsidRPr="00347CB3">
        <w:t>develop and implement an onlin</w:t>
      </w:r>
      <w:r w:rsidRPr="00347CB3">
        <w:t>e learning plan using at least two different online learning tools.</w:t>
      </w:r>
    </w:p>
    <w:p w:rsidR="00000000" w:rsidRPr="00347CB3" w:rsidP="00347CB3">
      <w:pPr>
        <w:pStyle w:val="List"/>
      </w:pPr>
    </w:p>
    <w:p w:rsidR="00000000" w:rsidRPr="00347CB3" w:rsidP="00C007B3">
      <w:pPr>
        <w:pStyle w:val="BodyText"/>
      </w:pPr>
      <w:r w:rsidRPr="00347CB3">
        <w:t xml:space="preserve">In the course of the above, the candidate must: </w:t>
      </w:r>
    </w:p>
    <w:p w:rsidR="00000000" w:rsidRPr="00347CB3" w:rsidP="00347CB3">
      <w:pPr>
        <w:pStyle w:val="ListBullet"/>
      </w:pPr>
      <w:r w:rsidRPr="00347CB3">
        <w:t>acquire knowledge and skills using online learning tools</w:t>
      </w:r>
    </w:p>
    <w:p w:rsidR="00000000" w:rsidRPr="00347CB3" w:rsidP="00347CB3">
      <w:pPr>
        <w:pStyle w:val="ListBullet"/>
      </w:pPr>
      <w:r w:rsidRPr="00347CB3">
        <w:t>use a range of learning mediums, including coaching, mentoring and peer-to-peer interactions</w:t>
      </w:r>
    </w:p>
    <w:p w:rsidR="00000000" w:rsidRPr="00347CB3" w:rsidP="00347CB3">
      <w:pPr>
        <w:pStyle w:val="ListBullet"/>
      </w:pPr>
      <w:r w:rsidRPr="00347CB3">
        <w:t>confirm learning is reinforced by application.</w:t>
      </w:r>
    </w:p>
    <w:p w:rsidR="00000000" w:rsidRPr="00347CB3" w:rsidP="00347CB3">
      <w:pPr>
        <w:pStyle w:val="AllowPageBreak"/>
      </w:pPr>
    </w:p>
    <w:p w:rsidR="00000000" w:rsidRPr="00347CB3" w:rsidP="00347CB3">
      <w:pPr>
        <w:pStyle w:val="Heading1"/>
      </w:pPr>
      <w:bookmarkStart w:id="3" w:name="O_1092783"/>
      <w:bookmarkEnd w:id="3"/>
      <w:r w:rsidRPr="00347CB3">
        <w:t>Knowledge Evidence</w:t>
      </w:r>
    </w:p>
    <w:p w:rsidR="00000000" w:rsidRPr="00347CB3" w:rsidP="00C007B3">
      <w:pPr>
        <w:pStyle w:val="BodyText"/>
      </w:pPr>
      <w:r w:rsidRPr="00347CB3">
        <w:t>The candidate must be able to demonstrate knowledge to complete the tasks outl</w:t>
      </w:r>
      <w:r w:rsidRPr="00347CB3">
        <w:t>ined in the elements, performance criteria and foundation skills of this unit, including knowledge of:</w:t>
      </w:r>
    </w:p>
    <w:p w:rsidR="00000000" w:rsidRPr="00347CB3" w:rsidP="00347CB3">
      <w:pPr>
        <w:pStyle w:val="ListBullet"/>
      </w:pPr>
      <w:r w:rsidRPr="00347CB3">
        <w:t xml:space="preserve">learning development activities using a range of online training tools </w:t>
      </w:r>
    </w:p>
    <w:p w:rsidR="00000000" w:rsidRPr="00347CB3" w:rsidP="00347CB3">
      <w:pPr>
        <w:pStyle w:val="ListBullet"/>
      </w:pPr>
      <w:r w:rsidRPr="00347CB3">
        <w:t>organisational training policies, plans and procedures applicable to organisatio</w:t>
      </w:r>
      <w:r w:rsidRPr="00347CB3">
        <w:t>nal learning requirements and online learning</w:t>
      </w:r>
    </w:p>
    <w:p w:rsidR="00000000" w:rsidRPr="00347CB3" w:rsidP="00347CB3">
      <w:pPr>
        <w:pStyle w:val="ListBullet"/>
      </w:pPr>
      <w:r w:rsidRPr="00347CB3">
        <w:t>principles and techniques of measuring performance, including self-assessment</w:t>
      </w:r>
    </w:p>
    <w:p w:rsidR="00000000" w:rsidRPr="00347CB3" w:rsidP="00347CB3">
      <w:pPr>
        <w:pStyle w:val="ListBullet"/>
      </w:pPr>
      <w:r w:rsidRPr="00347CB3">
        <w:t>methods to identify and prioritise required learning needs</w:t>
      </w:r>
    </w:p>
    <w:p w:rsidR="00000000" w:rsidRPr="00347CB3" w:rsidP="00347CB3">
      <w:pPr>
        <w:pStyle w:val="ListBullet"/>
      </w:pPr>
      <w:r w:rsidRPr="00347CB3">
        <w:t>processes in developing learning plans</w:t>
      </w:r>
    </w:p>
    <w:p w:rsidR="00000000" w:rsidRPr="00347CB3" w:rsidP="00347CB3">
      <w:pPr>
        <w:pStyle w:val="ListBullet"/>
      </w:pPr>
      <w:r w:rsidRPr="00347CB3">
        <w:t>systems and processes used to dire</w:t>
      </w:r>
      <w:r w:rsidRPr="00347CB3">
        <w:t>ct learning</w:t>
      </w:r>
    </w:p>
    <w:p w:rsidR="00000000" w:rsidRPr="00347CB3" w:rsidP="00347CB3">
      <w:pPr>
        <w:pStyle w:val="ListBullet"/>
      </w:pPr>
      <w:r w:rsidRPr="00347CB3">
        <w:t>required competency standards and assessment relevant to learning.</w:t>
      </w:r>
    </w:p>
    <w:p w:rsidR="00000000" w:rsidRPr="00347CB3" w:rsidP="00347CB3">
      <w:pPr>
        <w:pStyle w:val="AllowPageBreak"/>
      </w:pPr>
    </w:p>
    <w:p w:rsidR="00000000" w:rsidRPr="00347CB3" w:rsidP="00347CB3">
      <w:pPr>
        <w:pStyle w:val="Heading1"/>
      </w:pPr>
      <w:bookmarkStart w:id="4" w:name="O_1092782"/>
      <w:bookmarkEnd w:id="4"/>
      <w:r w:rsidRPr="00347CB3">
        <w:t>Assessment Conditions</w:t>
      </w:r>
    </w:p>
    <w:p w:rsidR="00000000" w:rsidRPr="00347CB3" w:rsidP="00C007B3">
      <w:pPr>
        <w:pStyle w:val="BodyText"/>
      </w:pPr>
      <w:r w:rsidRPr="00347CB3">
        <w:t xml:space="preserve">Skills in this unit must be demonstrated in a workplace or simulated environment where the conditions are typical of those in a working </w:t>
      </w:r>
      <w:r w:rsidRPr="00347CB3">
        <w:t xml:space="preserve">environment in this industry. </w:t>
      </w:r>
    </w:p>
    <w:p w:rsidR="00000000" w:rsidRPr="00347CB3" w:rsidP="00C007B3">
      <w:pPr>
        <w:pStyle w:val="BodyText"/>
      </w:pPr>
      <w:r w:rsidRPr="00347CB3">
        <w:t>This includes access to:</w:t>
      </w:r>
    </w:p>
    <w:p w:rsidR="00000000" w:rsidRPr="00347CB3" w:rsidP="00347CB3">
      <w:pPr>
        <w:pStyle w:val="ListBullet"/>
      </w:pPr>
      <w:r w:rsidRPr="00347CB3">
        <w:t>online learning tools</w:t>
      </w:r>
    </w:p>
    <w:p w:rsidR="00000000" w:rsidRPr="00347CB3" w:rsidP="00347CB3">
      <w:pPr>
        <w:pStyle w:val="ListBullet"/>
      </w:pPr>
      <w:r w:rsidRPr="00347CB3">
        <w:t>hardware and its components required to use online tools.</w:t>
      </w:r>
    </w:p>
    <w:p w:rsidR="00000000" w:rsidRPr="00347CB3" w:rsidP="00347CB3">
      <w:pPr>
        <w:pStyle w:val="BodyText"/>
      </w:pPr>
    </w:p>
    <w:p w:rsidR="00000000" w:rsidRPr="00347CB3" w:rsidP="00C007B3">
      <w:pPr>
        <w:pStyle w:val="BodyText"/>
      </w:pPr>
      <w:r w:rsidRPr="00347CB3">
        <w:t>Assessors of this unit must satisfy the requirements for assessors in applicable vocational education and training legislation, frameworks and/or standards.</w:t>
      </w:r>
    </w:p>
    <w:p w:rsidR="00000000" w:rsidRPr="00347CB3" w:rsidP="00347CB3">
      <w:pPr>
        <w:pStyle w:val="Heading1"/>
      </w:pPr>
      <w:bookmarkStart w:id="5" w:name="O_1092780"/>
      <w:bookmarkEnd w:id="5"/>
      <w:r w:rsidRPr="00347CB3">
        <w:t>Links</w:t>
      </w:r>
    </w:p>
    <w:p w:rsidR="00000000" w:rsidRPr="00347CB3" w:rsidP="00C007B3">
      <w:pPr>
        <w:pStyle w:val="BodyText"/>
      </w:pPr>
      <w:r w:rsidRPr="00347CB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E6F0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7CB3" w:rsidP="00347CB3"/>
    <w:sectPr w:rsidSect="00347C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B3" w:rsidRPr="00C007B3" w:rsidP="00C007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B3" w:rsidP="00347C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07B3" w:rsidP="00347C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07B3" w:rsidP="00347C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CB3" w:rsidRPr="00C007B3" w:rsidP="00C007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7B3" w:rsidRPr="002D2AF8" w:rsidP="00347C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ICTICT431 Use online tools for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007B3" w:rsidP="00347C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A4D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1C95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C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C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C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C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C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C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C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C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C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C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C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CB3"/>
  </w:style>
  <w:style w:type="character" w:customStyle="1" w:styleId="Heading1Char">
    <w:name w:val="Heading 1 Char"/>
    <w:basedOn w:val="DefaultParagraphFont"/>
    <w:link w:val="Heading1"/>
    <w:rsid w:val="00347C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C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C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7C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7C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CB3"/>
    <w:rPr>
      <w:b/>
      <w:spacing w:val="0"/>
    </w:rPr>
  </w:style>
  <w:style w:type="paragraph" w:customStyle="1" w:styleId="SuperHeading">
    <w:name w:val="SuperHeading"/>
    <w:basedOn w:val="Normal"/>
    <w:rsid w:val="00347C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C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C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C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C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C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C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C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C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C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C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C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C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C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C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C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7C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C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C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C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7C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7C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C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C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C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C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C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C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C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C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CB3"/>
    <w:rPr>
      <w:i/>
    </w:rPr>
  </w:style>
  <w:style w:type="paragraph" w:styleId="Caption">
    <w:name w:val="caption"/>
    <w:basedOn w:val="BodyText"/>
    <w:next w:val="Normal"/>
    <w:qFormat/>
    <w:rsid w:val="00347C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C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C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CB3"/>
  </w:style>
  <w:style w:type="paragraph" w:styleId="TableofFigures">
    <w:name w:val="table of figures"/>
    <w:basedOn w:val="Normal"/>
    <w:next w:val="Normal"/>
    <w:semiHidden/>
    <w:rsid w:val="00347C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C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7CB3"/>
    <w:rPr>
      <w:rFonts w:ascii="Wingdings" w:hAnsi="Wingdings"/>
    </w:rPr>
  </w:style>
  <w:style w:type="paragraph" w:customStyle="1" w:styleId="TableHeading">
    <w:name w:val="Table Heading"/>
    <w:basedOn w:val="HeadingBase"/>
    <w:rsid w:val="00347C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CB3"/>
    <w:rPr>
      <w:color w:val="0033CC"/>
      <w:u w:val="none"/>
    </w:rPr>
  </w:style>
  <w:style w:type="paragraph" w:customStyle="1" w:styleId="BodyTextRight">
    <w:name w:val="Body Text Right"/>
    <w:basedOn w:val="BodyText"/>
    <w:rsid w:val="00347C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C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C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C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C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C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CB3"/>
    <w:rPr>
      <w:sz w:val="32"/>
    </w:rPr>
  </w:style>
  <w:style w:type="paragraph" w:customStyle="1" w:styleId="HeadingProcedure">
    <w:name w:val="Heading Procedure"/>
    <w:basedOn w:val="HeadingBase"/>
    <w:next w:val="Normal"/>
    <w:rsid w:val="00347C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CB3"/>
    <w:pPr>
      <w:spacing w:before="60" w:after="60"/>
    </w:pPr>
  </w:style>
  <w:style w:type="paragraph" w:styleId="ListContinue">
    <w:name w:val="List Continue"/>
    <w:basedOn w:val="List"/>
    <w:rsid w:val="00347CB3"/>
    <w:pPr>
      <w:ind w:firstLine="0"/>
    </w:pPr>
  </w:style>
  <w:style w:type="paragraph" w:customStyle="1" w:styleId="ListNote">
    <w:name w:val="List Note"/>
    <w:basedOn w:val="List"/>
    <w:rsid w:val="00347C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C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C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CB3"/>
    <w:rPr>
      <w:rFonts w:ascii="Courier New" w:hAnsi="Courier New"/>
    </w:rPr>
  </w:style>
  <w:style w:type="paragraph" w:customStyle="1" w:styleId="NoteBullet">
    <w:name w:val="Note Bullet"/>
    <w:basedOn w:val="Note"/>
    <w:rsid w:val="00347C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C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C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C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C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7C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C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CB3"/>
    <w:rPr>
      <w:b/>
      <w:smallCaps/>
    </w:rPr>
  </w:style>
  <w:style w:type="paragraph" w:customStyle="1" w:styleId="TableListNumber">
    <w:name w:val="Table List Number"/>
    <w:basedOn w:val="ListNumber"/>
    <w:rsid w:val="00347C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C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CB3"/>
    <w:pPr>
      <w:numPr>
        <w:numId w:val="8"/>
      </w:numPr>
    </w:pPr>
  </w:style>
  <w:style w:type="paragraph" w:customStyle="1" w:styleId="ListAlpha2">
    <w:name w:val="List Alpha 2"/>
    <w:basedOn w:val="List2"/>
    <w:rsid w:val="00347CB3"/>
    <w:pPr>
      <w:numPr>
        <w:numId w:val="7"/>
      </w:numPr>
    </w:pPr>
  </w:style>
  <w:style w:type="paragraph" w:styleId="List2">
    <w:name w:val="List 2"/>
    <w:basedOn w:val="BodyText"/>
    <w:rsid w:val="00347C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C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C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C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C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C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7CB3"/>
    <w:pPr>
      <w:numPr>
        <w:numId w:val="3"/>
      </w:numPr>
    </w:pPr>
  </w:style>
  <w:style w:type="paragraph" w:styleId="ListContinue2">
    <w:name w:val="List Continue 2"/>
    <w:basedOn w:val="List2"/>
    <w:rsid w:val="00347CB3"/>
    <w:pPr>
      <w:ind w:firstLine="0"/>
    </w:pPr>
  </w:style>
  <w:style w:type="paragraph" w:styleId="ListContinue3">
    <w:name w:val="List Continue 3"/>
    <w:basedOn w:val="List3"/>
    <w:rsid w:val="00347CB3"/>
    <w:pPr>
      <w:ind w:left="1021" w:firstLine="0"/>
    </w:pPr>
  </w:style>
  <w:style w:type="paragraph" w:styleId="ListContinue4">
    <w:name w:val="List Continue 4"/>
    <w:basedOn w:val="List4"/>
    <w:rsid w:val="00347CB3"/>
    <w:pPr>
      <w:ind w:firstLine="0"/>
    </w:pPr>
  </w:style>
  <w:style w:type="paragraph" w:styleId="ListContinue5">
    <w:name w:val="List Continue 5"/>
    <w:basedOn w:val="List5"/>
    <w:rsid w:val="00347CB3"/>
    <w:pPr>
      <w:ind w:firstLine="0"/>
    </w:pPr>
  </w:style>
  <w:style w:type="paragraph" w:styleId="ListNumber3">
    <w:name w:val="List Number 3"/>
    <w:basedOn w:val="List3"/>
    <w:rsid w:val="00347CB3"/>
    <w:pPr>
      <w:numPr>
        <w:numId w:val="4"/>
      </w:numPr>
    </w:pPr>
  </w:style>
  <w:style w:type="paragraph" w:styleId="ListNumber4">
    <w:name w:val="List Number 4"/>
    <w:basedOn w:val="List4"/>
    <w:rsid w:val="00347CB3"/>
    <w:pPr>
      <w:numPr>
        <w:numId w:val="5"/>
      </w:numPr>
    </w:pPr>
  </w:style>
  <w:style w:type="paragraph" w:styleId="ListNumber5">
    <w:name w:val="List Number 5"/>
    <w:basedOn w:val="List5"/>
    <w:rsid w:val="00347CB3"/>
    <w:pPr>
      <w:numPr>
        <w:numId w:val="6"/>
      </w:numPr>
    </w:pPr>
  </w:style>
  <w:style w:type="paragraph" w:styleId="BlockText">
    <w:name w:val="Block Text"/>
    <w:basedOn w:val="Normal"/>
    <w:rsid w:val="00347C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C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CB3"/>
    <w:rPr>
      <w:sz w:val="16"/>
      <w:vertAlign w:val="superscript"/>
    </w:rPr>
  </w:style>
  <w:style w:type="character" w:customStyle="1" w:styleId="Symbols">
    <w:name w:val="Symbols"/>
    <w:basedOn w:val="DefaultParagraphFont"/>
    <w:rsid w:val="00347CB3"/>
    <w:rPr>
      <w:rFonts w:ascii="Symbol" w:hAnsi="Symbol"/>
    </w:rPr>
  </w:style>
  <w:style w:type="character" w:customStyle="1" w:styleId="MenuOptions">
    <w:name w:val="Menu Options"/>
    <w:basedOn w:val="DefaultParagraphFont"/>
    <w:rsid w:val="00347C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CB3"/>
    <w:rPr>
      <w:b/>
    </w:rPr>
  </w:style>
  <w:style w:type="character" w:customStyle="1" w:styleId="Underlined">
    <w:name w:val="Underlined"/>
    <w:basedOn w:val="DefaultParagraphFont"/>
    <w:rsid w:val="00347CB3"/>
    <w:rPr>
      <w:u w:val="single"/>
    </w:rPr>
  </w:style>
  <w:style w:type="paragraph" w:customStyle="1" w:styleId="TableBodyTextRight">
    <w:name w:val="Table Body Text Right"/>
    <w:basedOn w:val="TableBodyText"/>
    <w:rsid w:val="00347C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CB3"/>
    <w:rPr>
      <w:sz w:val="18"/>
    </w:rPr>
  </w:style>
  <w:style w:type="paragraph" w:customStyle="1" w:styleId="BodySmallRight">
    <w:name w:val="Body Small Right"/>
    <w:basedOn w:val="BodyTextRight"/>
    <w:rsid w:val="00347CB3"/>
    <w:rPr>
      <w:sz w:val="18"/>
      <w:szCs w:val="18"/>
    </w:rPr>
  </w:style>
  <w:style w:type="paragraph" w:customStyle="1" w:styleId="MarginEdition">
    <w:name w:val="Margin Edition"/>
    <w:basedOn w:val="MarginNote"/>
    <w:rsid w:val="00347C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CB3"/>
    <w:rPr>
      <w:sz w:val="2"/>
      <w:szCs w:val="2"/>
    </w:rPr>
  </w:style>
  <w:style w:type="character" w:customStyle="1" w:styleId="Small">
    <w:name w:val="Small"/>
    <w:basedOn w:val="DefaultParagraphFont"/>
    <w:rsid w:val="00347CB3"/>
    <w:rPr>
      <w:sz w:val="16"/>
    </w:rPr>
  </w:style>
  <w:style w:type="paragraph" w:customStyle="1" w:styleId="WideTable">
    <w:name w:val="Wide Table"/>
    <w:basedOn w:val="Normal"/>
    <w:rsid w:val="00347C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CB3"/>
  </w:style>
  <w:style w:type="paragraph" w:styleId="Quote">
    <w:name w:val="Quote"/>
    <w:basedOn w:val="Heading1"/>
    <w:link w:val="QuoteChar"/>
    <w:qFormat/>
    <w:rsid w:val="00347C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C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CB3"/>
    <w:pPr>
      <w:pageBreakBefore/>
    </w:pPr>
  </w:style>
  <w:style w:type="paragraph" w:customStyle="1" w:styleId="Border">
    <w:name w:val="Border"/>
    <w:basedOn w:val="Normal"/>
    <w:qFormat/>
    <w:rsid w:val="00347C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C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C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C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C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C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C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C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C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CB3"/>
    <w:rPr>
      <w:u w:val="single"/>
    </w:rPr>
  </w:style>
  <w:style w:type="character" w:customStyle="1" w:styleId="BoldandItalics">
    <w:name w:val="Bold and Italics"/>
    <w:qFormat/>
    <w:rsid w:val="00347CB3"/>
    <w:rPr>
      <w:b/>
      <w:i/>
      <w:u w:val="none"/>
    </w:rPr>
  </w:style>
  <w:style w:type="paragraph" w:styleId="BalloonText">
    <w:name w:val="Balloon Text"/>
    <w:basedOn w:val="Normal"/>
    <w:link w:val="BalloonTextChar"/>
    <w:rsid w:val="00347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C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C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C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C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C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CB3"/>
    <w:pPr>
      <w:spacing w:before="0" w:after="0"/>
    </w:pPr>
  </w:style>
  <w:style w:type="paragraph" w:customStyle="1" w:styleId="BodyTextBold">
    <w:name w:val="Body Text Bold"/>
    <w:basedOn w:val="BodyText"/>
    <w:qFormat/>
    <w:rsid w:val="00347CB3"/>
    <w:rPr>
      <w:b/>
    </w:rPr>
  </w:style>
  <w:style w:type="character" w:styleId="Hyperlink">
    <w:name w:val="Hyperlink"/>
    <w:basedOn w:val="DefaultParagraphFont"/>
    <w:uiPriority w:val="99"/>
    <w:unhideWhenUsed/>
    <w:rsid w:val="00C007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2015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ICTICT431 Use online tools for learning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