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5E39" w:rsidP="00D75E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ICTICT413 Relate to clients on a business level</w:t>
      </w:r>
      <w:r>
        <w:fldChar w:fldCharType="end"/>
      </w:r>
    </w:p>
    <w:p w:rsidR="00D75E39" w:rsidP="00D75E39">
      <w:pPr>
        <w:pStyle w:val="Version"/>
        <w:sectPr w:rsidSect="006D1A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1A2B" w:rsidP="006D1A2B">
      <w:pPr>
        <w:pStyle w:val="SuperHeading"/>
      </w:pPr>
      <w:r w:rsidRPr="006D1A2B">
        <w:t>ICTICT413 Relate to clients on a business level</w:t>
      </w:r>
    </w:p>
    <w:p w:rsidR="00000000" w:rsidRPr="006D1A2B" w:rsidP="006D1A2B">
      <w:pPr>
        <w:pStyle w:val="Heading1"/>
      </w:pPr>
      <w:bookmarkStart w:id="1" w:name="O_706259"/>
      <w:bookmarkEnd w:id="1"/>
      <w:r w:rsidRPr="006D1A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6D1A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A2B" w:rsidP="006D1A2B">
            <w:pPr>
              <w:pStyle w:val="BodyText"/>
            </w:pPr>
            <w:r w:rsidRPr="006D1A2B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A2B">
            <w:pPr>
              <w:pStyle w:val="BodyText"/>
              <w:rPr>
                <w:lang w:val="en-NZ"/>
              </w:rPr>
            </w:pPr>
            <w:r w:rsidRPr="006D1A2B">
              <w:rPr>
                <w:rStyle w:val="SpecialBold"/>
              </w:rPr>
              <w:t>Comments</w:t>
            </w:r>
          </w:p>
        </w:tc>
      </w:tr>
      <w:tr w:rsidTr="006D1A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A2B">
            <w:pPr>
              <w:pStyle w:val="BodyText"/>
              <w:rPr>
                <w:lang w:val="en-NZ"/>
              </w:rPr>
            </w:pPr>
            <w:r w:rsidRPr="006D1A2B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A2B" w:rsidP="006D1A2B">
            <w:pPr>
              <w:pStyle w:val="BodyText"/>
            </w:pPr>
            <w:r w:rsidRPr="006D1A2B">
              <w:t>This version first released with ICT Information and Communications Technology Training Package Version 1.0.</w:t>
            </w:r>
          </w:p>
        </w:tc>
      </w:tr>
    </w:tbl>
    <w:p w:rsidR="00000000" w:rsidRPr="006D1A2B" w:rsidP="006D1A2B">
      <w:pPr>
        <w:pStyle w:val="BodyText"/>
      </w:pPr>
    </w:p>
    <w:p w:rsidR="00000000" w:rsidRPr="006D1A2B" w:rsidP="006D1A2B">
      <w:pPr>
        <w:pStyle w:val="AllowPageBreak"/>
      </w:pPr>
    </w:p>
    <w:p w:rsidR="00000000" w:rsidRPr="006D1A2B" w:rsidP="006D1A2B">
      <w:pPr>
        <w:pStyle w:val="Heading1"/>
      </w:pPr>
      <w:bookmarkStart w:id="2" w:name="O_706260"/>
      <w:bookmarkEnd w:id="2"/>
      <w:r w:rsidRPr="006D1A2B">
        <w:t>Application</w:t>
      </w:r>
    </w:p>
    <w:p w:rsidR="00000000" w:rsidRPr="006D1A2B" w:rsidP="00D75E39">
      <w:pPr>
        <w:pStyle w:val="BodyText"/>
      </w:pPr>
      <w:r w:rsidRPr="006D1A2B">
        <w:t>This unit describes the skills and knowledge required to fo</w:t>
      </w:r>
      <w:r w:rsidRPr="006D1A2B">
        <w:t>rmulate, implement, monitor and adjust service level agreements (SLAs).</w:t>
      </w:r>
    </w:p>
    <w:p w:rsidR="00000000" w:rsidRPr="006D1A2B" w:rsidP="00D75E39">
      <w:pPr>
        <w:pStyle w:val="BodyText"/>
      </w:pPr>
      <w:r w:rsidRPr="006D1A2B">
        <w:t>It applies to individuals who are competent in a wide range of general information and communications technologies (ICT) and provide ICT support to small to medium enterprises (SMEs).</w:t>
      </w:r>
    </w:p>
    <w:p w:rsidR="00000000" w:rsidRPr="006D1A2B" w:rsidP="00D75E39">
      <w:pPr>
        <w:pStyle w:val="BodyText"/>
      </w:pPr>
      <w:r w:rsidRPr="006D1A2B">
        <w:t>No licensing, legislative or certification requirements apply to this unit at the time of publication.</w:t>
      </w:r>
    </w:p>
    <w:p w:rsidR="00000000" w:rsidRPr="006D1A2B" w:rsidP="006D1A2B">
      <w:pPr>
        <w:pStyle w:val="Heading1"/>
      </w:pPr>
      <w:bookmarkStart w:id="3" w:name="O_706263"/>
      <w:bookmarkEnd w:id="3"/>
      <w:r w:rsidRPr="006D1A2B">
        <w:t>Unit Sector</w:t>
      </w:r>
    </w:p>
    <w:p w:rsidR="00000000" w:rsidRPr="006D1A2B" w:rsidP="00D75E39">
      <w:pPr>
        <w:pStyle w:val="BodyText"/>
      </w:pPr>
      <w:r w:rsidRPr="006D1A2B">
        <w:t>General ICT</w:t>
      </w:r>
    </w:p>
    <w:p w:rsidR="00000000" w:rsidRPr="006D1A2B" w:rsidP="006D1A2B">
      <w:pPr>
        <w:pStyle w:val="Heading1"/>
      </w:pPr>
      <w:bookmarkStart w:id="4" w:name="O_706264"/>
      <w:bookmarkEnd w:id="4"/>
      <w:r w:rsidRPr="006D1A2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6D1A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A2B" w:rsidP="006D1A2B">
            <w:pPr>
              <w:pStyle w:val="BodyText"/>
            </w:pPr>
            <w:r w:rsidRPr="006D1A2B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A2B">
            <w:pPr>
              <w:pStyle w:val="BodyText"/>
              <w:rPr>
                <w:lang w:val="en-NZ"/>
              </w:rPr>
            </w:pPr>
            <w:r w:rsidRPr="006D1A2B">
              <w:rPr>
                <w:rStyle w:val="SpecialBold"/>
              </w:rPr>
              <w:t>PERFORMANCE CRITERIA</w:t>
            </w:r>
          </w:p>
        </w:tc>
      </w:tr>
      <w:tr w:rsidTr="006D1A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A2B" w:rsidP="006D1A2B">
            <w:pPr>
              <w:pStyle w:val="BodyText"/>
            </w:pPr>
            <w:r w:rsidRPr="006D1A2B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A2B">
            <w:pPr>
              <w:pStyle w:val="BodyText"/>
              <w:rPr>
                <w:lang w:val="en-NZ"/>
              </w:rPr>
            </w:pPr>
            <w:r w:rsidRPr="006D1A2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D1A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A2B">
            <w:pPr>
              <w:pStyle w:val="BodyText"/>
              <w:rPr>
                <w:lang w:val="en-NZ"/>
              </w:rPr>
            </w:pPr>
            <w:r w:rsidRPr="006D1A2B">
              <w:t>1. Prepare for development of SLA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A2B" w:rsidP="006D1A2B">
            <w:pPr>
              <w:pStyle w:val="BodyText"/>
            </w:pPr>
            <w:r w:rsidRPr="006D1A2B">
              <w:t>1.1 Research organisational service standards, values and culture in order to under</w:t>
            </w:r>
            <w:r w:rsidRPr="006D1A2B">
              <w:t>stand the organisational environment</w:t>
            </w:r>
          </w:p>
          <w:p w:rsidR="00000000" w:rsidRPr="006D1A2B" w:rsidP="006D1A2B">
            <w:pPr>
              <w:pStyle w:val="BodyText"/>
            </w:pPr>
            <w:r w:rsidRPr="006D1A2B">
              <w:t>1.2 Investigate and document the goods and services provided by the organisation</w:t>
            </w:r>
          </w:p>
          <w:p w:rsidR="00000000" w:rsidP="006D1A2B">
            <w:pPr>
              <w:pStyle w:val="BodyText"/>
              <w:rPr>
                <w:lang w:val="en-NZ"/>
              </w:rPr>
            </w:pPr>
            <w:r w:rsidRPr="006D1A2B">
              <w:t>1.3 Review current service level agreements (SLAs) if appropriate</w:t>
            </w:r>
          </w:p>
        </w:tc>
      </w:tr>
      <w:tr w:rsidTr="006D1A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A2B">
            <w:pPr>
              <w:pStyle w:val="BodyText"/>
              <w:rPr>
                <w:lang w:val="en-NZ"/>
              </w:rPr>
            </w:pPr>
            <w:r w:rsidRPr="006D1A2B">
              <w:t xml:space="preserve">2. Develop SLA for </w:t>
            </w:r>
            <w:r w:rsidRPr="006D1A2B">
              <w:t>consultation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A2B" w:rsidP="006D1A2B">
            <w:pPr>
              <w:pStyle w:val="BodyText"/>
            </w:pPr>
            <w:r w:rsidRPr="006D1A2B">
              <w:t>2.1 Research client service needs and preferred level of service</w:t>
            </w:r>
          </w:p>
          <w:p w:rsidR="00000000" w:rsidRPr="006D1A2B" w:rsidP="006D1A2B">
            <w:pPr>
              <w:pStyle w:val="BodyText"/>
            </w:pPr>
            <w:r w:rsidRPr="006D1A2B">
              <w:t>2.2 Determine level of service to be provided to the client</w:t>
            </w:r>
          </w:p>
          <w:p w:rsidR="00000000" w:rsidP="006D1A2B">
            <w:pPr>
              <w:pStyle w:val="BodyText"/>
              <w:rPr>
                <w:lang w:val="en-NZ"/>
              </w:rPr>
            </w:pPr>
            <w:r w:rsidRPr="006D1A2B">
              <w:t>2.3 Develop a draft SLA for the client that incorporates quality, time, target performance and cost specifications</w:t>
            </w:r>
          </w:p>
        </w:tc>
      </w:tr>
      <w:tr w:rsidTr="006D1A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A2B">
            <w:pPr>
              <w:pStyle w:val="BodyText"/>
              <w:rPr>
                <w:lang w:val="en-NZ"/>
              </w:rPr>
            </w:pPr>
            <w:r w:rsidRPr="006D1A2B">
              <w:t>3. Negotiate cl</w:t>
            </w:r>
            <w:r w:rsidRPr="006D1A2B">
              <w:t>ient support service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A2B" w:rsidP="006D1A2B">
            <w:pPr>
              <w:pStyle w:val="BodyText"/>
            </w:pPr>
            <w:r w:rsidRPr="006D1A2B">
              <w:t>3.1 Conduct a session with the client and present the draft SLA in a clear, concise and comprehensive manner</w:t>
            </w:r>
          </w:p>
          <w:p w:rsidR="00000000" w:rsidRPr="006D1A2B" w:rsidP="006D1A2B">
            <w:pPr>
              <w:pStyle w:val="BodyText"/>
            </w:pPr>
            <w:r w:rsidRPr="006D1A2B">
              <w:t>3.2 Present proposed cost and timeframes to the client</w:t>
            </w:r>
          </w:p>
          <w:p w:rsidR="00000000" w:rsidRPr="006D1A2B" w:rsidP="006D1A2B">
            <w:pPr>
              <w:pStyle w:val="BodyText"/>
            </w:pPr>
            <w:r w:rsidRPr="006D1A2B">
              <w:t>3.3 Negotiate terms with client and record alterations if required</w:t>
            </w:r>
          </w:p>
          <w:p w:rsidR="00000000" w:rsidRPr="006D1A2B" w:rsidP="006D1A2B">
            <w:pPr>
              <w:pStyle w:val="BodyText"/>
            </w:pPr>
            <w:r w:rsidRPr="006D1A2B">
              <w:t xml:space="preserve">3.4 </w:t>
            </w:r>
            <w:r w:rsidRPr="006D1A2B">
              <w:t>Clarify areas of uncertainty or disagreement</w:t>
            </w:r>
          </w:p>
          <w:p w:rsidR="00000000" w:rsidP="006D1A2B">
            <w:pPr>
              <w:pStyle w:val="BodyText"/>
              <w:rPr>
                <w:lang w:val="en-NZ"/>
              </w:rPr>
            </w:pPr>
            <w:r w:rsidRPr="006D1A2B">
              <w:t>3.5 Document terms of service negotiated with client, and refer document to appropriate person for approval and feedback</w:t>
            </w:r>
          </w:p>
        </w:tc>
      </w:tr>
      <w:tr w:rsidTr="006D1A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A2B">
            <w:pPr>
              <w:pStyle w:val="BodyText"/>
              <w:rPr>
                <w:lang w:val="en-NZ"/>
              </w:rPr>
            </w:pPr>
            <w:r w:rsidRPr="006D1A2B">
              <w:t>4. Monitor, adjust and implement procedures to maintain client focus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A2B" w:rsidP="006D1A2B">
            <w:pPr>
              <w:pStyle w:val="BodyText"/>
            </w:pPr>
            <w:r w:rsidRPr="006D1A2B">
              <w:t xml:space="preserve">4.1 Assess progress </w:t>
            </w:r>
            <w:r w:rsidRPr="006D1A2B">
              <w:t>in achieving client support service targets, using organisational systems and procedures</w:t>
            </w:r>
          </w:p>
          <w:p w:rsidR="00000000" w:rsidRPr="006D1A2B" w:rsidP="006D1A2B">
            <w:pPr>
              <w:pStyle w:val="BodyText"/>
            </w:pPr>
            <w:r w:rsidRPr="006D1A2B">
              <w:t>4.2 Gather client feedback to improve the provision of client support services where appropriate</w:t>
            </w:r>
          </w:p>
          <w:p w:rsidR="00000000" w:rsidRPr="006D1A2B" w:rsidP="006D1A2B">
            <w:pPr>
              <w:pStyle w:val="BodyText"/>
            </w:pPr>
            <w:r w:rsidRPr="006D1A2B">
              <w:t>4.3 Make adjustments to client support service based on client feedbac</w:t>
            </w:r>
            <w:r w:rsidRPr="006D1A2B">
              <w:t>k and in line with organisational guidelines</w:t>
            </w:r>
          </w:p>
          <w:p w:rsidR="00000000" w:rsidRPr="006D1A2B" w:rsidP="006D1A2B">
            <w:pPr>
              <w:pStyle w:val="BodyText"/>
            </w:pPr>
            <w:r w:rsidRPr="006D1A2B">
              <w:t>4.4 Document changes to SLA and report changes to appropriate person</w:t>
            </w:r>
          </w:p>
        </w:tc>
      </w:tr>
    </w:tbl>
    <w:p w:rsidR="00000000" w:rsidRPr="006D1A2B" w:rsidP="006D1A2B">
      <w:pPr>
        <w:pStyle w:val="BodyText"/>
      </w:pPr>
    </w:p>
    <w:p w:rsidR="00000000" w:rsidRPr="006D1A2B" w:rsidP="006D1A2B">
      <w:pPr>
        <w:pStyle w:val="AllowPageBreak"/>
      </w:pPr>
    </w:p>
    <w:p w:rsidR="00000000" w:rsidRPr="006D1A2B" w:rsidP="006D1A2B">
      <w:pPr>
        <w:pStyle w:val="Heading1"/>
      </w:pPr>
      <w:bookmarkStart w:id="5" w:name="O_706265"/>
      <w:bookmarkEnd w:id="5"/>
      <w:r w:rsidRPr="006D1A2B">
        <w:t>Foundation Skills</w:t>
      </w:r>
    </w:p>
    <w:p w:rsidR="00000000" w:rsidRPr="00D75E39" w:rsidP="00D75E39">
      <w:pPr>
        <w:pStyle w:val="BodyText"/>
        <w:rPr>
          <w:i/>
        </w:rPr>
      </w:pPr>
      <w:r w:rsidRPr="00D75E39">
        <w:rPr>
          <w:rStyle w:val="Emphasis"/>
        </w:rPr>
        <w:t>This section describes language, literacy, numeracy and employment skills incorporated in the performance</w:t>
      </w:r>
      <w:r w:rsidRPr="00D75E39">
        <w:rPr>
          <w:rStyle w:val="Emphasis"/>
        </w:rPr>
        <w:t xml:space="preserve">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D75E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A2B" w:rsidP="006D1A2B">
            <w:pPr>
              <w:pStyle w:val="BodyText"/>
            </w:pPr>
            <w:r w:rsidRPr="006D1A2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A2B" w:rsidP="006D1A2B">
            <w:pPr>
              <w:pStyle w:val="BodyText"/>
            </w:pPr>
            <w:r w:rsidRPr="006D1A2B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A2B">
            <w:pPr>
              <w:pStyle w:val="BodyText"/>
              <w:rPr>
                <w:lang w:val="en-NZ"/>
              </w:rPr>
            </w:pPr>
            <w:r w:rsidRPr="006D1A2B">
              <w:rPr>
                <w:rStyle w:val="SpecialBold"/>
              </w:rPr>
              <w:t>Description</w:t>
            </w:r>
          </w:p>
        </w:tc>
      </w:tr>
      <w:tr w:rsidTr="00D75E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A2B">
            <w:pPr>
              <w:pStyle w:val="BodyText"/>
              <w:rPr>
                <w:lang w:val="en-NZ"/>
              </w:rPr>
            </w:pPr>
            <w:r w:rsidRPr="006D1A2B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A2B">
            <w:pPr>
              <w:pStyle w:val="BodyText"/>
              <w:rPr>
                <w:lang w:val="en-NZ"/>
              </w:rPr>
            </w:pPr>
            <w:r w:rsidRPr="006D1A2B">
              <w:t>1.1-1.3, 2.1, 4.1,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A2B">
            <w:pPr>
              <w:pStyle w:val="ListBullet"/>
              <w:rPr>
                <w:lang w:val="en-NZ"/>
              </w:rPr>
            </w:pPr>
            <w:r w:rsidRPr="006D1A2B">
              <w:t xml:space="preserve">Identifies and evaluates complex business documentation in a variety of formats </w:t>
            </w:r>
            <w:r w:rsidRPr="006D1A2B">
              <w:t>containing technical terminology and financial information to identify organisational standards, SLA requirements and client feedback</w:t>
            </w:r>
          </w:p>
        </w:tc>
      </w:tr>
      <w:tr w:rsidTr="00D75E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A2B">
            <w:pPr>
              <w:pStyle w:val="BodyText"/>
              <w:rPr>
                <w:lang w:val="en-NZ"/>
              </w:rPr>
            </w:pPr>
            <w:r w:rsidRPr="006D1A2B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A2B">
            <w:pPr>
              <w:pStyle w:val="BodyText"/>
              <w:rPr>
                <w:lang w:val="en-NZ"/>
              </w:rPr>
            </w:pPr>
            <w:r w:rsidRPr="006D1A2B">
              <w:t>2.3, 3.5, 4.3, 4.4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A2B">
            <w:pPr>
              <w:pStyle w:val="ListBullet"/>
              <w:rPr>
                <w:lang w:val="en-NZ"/>
              </w:rPr>
            </w:pPr>
            <w:r w:rsidRPr="006D1A2B">
              <w:t>Uses plain English, correct spelling, appropriate grammatical structures and terminology, num</w:t>
            </w:r>
            <w:r w:rsidRPr="006D1A2B">
              <w:t>erical and financial information, and formatting and document structure relevant to the job role and organisation to develop SLAs</w:t>
            </w:r>
          </w:p>
        </w:tc>
      </w:tr>
      <w:tr w:rsidTr="00D75E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A2B">
            <w:pPr>
              <w:pStyle w:val="BodyText"/>
              <w:rPr>
                <w:lang w:val="en-NZ"/>
              </w:rPr>
            </w:pPr>
            <w:r w:rsidRPr="006D1A2B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A2B">
            <w:pPr>
              <w:pStyle w:val="BodyText"/>
              <w:rPr>
                <w:lang w:val="en-NZ"/>
              </w:rPr>
            </w:pPr>
            <w:r w:rsidRPr="006D1A2B">
              <w:t xml:space="preserve">1.1, 1.2, 2.1, 2.2, 3.1-3.4, </w:t>
            </w:r>
            <w:r w:rsidRPr="006D1A2B">
              <w:t>4.1, 4.2, 4.4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A2B" w:rsidP="006D1A2B">
            <w:pPr>
              <w:pStyle w:val="ListBullet"/>
            </w:pPr>
            <w:r w:rsidRPr="006D1A2B">
              <w:t xml:space="preserve">Elicits client requirements and organisational information by </w:t>
            </w:r>
            <w:r w:rsidRPr="006D1A2B">
              <w:t xml:space="preserve">using effective listening and questioning </w:t>
            </w:r>
            <w:r w:rsidRPr="006D1A2B">
              <w:t>techniques</w:t>
            </w:r>
          </w:p>
          <w:p w:rsidR="00000000" w:rsidP="006D1A2B">
            <w:pPr>
              <w:pStyle w:val="ListBullet"/>
              <w:rPr>
                <w:lang w:val="en-NZ"/>
              </w:rPr>
            </w:pPr>
            <w:r w:rsidRPr="006D1A2B">
              <w:t>Employs a courteous manner, detailed and clear language, appropriate tone, style, and body language, and effective listening and questioning techniques together with reflective responses to present infor</w:t>
            </w:r>
            <w:r w:rsidRPr="006D1A2B">
              <w:t>mation and negotiate SLAs</w:t>
            </w:r>
          </w:p>
        </w:tc>
      </w:tr>
      <w:tr w:rsidTr="00D75E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A2B">
            <w:pPr>
              <w:pStyle w:val="BodyText"/>
              <w:rPr>
                <w:lang w:val="en-NZ"/>
              </w:rPr>
            </w:pPr>
            <w:r w:rsidRPr="006D1A2B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A2B">
            <w:pPr>
              <w:pStyle w:val="BodyText"/>
              <w:rPr>
                <w:lang w:val="en-NZ"/>
              </w:rPr>
            </w:pPr>
            <w:r w:rsidRPr="006D1A2B">
              <w:t>2.2, 2.3, 3.1- 3.5, 4.1, 4,3, 4.4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A2B">
            <w:pPr>
              <w:pStyle w:val="ListBullet"/>
              <w:rPr>
                <w:lang w:val="en-NZ"/>
              </w:rPr>
            </w:pPr>
            <w:r w:rsidRPr="006D1A2B">
              <w:t xml:space="preserve">Interprets and analyses financial and numerical information from organisational </w:t>
            </w:r>
            <w:r w:rsidRPr="006D1A2B">
              <w:t>documentation, and uses fractions, decimals and percentages to calculate timelines and cost specifications for SLAs</w:t>
            </w:r>
          </w:p>
        </w:tc>
      </w:tr>
      <w:tr w:rsidTr="00D75E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A2B">
            <w:pPr>
              <w:pStyle w:val="BodyText"/>
              <w:rPr>
                <w:lang w:val="en-NZ"/>
              </w:rPr>
            </w:pPr>
            <w:r w:rsidRPr="006D1A2B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A2B">
            <w:pPr>
              <w:pStyle w:val="BodyText"/>
              <w:rPr>
                <w:lang w:val="en-NZ"/>
              </w:rPr>
            </w:pPr>
            <w:r w:rsidRPr="006D1A2B">
              <w:t>3.5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A2B">
            <w:pPr>
              <w:pStyle w:val="ListBullet"/>
              <w:rPr>
                <w:lang w:val="en-NZ"/>
              </w:rPr>
            </w:pPr>
            <w:r w:rsidRPr="006D1A2B">
              <w:t>Actively identifies the requirements of important communication exchanges, selecting appropriate channels, format</w:t>
            </w:r>
            <w:r w:rsidRPr="006D1A2B">
              <w:t>, tone and content to suit purpose and audience</w:t>
            </w:r>
          </w:p>
        </w:tc>
      </w:tr>
      <w:tr w:rsidTr="00D75E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A2B">
            <w:pPr>
              <w:pStyle w:val="BodyText"/>
              <w:rPr>
                <w:lang w:val="en-NZ"/>
              </w:rPr>
            </w:pPr>
            <w:r w:rsidRPr="006D1A2B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A2B">
            <w:pPr>
              <w:pStyle w:val="BodyText"/>
              <w:rPr>
                <w:lang w:val="en-NZ"/>
              </w:rPr>
            </w:pPr>
            <w:r w:rsidRPr="006D1A2B">
              <w:t>1.1, 4.1, 4.3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A2B">
            <w:pPr>
              <w:pStyle w:val="ListBullet"/>
              <w:rPr>
                <w:lang w:val="en-NZ"/>
              </w:rPr>
            </w:pPr>
            <w:r w:rsidRPr="006D1A2B">
              <w:t>Recognises and responds to both explicit and implicit protocols within familiar work contexts</w:t>
            </w:r>
          </w:p>
        </w:tc>
      </w:tr>
      <w:tr w:rsidTr="00D75E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A2B">
            <w:pPr>
              <w:pStyle w:val="BodyText"/>
              <w:rPr>
                <w:lang w:val="en-NZ"/>
              </w:rPr>
            </w:pPr>
            <w:r w:rsidRPr="006D1A2B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A2B">
            <w:pPr>
              <w:pStyle w:val="BodyText"/>
              <w:rPr>
                <w:lang w:val="en-NZ"/>
              </w:rPr>
            </w:pPr>
            <w:r w:rsidRPr="006D1A2B">
              <w:t>1.2, 2.2, 2.3, 4.1-4.3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A2B" w:rsidP="006D1A2B">
            <w:pPr>
              <w:pStyle w:val="ListBullet"/>
            </w:pPr>
            <w:r w:rsidRPr="006D1A2B">
              <w:t>Develops plans to manage relatively complex tasks with an awareness of how they may contribute to longer term operational and strategic goals</w:t>
            </w:r>
          </w:p>
          <w:p w:rsidR="00000000" w:rsidRPr="006D1A2B" w:rsidP="006D1A2B">
            <w:pPr>
              <w:pStyle w:val="ListBullet"/>
            </w:pPr>
            <w:r w:rsidRPr="006D1A2B">
              <w:t>Takes responsibility for the outcomes of routine decisions related directly to own role</w:t>
            </w:r>
          </w:p>
        </w:tc>
      </w:tr>
    </w:tbl>
    <w:p w:rsidR="00000000" w:rsidRPr="006D1A2B" w:rsidP="006D1A2B">
      <w:pPr>
        <w:pStyle w:val="BodyText"/>
      </w:pPr>
    </w:p>
    <w:p w:rsidR="00000000" w:rsidRPr="006D1A2B" w:rsidP="006D1A2B">
      <w:pPr>
        <w:pStyle w:val="AllowPageBreak"/>
      </w:pPr>
    </w:p>
    <w:p w:rsidR="00000000" w:rsidRPr="006D1A2B" w:rsidP="006D1A2B">
      <w:pPr>
        <w:pStyle w:val="Heading1"/>
      </w:pPr>
      <w:bookmarkStart w:id="6" w:name="O_706267"/>
      <w:bookmarkEnd w:id="6"/>
      <w:r w:rsidRPr="006D1A2B">
        <w:t>Unit Ma</w:t>
      </w:r>
      <w:r w:rsidRPr="006D1A2B">
        <w:t>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4"/>
        <w:gridCol w:w="2278"/>
        <w:gridCol w:w="3122"/>
        <w:gridCol w:w="1602"/>
      </w:tblGrid>
      <w:tr w:rsidTr="00D75E3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A2B" w:rsidP="006D1A2B">
            <w:pPr>
              <w:pStyle w:val="BodyText"/>
            </w:pPr>
            <w:r w:rsidRPr="006D1A2B">
              <w:rPr>
                <w:rStyle w:val="SpecialBold"/>
              </w:rPr>
              <w:t>Code and title</w:t>
            </w:r>
          </w:p>
          <w:p w:rsidR="00000000" w:rsidRPr="006D1A2B" w:rsidP="006D1A2B">
            <w:pPr>
              <w:pStyle w:val="BodyText"/>
            </w:pPr>
            <w:r w:rsidRPr="006D1A2B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A2B" w:rsidP="006D1A2B">
            <w:pPr>
              <w:pStyle w:val="BodyText"/>
            </w:pPr>
            <w:r w:rsidRPr="006D1A2B">
              <w:rPr>
                <w:rStyle w:val="SpecialBold"/>
              </w:rPr>
              <w:t>Code and title</w:t>
            </w:r>
          </w:p>
          <w:p w:rsidR="00000000" w:rsidRPr="006D1A2B" w:rsidP="006D1A2B">
            <w:pPr>
              <w:pStyle w:val="BodyText"/>
            </w:pPr>
            <w:r w:rsidRPr="006D1A2B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A2B" w:rsidP="006D1A2B">
            <w:pPr>
              <w:pStyle w:val="BodyText"/>
            </w:pPr>
            <w:r w:rsidRPr="006D1A2B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A2B">
            <w:pPr>
              <w:pStyle w:val="BodyText"/>
              <w:rPr>
                <w:lang w:val="en-NZ"/>
              </w:rPr>
            </w:pPr>
            <w:r w:rsidRPr="006D1A2B">
              <w:rPr>
                <w:rStyle w:val="SpecialBold"/>
              </w:rPr>
              <w:t>Equivalence status</w:t>
            </w:r>
          </w:p>
        </w:tc>
      </w:tr>
      <w:tr w:rsidTr="00D75E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A2B">
            <w:pPr>
              <w:pStyle w:val="BodyText"/>
              <w:rPr>
                <w:lang w:val="en-NZ"/>
              </w:rPr>
            </w:pPr>
            <w:r w:rsidRPr="006D1A2B">
              <w:t>ICTICT413 Relate to clients on a business level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A2B">
            <w:pPr>
              <w:pStyle w:val="BodyText"/>
              <w:rPr>
                <w:lang w:val="en-NZ"/>
              </w:rPr>
            </w:pPr>
            <w:r w:rsidRPr="006D1A2B">
              <w:t>ICAICT413A Relate to clients on a business level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A2B">
            <w:pPr>
              <w:pStyle w:val="BodyText"/>
              <w:rPr>
                <w:lang w:val="en-NZ"/>
              </w:rPr>
            </w:pPr>
            <w:r w:rsidRPr="006D1A2B">
              <w:t>Updated to meet Standards for Training Packages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A2B" w:rsidP="006D1A2B">
            <w:pPr>
              <w:pStyle w:val="BodyText"/>
            </w:pPr>
            <w:r w:rsidRPr="006D1A2B">
              <w:t>Equivalent unit</w:t>
            </w:r>
          </w:p>
        </w:tc>
      </w:tr>
    </w:tbl>
    <w:p w:rsidR="00000000" w:rsidRPr="006D1A2B" w:rsidP="006D1A2B">
      <w:pPr>
        <w:pStyle w:val="BodyText"/>
      </w:pPr>
    </w:p>
    <w:p w:rsidR="00000000" w:rsidRPr="006D1A2B" w:rsidP="006D1A2B">
      <w:pPr>
        <w:pStyle w:val="AllowPageBreak"/>
      </w:pPr>
    </w:p>
    <w:p w:rsidR="00000000" w:rsidRPr="006D1A2B" w:rsidP="006D1A2B">
      <w:pPr>
        <w:pStyle w:val="Heading1"/>
      </w:pPr>
      <w:bookmarkStart w:id="7" w:name="O_706274"/>
      <w:bookmarkEnd w:id="7"/>
      <w:r w:rsidRPr="006D1A2B">
        <w:t>Links</w:t>
      </w:r>
    </w:p>
    <w:p w:rsidR="00000000" w:rsidRPr="006D1A2B" w:rsidP="00D75E39">
      <w:pPr>
        <w:pStyle w:val="BodyText"/>
      </w:pPr>
      <w:r w:rsidRPr="006D1A2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E3236F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6D1A2B" w:rsidP="006D1A2B"/>
    <w:sectPr w:rsidSect="006D1A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A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A2B" w:rsidRPr="00D75E39" w:rsidP="00D75E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A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E39" w:rsidP="006D1A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5E39" w:rsidP="006D1A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75E39" w:rsidP="006D1A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A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E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1A2B" w:rsidRPr="00D75E39" w:rsidP="00D75E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A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E39" w:rsidRPr="002D2AF8" w:rsidP="006D1A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ICTICT413 Relate to clients on a business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August 2019</w:t>
    </w:r>
    <w:r>
      <w:fldChar w:fldCharType="end"/>
    </w:r>
  </w:p>
  <w:p w:rsidR="00D75E39" w:rsidP="006D1A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2E59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6088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A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1A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1A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1A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1A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1A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1A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1A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1A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1A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1A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1A2B"/>
  </w:style>
  <w:style w:type="character" w:customStyle="1" w:styleId="Heading1Char">
    <w:name w:val="Heading 1 Char"/>
    <w:basedOn w:val="DefaultParagraphFont"/>
    <w:link w:val="Heading1"/>
    <w:rsid w:val="006D1A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1A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1A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1A2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1A2B"/>
    <w:rPr>
      <w:b/>
      <w:spacing w:val="0"/>
    </w:rPr>
  </w:style>
  <w:style w:type="character" w:styleId="Emphasis">
    <w:name w:val="Emphasis"/>
    <w:basedOn w:val="DefaultParagraphFont"/>
    <w:qFormat/>
    <w:rsid w:val="006D1A2B"/>
    <w:rPr>
      <w:i/>
    </w:rPr>
  </w:style>
  <w:style w:type="paragraph" w:customStyle="1" w:styleId="SuperHeading">
    <w:name w:val="SuperHeading"/>
    <w:basedOn w:val="Normal"/>
    <w:rsid w:val="006D1A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1A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1A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1A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1A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1A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1A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1A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1A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1A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1A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1A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1A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1A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1A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1A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1A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1A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1A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1A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1A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1A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1A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1A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1A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1A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1A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1A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1A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1A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1A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1A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1A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1A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1A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1A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1A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1A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1A2B"/>
  </w:style>
  <w:style w:type="paragraph" w:styleId="TableofFigures">
    <w:name w:val="table of figures"/>
    <w:basedOn w:val="Normal"/>
    <w:next w:val="Normal"/>
    <w:semiHidden/>
    <w:rsid w:val="006D1A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1A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1A2B"/>
    <w:rPr>
      <w:rFonts w:ascii="Wingdings" w:hAnsi="Wingdings"/>
    </w:rPr>
  </w:style>
  <w:style w:type="paragraph" w:customStyle="1" w:styleId="TableHeading">
    <w:name w:val="Table Heading"/>
    <w:basedOn w:val="HeadingBase"/>
    <w:rsid w:val="006D1A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1A2B"/>
    <w:rPr>
      <w:color w:val="0033CC"/>
      <w:u w:val="none"/>
    </w:rPr>
  </w:style>
  <w:style w:type="paragraph" w:customStyle="1" w:styleId="BodyTextRight">
    <w:name w:val="Body Text Right"/>
    <w:basedOn w:val="BodyText"/>
    <w:rsid w:val="006D1A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1A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1A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1A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1A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1A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1A2B"/>
    <w:rPr>
      <w:sz w:val="32"/>
    </w:rPr>
  </w:style>
  <w:style w:type="paragraph" w:customStyle="1" w:styleId="HeadingProcedure">
    <w:name w:val="Heading Procedure"/>
    <w:basedOn w:val="HeadingBase"/>
    <w:next w:val="Normal"/>
    <w:rsid w:val="006D1A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1A2B"/>
    <w:pPr>
      <w:spacing w:before="60" w:after="60"/>
    </w:pPr>
  </w:style>
  <w:style w:type="paragraph" w:styleId="ListContinue">
    <w:name w:val="List Continue"/>
    <w:basedOn w:val="List"/>
    <w:rsid w:val="006D1A2B"/>
    <w:pPr>
      <w:ind w:firstLine="0"/>
    </w:pPr>
  </w:style>
  <w:style w:type="paragraph" w:customStyle="1" w:styleId="ListNote">
    <w:name w:val="List Note"/>
    <w:basedOn w:val="List"/>
    <w:rsid w:val="006D1A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1A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1A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1A2B"/>
    <w:rPr>
      <w:rFonts w:ascii="Courier New" w:hAnsi="Courier New"/>
    </w:rPr>
  </w:style>
  <w:style w:type="paragraph" w:customStyle="1" w:styleId="NoteBullet">
    <w:name w:val="Note Bullet"/>
    <w:basedOn w:val="Note"/>
    <w:rsid w:val="006D1A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1A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1A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1A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1A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1A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1A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1A2B"/>
    <w:rPr>
      <w:b/>
      <w:smallCaps/>
    </w:rPr>
  </w:style>
  <w:style w:type="paragraph" w:customStyle="1" w:styleId="TableListNumber">
    <w:name w:val="Table List Number"/>
    <w:basedOn w:val="ListNumber"/>
    <w:rsid w:val="006D1A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1A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1A2B"/>
    <w:pPr>
      <w:numPr>
        <w:numId w:val="8"/>
      </w:numPr>
    </w:pPr>
  </w:style>
  <w:style w:type="paragraph" w:customStyle="1" w:styleId="ListAlpha2">
    <w:name w:val="List Alpha 2"/>
    <w:basedOn w:val="List2"/>
    <w:rsid w:val="006D1A2B"/>
    <w:pPr>
      <w:numPr>
        <w:numId w:val="7"/>
      </w:numPr>
    </w:pPr>
  </w:style>
  <w:style w:type="paragraph" w:styleId="List2">
    <w:name w:val="List 2"/>
    <w:basedOn w:val="BodyText"/>
    <w:rsid w:val="006D1A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1A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1A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1A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1A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1A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1A2B"/>
    <w:pPr>
      <w:numPr>
        <w:numId w:val="3"/>
      </w:numPr>
    </w:pPr>
  </w:style>
  <w:style w:type="paragraph" w:styleId="ListContinue2">
    <w:name w:val="List Continue 2"/>
    <w:basedOn w:val="List2"/>
    <w:rsid w:val="006D1A2B"/>
    <w:pPr>
      <w:ind w:firstLine="0"/>
    </w:pPr>
  </w:style>
  <w:style w:type="paragraph" w:styleId="ListContinue3">
    <w:name w:val="List Continue 3"/>
    <w:basedOn w:val="List3"/>
    <w:rsid w:val="006D1A2B"/>
    <w:pPr>
      <w:ind w:left="1021" w:firstLine="0"/>
    </w:pPr>
  </w:style>
  <w:style w:type="paragraph" w:styleId="ListContinue4">
    <w:name w:val="List Continue 4"/>
    <w:basedOn w:val="List4"/>
    <w:rsid w:val="006D1A2B"/>
    <w:pPr>
      <w:ind w:firstLine="0"/>
    </w:pPr>
  </w:style>
  <w:style w:type="paragraph" w:styleId="ListContinue5">
    <w:name w:val="List Continue 5"/>
    <w:basedOn w:val="List5"/>
    <w:rsid w:val="006D1A2B"/>
    <w:pPr>
      <w:ind w:firstLine="0"/>
    </w:pPr>
  </w:style>
  <w:style w:type="paragraph" w:styleId="ListNumber3">
    <w:name w:val="List Number 3"/>
    <w:basedOn w:val="List3"/>
    <w:rsid w:val="006D1A2B"/>
    <w:pPr>
      <w:numPr>
        <w:numId w:val="4"/>
      </w:numPr>
    </w:pPr>
  </w:style>
  <w:style w:type="paragraph" w:styleId="ListNumber4">
    <w:name w:val="List Number 4"/>
    <w:basedOn w:val="List4"/>
    <w:rsid w:val="006D1A2B"/>
    <w:pPr>
      <w:numPr>
        <w:numId w:val="5"/>
      </w:numPr>
    </w:pPr>
  </w:style>
  <w:style w:type="paragraph" w:styleId="ListNumber5">
    <w:name w:val="List Number 5"/>
    <w:basedOn w:val="List5"/>
    <w:rsid w:val="006D1A2B"/>
    <w:pPr>
      <w:numPr>
        <w:numId w:val="6"/>
      </w:numPr>
    </w:pPr>
  </w:style>
  <w:style w:type="paragraph" w:styleId="BlockText">
    <w:name w:val="Block Text"/>
    <w:basedOn w:val="Normal"/>
    <w:rsid w:val="006D1A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1A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1A2B"/>
    <w:rPr>
      <w:sz w:val="16"/>
      <w:vertAlign w:val="superscript"/>
    </w:rPr>
  </w:style>
  <w:style w:type="character" w:customStyle="1" w:styleId="Symbols">
    <w:name w:val="Symbols"/>
    <w:basedOn w:val="DefaultParagraphFont"/>
    <w:rsid w:val="006D1A2B"/>
    <w:rPr>
      <w:rFonts w:ascii="Symbol" w:hAnsi="Symbol"/>
    </w:rPr>
  </w:style>
  <w:style w:type="character" w:customStyle="1" w:styleId="MenuOptions">
    <w:name w:val="Menu Options"/>
    <w:basedOn w:val="DefaultParagraphFont"/>
    <w:rsid w:val="006D1A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1A2B"/>
    <w:rPr>
      <w:b/>
    </w:rPr>
  </w:style>
  <w:style w:type="character" w:customStyle="1" w:styleId="Underlined">
    <w:name w:val="Underlined"/>
    <w:basedOn w:val="DefaultParagraphFont"/>
    <w:rsid w:val="006D1A2B"/>
    <w:rPr>
      <w:u w:val="single"/>
    </w:rPr>
  </w:style>
  <w:style w:type="paragraph" w:customStyle="1" w:styleId="TableBodyTextRight">
    <w:name w:val="Table Body Text Right"/>
    <w:basedOn w:val="TableBodyText"/>
    <w:rsid w:val="006D1A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1A2B"/>
    <w:rPr>
      <w:sz w:val="18"/>
    </w:rPr>
  </w:style>
  <w:style w:type="paragraph" w:customStyle="1" w:styleId="BodySmallRight">
    <w:name w:val="Body Small Right"/>
    <w:basedOn w:val="BodyTextRight"/>
    <w:rsid w:val="006D1A2B"/>
    <w:rPr>
      <w:sz w:val="18"/>
      <w:szCs w:val="18"/>
    </w:rPr>
  </w:style>
  <w:style w:type="paragraph" w:customStyle="1" w:styleId="MarginEdition">
    <w:name w:val="Margin Edition"/>
    <w:basedOn w:val="MarginNote"/>
    <w:rsid w:val="006D1A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1A2B"/>
    <w:rPr>
      <w:sz w:val="2"/>
      <w:szCs w:val="2"/>
    </w:rPr>
  </w:style>
  <w:style w:type="character" w:customStyle="1" w:styleId="Small">
    <w:name w:val="Small"/>
    <w:basedOn w:val="DefaultParagraphFont"/>
    <w:rsid w:val="006D1A2B"/>
    <w:rPr>
      <w:sz w:val="16"/>
    </w:rPr>
  </w:style>
  <w:style w:type="paragraph" w:customStyle="1" w:styleId="WideTable">
    <w:name w:val="Wide Table"/>
    <w:basedOn w:val="Normal"/>
    <w:rsid w:val="006D1A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1A2B"/>
  </w:style>
  <w:style w:type="paragraph" w:styleId="Quote">
    <w:name w:val="Quote"/>
    <w:basedOn w:val="Heading1"/>
    <w:link w:val="QuoteChar"/>
    <w:qFormat/>
    <w:rsid w:val="006D1A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1A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1A2B"/>
    <w:pPr>
      <w:pageBreakBefore/>
    </w:pPr>
  </w:style>
  <w:style w:type="paragraph" w:customStyle="1" w:styleId="Border">
    <w:name w:val="Border"/>
    <w:basedOn w:val="Normal"/>
    <w:qFormat/>
    <w:rsid w:val="006D1A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1A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1A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1A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1A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1A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1A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1A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1A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1A2B"/>
    <w:rPr>
      <w:u w:val="single"/>
    </w:rPr>
  </w:style>
  <w:style w:type="character" w:customStyle="1" w:styleId="BoldandItalics">
    <w:name w:val="Bold and Italics"/>
    <w:qFormat/>
    <w:rsid w:val="006D1A2B"/>
    <w:rPr>
      <w:b/>
      <w:i/>
      <w:u w:val="none"/>
    </w:rPr>
  </w:style>
  <w:style w:type="paragraph" w:styleId="BalloonText">
    <w:name w:val="Balloon Text"/>
    <w:basedOn w:val="Normal"/>
    <w:link w:val="BalloonTextChar"/>
    <w:rsid w:val="006D1A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1A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1A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1A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1A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1A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1A2B"/>
    <w:pPr>
      <w:spacing w:before="0" w:after="0"/>
    </w:pPr>
  </w:style>
  <w:style w:type="paragraph" w:customStyle="1" w:styleId="BodyTextBold">
    <w:name w:val="Body Text Bold"/>
    <w:basedOn w:val="BodyText"/>
    <w:qFormat/>
    <w:rsid w:val="006D1A2B"/>
    <w:rPr>
      <w:b/>
    </w:rPr>
  </w:style>
  <w:style w:type="character" w:styleId="Hyperlink">
    <w:name w:val="Hyperlink"/>
    <w:basedOn w:val="DefaultParagraphFont"/>
    <w:uiPriority w:val="99"/>
    <w:unhideWhenUsed/>
    <w:rsid w:val="00D75E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691</Words>
  <Characters>4292</Characters>
  <Application>Microsoft Office Word</Application>
  <DocSecurity>0</DocSecurity>
  <Lines>158</Lines>
  <Paragraphs>94</Paragraphs>
  <ScaleCrop>false</ScaleCrop>
  <Company>Author-it Software Corporation Ltd.</Company>
  <LinksUpToDate>false</LinksUpToDate>
  <CharactersWithSpaces>4889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ICTICT413 Relate to clients on a business level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2019-08-30T11:02:00Z</dcterms:created>
  <dcterms:modified xsi:type="dcterms:W3CDTF">2019-08-30T11:02:00Z</dcterms:modified>
</cp:coreProperties>
</file>