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826" w:rsidP="00800826">
      <w:pPr>
        <w:pStyle w:val="Title"/>
      </w:pPr>
      <w:r>
        <w:fldChar w:fldCharType="begin"/>
      </w:r>
      <w:r>
        <w:instrText xml:space="preserve"> TITLE   \* MERGEFORMAT </w:instrText>
      </w:r>
      <w:r>
        <w:fldChar w:fldCharType="separate"/>
      </w:r>
      <w:r>
        <w:t>ICTICT407 Maintain website information standards</w:t>
      </w:r>
      <w:r>
        <w:fldChar w:fldCharType="end"/>
      </w:r>
    </w:p>
    <w:p w:rsidR="00800826" w:rsidP="00800826">
      <w:pPr>
        <w:pStyle w:val="Version"/>
        <w:sectPr w:rsidSect="00810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E28" w:rsidP="00810E28">
      <w:pPr>
        <w:pStyle w:val="SuperHeading"/>
      </w:pPr>
      <w:r w:rsidRPr="00810E28">
        <w:t>ICTICT407 Maintain website information standards</w:t>
      </w:r>
    </w:p>
    <w:p w:rsidR="00000000" w:rsidRPr="00810E28" w:rsidP="00810E28">
      <w:pPr>
        <w:pStyle w:val="Heading1"/>
      </w:pPr>
      <w:bookmarkStart w:id="1" w:name="O_708664"/>
      <w:bookmarkEnd w:id="1"/>
      <w:r w:rsidRPr="00810E28">
        <w:t>Modification History</w:t>
      </w:r>
    </w:p>
    <w:tbl>
      <w:tblPr>
        <w:tblW w:w="0" w:type="auto"/>
        <w:tblLayout w:type="fixed"/>
        <w:tblCellMar>
          <w:left w:w="62" w:type="dxa"/>
          <w:right w:w="62" w:type="dxa"/>
        </w:tblCellMar>
        <w:tblLook w:val="0000"/>
      </w:tblPr>
      <w:tblGrid>
        <w:gridCol w:w="2700"/>
        <w:gridCol w:w="6325"/>
      </w:tblGrid>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rPr>
                <w:rStyle w:val="SpecialBold"/>
              </w:rPr>
              <w:t>Comments</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This version first released with ICT Information and Communications Technology Training Package Version 1.0.</w:t>
            </w:r>
          </w:p>
        </w:tc>
      </w:tr>
    </w:tbl>
    <w:p w:rsidR="00000000" w:rsidRPr="00810E28" w:rsidP="00810E28">
      <w:pPr>
        <w:pStyle w:val="BodyText"/>
      </w:pPr>
    </w:p>
    <w:p w:rsidR="00000000" w:rsidRPr="00810E28" w:rsidP="00810E28">
      <w:pPr>
        <w:pStyle w:val="AllowPageBreak"/>
      </w:pPr>
    </w:p>
    <w:p w:rsidR="00000000" w:rsidRPr="00810E28" w:rsidP="00810E28">
      <w:pPr>
        <w:pStyle w:val="Heading1"/>
      </w:pPr>
      <w:bookmarkStart w:id="2" w:name="O_708665"/>
      <w:bookmarkEnd w:id="2"/>
      <w:r w:rsidRPr="00810E28">
        <w:t>Application</w:t>
      </w:r>
    </w:p>
    <w:p w:rsidR="00000000" w:rsidRPr="00810E28" w:rsidP="00800826">
      <w:pPr>
        <w:pStyle w:val="BodyText"/>
      </w:pPr>
      <w:r w:rsidRPr="00810E28">
        <w:t>This unit describes the skills and knowledge required to pu</w:t>
      </w:r>
      <w:r w:rsidRPr="00810E28">
        <w:t>blish new content and establish and maintain the accuracy and usability of current content on client websites. It applies to individuals working in the web area who provide support in small to medium enterprises (SMEs).</w:t>
      </w:r>
    </w:p>
    <w:p w:rsidR="00000000" w:rsidRPr="00810E28" w:rsidP="00800826">
      <w:pPr>
        <w:pStyle w:val="BodyText"/>
      </w:pPr>
      <w:r w:rsidRPr="00810E28">
        <w:t>No licensing, legislative or certif</w:t>
      </w:r>
      <w:r w:rsidRPr="00810E28">
        <w:t>ication requirements apply to this unit at the time of publication.</w:t>
      </w:r>
    </w:p>
    <w:p w:rsidR="00000000" w:rsidRPr="00810E28" w:rsidP="00810E28">
      <w:pPr>
        <w:pStyle w:val="Heading1"/>
      </w:pPr>
      <w:bookmarkStart w:id="3" w:name="O_708668"/>
      <w:bookmarkEnd w:id="3"/>
      <w:r w:rsidRPr="00810E28">
        <w:t>Unit Sector</w:t>
      </w:r>
    </w:p>
    <w:p w:rsidR="00000000" w:rsidRPr="00810E28" w:rsidP="00800826">
      <w:pPr>
        <w:pStyle w:val="BodyText"/>
      </w:pPr>
      <w:r w:rsidRPr="00810E28">
        <w:t>General ICT</w:t>
      </w:r>
    </w:p>
    <w:p w:rsidR="00000000" w:rsidRPr="00810E28" w:rsidP="00810E28">
      <w:pPr>
        <w:pStyle w:val="Heading1"/>
      </w:pPr>
      <w:bookmarkStart w:id="4" w:name="O_708669"/>
      <w:bookmarkEnd w:id="4"/>
      <w:r w:rsidRPr="00810E28">
        <w:t>Elements and Performance Criteria</w:t>
      </w:r>
    </w:p>
    <w:tbl>
      <w:tblPr>
        <w:tblW w:w="0" w:type="auto"/>
        <w:tblLayout w:type="fixed"/>
        <w:tblCellMar>
          <w:left w:w="62" w:type="dxa"/>
          <w:right w:w="62" w:type="dxa"/>
        </w:tblCellMar>
        <w:tblLook w:val="0000"/>
      </w:tblPr>
      <w:tblGrid>
        <w:gridCol w:w="2700"/>
        <w:gridCol w:w="6300"/>
      </w:tblGrid>
      <w:tr w:rsidTr="00810E2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10E28">
            <w:pPr>
              <w:pStyle w:val="BodyText"/>
              <w:rPr>
                <w:lang w:val="en-NZ"/>
              </w:rPr>
            </w:pPr>
            <w:r w:rsidRPr="00810E28">
              <w:rPr>
                <w:rStyle w:val="SpecialBold"/>
              </w:rPr>
              <w:t>PERFORMANCE CRITERIA</w:t>
            </w:r>
          </w:p>
        </w:tc>
      </w:tr>
      <w:tr w:rsidTr="00810E2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rPr>
                <w:rStyle w:val="Emphasis"/>
              </w:rPr>
              <w:t>Performance criteria describe the performance needed to demonstrate achievement of the element.</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1. Prepare and publish organisational content and information required by industry for website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 xml:space="preserve">1.1 Validate organisational information and seek approval prior </w:t>
            </w:r>
            <w:r w:rsidRPr="00810E28">
              <w:t>to uploading to a website</w:t>
            </w:r>
          </w:p>
          <w:p w:rsidR="00000000" w:rsidRPr="00810E28" w:rsidP="00810E28">
            <w:pPr>
              <w:pStyle w:val="BodyText"/>
            </w:pPr>
            <w:r w:rsidRPr="00810E28">
              <w:t>1.2 Ensure specific details of the organisation are made available on the website</w:t>
            </w:r>
          </w:p>
          <w:p w:rsidR="00000000" w:rsidRPr="00810E28" w:rsidP="00810E28">
            <w:pPr>
              <w:pStyle w:val="BodyText"/>
            </w:pPr>
            <w:r w:rsidRPr="00810E28">
              <w:t>1.3 Ensure privacy, security and liability statements are correctly displayed on the website and conform to legislative requirements and web develop</w:t>
            </w:r>
            <w:r w:rsidRPr="00810E28">
              <w:t>ment standards</w:t>
            </w:r>
          </w:p>
          <w:p w:rsidR="00000000" w:rsidP="00810E28">
            <w:pPr>
              <w:pStyle w:val="BodyText"/>
              <w:rPr>
                <w:lang w:val="en-NZ"/>
              </w:rPr>
            </w:pPr>
            <w:r w:rsidRPr="00810E28">
              <w:t>1.4 Develop and make available organisational information</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 xml:space="preserve">2. Provide navigation links and payment </w:t>
            </w:r>
            <w:r w:rsidRPr="00810E28">
              <w:t>information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2.1 Ensure website users have navigation links to access appropriate infor</w:t>
            </w:r>
            <w:r w:rsidRPr="00810E28">
              <w:t xml:space="preserve">mation, regardless of where they are located </w:t>
            </w:r>
            <w:r w:rsidRPr="00810E28">
              <w:t>within the website</w:t>
            </w:r>
          </w:p>
          <w:p w:rsidR="00000000" w:rsidP="00810E28">
            <w:pPr>
              <w:pStyle w:val="BodyText"/>
              <w:rPr>
                <w:lang w:val="en-NZ"/>
              </w:rPr>
            </w:pPr>
            <w:r w:rsidRPr="00810E28">
              <w:t>2.2 List various payment options on the website</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3. Ensure disclosure of policies and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3.1 Present a clear website statement outlining charges</w:t>
            </w:r>
          </w:p>
          <w:p w:rsidR="00000000" w:rsidRPr="00810E28" w:rsidP="00810E28">
            <w:pPr>
              <w:pStyle w:val="BodyText"/>
            </w:pPr>
            <w:r w:rsidRPr="00810E28">
              <w:t>3.2 Present warranty information on appro</w:t>
            </w:r>
            <w:r w:rsidRPr="00810E28">
              <w:t>priate screen, prior to finalising orders</w:t>
            </w:r>
          </w:p>
          <w:p w:rsidR="00000000" w:rsidRPr="00810E28" w:rsidP="00810E28">
            <w:pPr>
              <w:pStyle w:val="BodyText"/>
            </w:pPr>
            <w:r w:rsidRPr="00810E28">
              <w:t>3.3 Provide after-sales support and services information, and direct  the website user to its location</w:t>
            </w:r>
          </w:p>
          <w:p w:rsidR="00000000" w:rsidP="00810E28">
            <w:pPr>
              <w:pStyle w:val="BodyText"/>
              <w:rPr>
                <w:lang w:val="en-NZ"/>
              </w:rPr>
            </w:pPr>
            <w:r w:rsidRPr="00810E28">
              <w:t>3.4 Ensure website contains policies regarding cancellations, returns and refunds, and associated conditions</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4</w:t>
            </w:r>
            <w:r w:rsidRPr="00810E28">
              <w:t>. Communicate product or service conditions and notifications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4.1 Ensure appropriate screens display limitations and legislative restrictions on who or where goods and services will be sold or shipped to</w:t>
            </w:r>
          </w:p>
          <w:p w:rsidR="00000000" w:rsidRPr="00810E28" w:rsidP="00810E28">
            <w:pPr>
              <w:pStyle w:val="BodyText"/>
            </w:pPr>
            <w:r w:rsidRPr="00810E28">
              <w:t>4.2 Ensure the website provides facilities to confir</w:t>
            </w:r>
            <w:r w:rsidRPr="00810E28">
              <w:t>m orders and cancellations as quickly as possible</w:t>
            </w:r>
          </w:p>
          <w:p w:rsidR="00000000" w:rsidP="00810E28">
            <w:pPr>
              <w:pStyle w:val="BodyText"/>
              <w:rPr>
                <w:lang w:val="en-NZ"/>
              </w:rPr>
            </w:pPr>
            <w:r w:rsidRPr="00810E28">
              <w:t>4.3 Ensure website provides facilities to communicate to client with minimum delay, details of orders, hold-ups or errors with ordered or cancelled goods or services, information about changed costs or adju</w:t>
            </w:r>
            <w:r w:rsidRPr="00810E28">
              <w:t>stments, and expected date of arrival</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5. Ensure customer service support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5.1 Explain service standards and make them available to all potential and current website users</w:t>
            </w:r>
          </w:p>
          <w:p w:rsidR="00000000" w:rsidRPr="00810E28" w:rsidP="00810E28">
            <w:pPr>
              <w:pStyle w:val="BodyText"/>
            </w:pPr>
            <w:r w:rsidRPr="00810E28">
              <w:t>5.2 Ensure website users have a method for providing feedback on aspects of informati</w:t>
            </w:r>
            <w:r w:rsidRPr="00810E28">
              <w:t>on held on the website</w:t>
            </w:r>
          </w:p>
          <w:p w:rsidR="00000000" w:rsidRPr="00810E28" w:rsidP="00810E28">
            <w:pPr>
              <w:pStyle w:val="BodyText"/>
            </w:pPr>
            <w:r w:rsidRPr="00810E28">
              <w:t>5.3 Ensure acknowledgements of complaints are transmitted to website users lodging complaints, with a description of what will take place within the organisation to address issues raised</w:t>
            </w:r>
          </w:p>
        </w:tc>
      </w:tr>
    </w:tbl>
    <w:p w:rsidR="00000000" w:rsidRPr="00810E28" w:rsidP="00810E28">
      <w:pPr>
        <w:pStyle w:val="BodyText"/>
      </w:pPr>
    </w:p>
    <w:p w:rsidR="00000000" w:rsidRPr="00810E28" w:rsidP="00810E28">
      <w:pPr>
        <w:pStyle w:val="AllowPageBreak"/>
      </w:pPr>
    </w:p>
    <w:p w:rsidR="00000000" w:rsidRPr="00810E28" w:rsidP="00810E28">
      <w:pPr>
        <w:pStyle w:val="Heading1"/>
      </w:pPr>
      <w:bookmarkStart w:id="5" w:name="O_708670"/>
      <w:bookmarkEnd w:id="5"/>
      <w:r w:rsidRPr="00810E28">
        <w:t>Foundation Skills</w:t>
      </w:r>
    </w:p>
    <w:p w:rsidR="00000000" w:rsidRPr="00800826" w:rsidP="00800826">
      <w:pPr>
        <w:pStyle w:val="BodyText"/>
        <w:rPr>
          <w:i/>
        </w:rPr>
      </w:pPr>
      <w:r w:rsidRPr="00800826">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2248"/>
        <w:gridCol w:w="5087"/>
      </w:tblGrid>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rPr>
                <w:rStyle w:val="SpecialBold"/>
              </w:rPr>
              <w:t>Description</w:t>
            </w:r>
          </w:p>
        </w:tc>
      </w:tr>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1.1-1.3,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ListBullet"/>
              <w:rPr>
                <w:lang w:val="en-NZ"/>
              </w:rPr>
            </w:pPr>
            <w:r w:rsidRPr="00810E28">
              <w:t>Reviews a range of documentation o</w:t>
            </w:r>
            <w:r w:rsidRPr="00810E28">
              <w:t>f varying quality to identify information relating to the organisation, organisational responsibilities and legislative requirements</w:t>
            </w:r>
          </w:p>
        </w:tc>
      </w:tr>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1.2- 1.4, 2.2, 3.1–3.4, 4.1–4.3,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ListBullet"/>
            </w:pPr>
            <w:r w:rsidRPr="00810E28">
              <w:t>Uses correct spelling and grammar, plain English, a consiste</w:t>
            </w:r>
            <w:r w:rsidRPr="00810E28">
              <w:t>nt writing style and industry specific terminology to produce web content to organisational guidelines and to web development standards</w:t>
            </w:r>
          </w:p>
          <w:p w:rsidR="00000000" w:rsidP="00810E28">
            <w:pPr>
              <w:pStyle w:val="ListBullet"/>
              <w:rPr>
                <w:lang w:val="en-NZ"/>
              </w:rPr>
            </w:pPr>
            <w:r w:rsidRPr="00810E28">
              <w:t>Uses the appropriate syntax and conventions to upload content onto the web and modify existing web content</w:t>
            </w:r>
          </w:p>
        </w:tc>
      </w:tr>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Oral Communi</w:t>
            </w:r>
            <w:r w:rsidRPr="00810E28">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1.1, 1.4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ListBullet"/>
              <w:rPr>
                <w:lang w:val="en-NZ"/>
              </w:rPr>
            </w:pPr>
            <w:r w:rsidRPr="00810E28">
              <w:t>Uses simple and relevant language and effective listening and questioning techniques to develop and validate organisational information</w:t>
            </w:r>
          </w:p>
        </w:tc>
      </w:tr>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ListBullet"/>
              <w:rPr>
                <w:lang w:val="en-NZ"/>
              </w:rPr>
            </w:pPr>
            <w:r w:rsidRPr="00810E28">
              <w:t>Takes personal responsibility for adherence to legal/regulatory respon</w:t>
            </w:r>
            <w:r w:rsidRPr="00810E28">
              <w:t>sibilities relevant to own work context</w:t>
            </w:r>
          </w:p>
        </w:tc>
      </w:tr>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1.2-1.4, 2.1, 3.1-3.4, 4.1-4.3,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ListBullet"/>
            </w:pPr>
            <w:r w:rsidRPr="00810E28">
              <w:t>Uses familiar digital systems and tools to access websites, publish on a website and write hypertext markup language (HTML) code</w:t>
            </w:r>
          </w:p>
          <w:p w:rsidR="00000000" w:rsidRPr="00810E28" w:rsidP="00810E28">
            <w:pPr>
              <w:pStyle w:val="ListBullet"/>
            </w:pPr>
            <w:r w:rsidRPr="00810E28">
              <w:t>Applies methodical processes  to collect and evaluate organisational information for web publication</w:t>
            </w:r>
          </w:p>
        </w:tc>
      </w:tr>
    </w:tbl>
    <w:p w:rsidR="00000000" w:rsidRPr="00810E28" w:rsidP="00810E28">
      <w:pPr>
        <w:pStyle w:val="BodyText"/>
      </w:pPr>
    </w:p>
    <w:p w:rsidR="00000000" w:rsidRPr="00810E28" w:rsidP="00810E28">
      <w:pPr>
        <w:pStyle w:val="AllowPageBreak"/>
      </w:pPr>
    </w:p>
    <w:p w:rsidR="00000000" w:rsidRPr="00810E28" w:rsidP="00810E28">
      <w:pPr>
        <w:pStyle w:val="Heading1"/>
      </w:pPr>
      <w:bookmarkStart w:id="6" w:name="O_708672"/>
      <w:bookmarkEnd w:id="6"/>
      <w:r w:rsidRPr="00810E28">
        <w:t>Unit Mapping Information</w:t>
      </w:r>
    </w:p>
    <w:tbl>
      <w:tblPr>
        <w:tblW w:w="0" w:type="auto"/>
        <w:tblCellMar>
          <w:left w:w="62" w:type="dxa"/>
          <w:right w:w="62" w:type="dxa"/>
        </w:tblCellMar>
        <w:tblLook w:val="0000"/>
      </w:tblPr>
      <w:tblGrid>
        <w:gridCol w:w="2101"/>
        <w:gridCol w:w="2269"/>
        <w:gridCol w:w="3194"/>
        <w:gridCol w:w="1632"/>
      </w:tblGrid>
      <w:tr w:rsidTr="00800826">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Code and title</w:t>
            </w:r>
          </w:p>
          <w:p w:rsidR="00000000" w:rsidRPr="00810E28" w:rsidP="00810E28">
            <w:pPr>
              <w:pStyle w:val="BodyText"/>
            </w:pPr>
            <w:r w:rsidRPr="00810E2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Code and title</w:t>
            </w:r>
          </w:p>
          <w:p w:rsidR="00000000" w:rsidRPr="00810E28" w:rsidP="00810E28">
            <w:pPr>
              <w:pStyle w:val="BodyText"/>
            </w:pPr>
            <w:r w:rsidRPr="00810E2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rPr>
                <w:rStyle w:val="SpecialBold"/>
              </w:rPr>
              <w:t>Equivalence status</w:t>
            </w:r>
          </w:p>
        </w:tc>
      </w:tr>
      <w:tr w:rsidTr="008008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ICTICT407 Maintain website information 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ICAICT407A Maintain website information 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Equivalent unit</w:t>
            </w:r>
          </w:p>
        </w:tc>
      </w:tr>
    </w:tbl>
    <w:p w:rsidR="00000000" w:rsidRPr="00810E28" w:rsidP="00810E28">
      <w:pPr>
        <w:pStyle w:val="BodyText"/>
      </w:pPr>
    </w:p>
    <w:p w:rsidR="00000000" w:rsidRPr="00810E28" w:rsidP="00810E28">
      <w:pPr>
        <w:pStyle w:val="AllowPageBreak"/>
      </w:pPr>
    </w:p>
    <w:p w:rsidR="00000000" w:rsidRPr="00810E28" w:rsidP="00810E28">
      <w:pPr>
        <w:pStyle w:val="Heading1"/>
      </w:pPr>
      <w:bookmarkStart w:id="7" w:name="O_708679"/>
      <w:bookmarkEnd w:id="7"/>
      <w:r w:rsidRPr="00810E28">
        <w:t>Links</w:t>
      </w:r>
    </w:p>
    <w:p w:rsidR="00000000" w:rsidRPr="00810E28" w:rsidP="00800826">
      <w:pPr>
        <w:pStyle w:val="BodyText"/>
      </w:pPr>
      <w:r w:rsidRPr="00810E2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A2C41">
        <w:rPr>
          <w:rStyle w:val="Hyperlink"/>
        </w:rPr>
        <w:t>https://vetnet.gov.au/Pages/TrainingDocs.aspx?q=a53af4e4-b400-484e-b778-71c9e9d6aff2</w:t>
      </w:r>
      <w:r>
        <w:fldChar w:fldCharType="end"/>
      </w:r>
    </w:p>
    <w:p w:rsidR="00000000" w:rsidRPr="00810E28" w:rsidP="00800826">
      <w:pPr>
        <w:pStyle w:val="BodyText"/>
        <w:sectPr w:rsidSect="00810E28">
          <w:headerReference w:type="default" r:id="rId10"/>
          <w:footerReference w:type="default" r:id="rId11"/>
          <w:pgSz w:w="11908" w:h="16833"/>
          <w:pgMar w:top="1702" w:right="1418" w:bottom="1702" w:left="1418" w:header="992" w:footer="992" w:gutter="0"/>
          <w:cols w:space="720"/>
          <w:noEndnote/>
          <w:docGrid w:linePitch="299"/>
        </w:sectPr>
      </w:pPr>
    </w:p>
    <w:p w:rsidR="00000000" w:rsidRPr="00810E28" w:rsidP="00810E28">
      <w:pPr>
        <w:pStyle w:val="SuperHeading"/>
      </w:pPr>
      <w:r w:rsidRPr="00810E28">
        <w:t>Assessment Requirements for ICTICT407 Maintain website information standards</w:t>
      </w:r>
    </w:p>
    <w:p w:rsidR="00000000" w:rsidRPr="00810E28" w:rsidP="00810E28">
      <w:pPr>
        <w:pStyle w:val="Heading1"/>
      </w:pPr>
      <w:bookmarkStart w:id="8" w:name="O_708674"/>
      <w:bookmarkEnd w:id="8"/>
      <w:r w:rsidRPr="00810E28">
        <w:t>Modification History</w:t>
      </w:r>
    </w:p>
    <w:tbl>
      <w:tblPr>
        <w:tblW w:w="0" w:type="auto"/>
        <w:tblLayout w:type="fixed"/>
        <w:tblCellMar>
          <w:left w:w="62" w:type="dxa"/>
          <w:right w:w="62" w:type="dxa"/>
        </w:tblCellMar>
        <w:tblLook w:val="0000"/>
      </w:tblPr>
      <w:tblGrid>
        <w:gridCol w:w="2700"/>
        <w:gridCol w:w="6325"/>
      </w:tblGrid>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rPr>
                <w:rStyle w:val="SpecialBold"/>
              </w:rPr>
              <w:t>Comments</w:t>
            </w:r>
          </w:p>
        </w:tc>
      </w:tr>
      <w:tr w:rsidTr="00810E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E28">
            <w:pPr>
              <w:pStyle w:val="BodyText"/>
              <w:rPr>
                <w:lang w:val="en-NZ"/>
              </w:rPr>
            </w:pPr>
            <w:r w:rsidRPr="00810E2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E28" w:rsidP="00810E28">
            <w:pPr>
              <w:pStyle w:val="BodyText"/>
            </w:pPr>
            <w:r w:rsidRPr="00810E28">
              <w:t>This version first released with ICT Information and Communications Technology Training Package Version 1.0.</w:t>
            </w:r>
          </w:p>
        </w:tc>
      </w:tr>
    </w:tbl>
    <w:p w:rsidR="00000000" w:rsidRPr="00810E28" w:rsidP="00810E28">
      <w:pPr>
        <w:pStyle w:val="BodyText"/>
      </w:pPr>
    </w:p>
    <w:p w:rsidR="00000000" w:rsidRPr="00810E28" w:rsidP="00810E28">
      <w:pPr>
        <w:pStyle w:val="AllowPageBreak"/>
      </w:pPr>
    </w:p>
    <w:p w:rsidR="00000000" w:rsidRPr="00810E28" w:rsidP="00810E28">
      <w:pPr>
        <w:pStyle w:val="Heading1"/>
      </w:pPr>
      <w:bookmarkStart w:id="9" w:name="O_708675"/>
      <w:bookmarkEnd w:id="9"/>
      <w:r w:rsidRPr="00810E28">
        <w:t>Performance Evidence</w:t>
      </w:r>
    </w:p>
    <w:p w:rsidR="00000000" w:rsidRPr="00810E28" w:rsidP="00800826">
      <w:pPr>
        <w:pStyle w:val="BodyText"/>
      </w:pPr>
      <w:r w:rsidRPr="00810E28">
        <w:t>Evidence of the ability to:</w:t>
      </w:r>
    </w:p>
    <w:p w:rsidR="00000000" w:rsidRPr="00810E28" w:rsidP="00810E28">
      <w:pPr>
        <w:pStyle w:val="ListBullet"/>
      </w:pPr>
      <w:r w:rsidRPr="00810E28">
        <w:t>apply current programming practices in the preparation and publishi</w:t>
      </w:r>
      <w:r w:rsidRPr="00810E28">
        <w:t>ng of the organisation web site</w:t>
      </w:r>
    </w:p>
    <w:p w:rsidR="00000000" w:rsidRPr="00810E28" w:rsidP="00810E28">
      <w:pPr>
        <w:pStyle w:val="ListBullet"/>
      </w:pPr>
      <w:r w:rsidRPr="00810E28">
        <w:t>comply with organisation, legislative and industry requirements</w:t>
      </w:r>
    </w:p>
    <w:p w:rsidR="00000000" w:rsidRPr="00810E28" w:rsidP="00810E28">
      <w:pPr>
        <w:pStyle w:val="ListBullet"/>
      </w:pPr>
      <w:r w:rsidRPr="00810E28">
        <w:t>develop policies applicable to cancellations, returns and refunds</w:t>
      </w:r>
    </w:p>
    <w:p w:rsidR="00000000" w:rsidRPr="00810E28" w:rsidP="00810E28">
      <w:pPr>
        <w:pStyle w:val="ListBullet"/>
      </w:pPr>
      <w:r w:rsidRPr="00810E28">
        <w:t>display a site accessible to a variety of customers via electronic communication</w:t>
      </w:r>
    </w:p>
    <w:p w:rsidR="00000000" w:rsidRPr="00810E28" w:rsidP="00810E28">
      <w:pPr>
        <w:pStyle w:val="ListBullet"/>
      </w:pPr>
      <w:r w:rsidRPr="00810E28">
        <w:t>develop and modify information to meet the requirements for an effective and efficient e-commerce interaction.</w:t>
      </w:r>
    </w:p>
    <w:p w:rsidR="00000000" w:rsidRPr="00810E28" w:rsidP="00810E28">
      <w:pPr>
        <w:pStyle w:val="BodyText"/>
      </w:pPr>
    </w:p>
    <w:p w:rsidR="00000000" w:rsidRPr="00810E28" w:rsidP="00800826">
      <w:pPr>
        <w:pStyle w:val="BodyText"/>
      </w:pPr>
      <w:r w:rsidRPr="00810E28">
        <w:t>Note: If a specific volume or frequency is not stated, then evidence must be provided at least once.</w:t>
      </w:r>
    </w:p>
    <w:p w:rsidR="00000000" w:rsidRPr="00810E28" w:rsidP="00810E28">
      <w:pPr>
        <w:pStyle w:val="Heading1"/>
      </w:pPr>
      <w:bookmarkStart w:id="10" w:name="O_708676"/>
      <w:bookmarkEnd w:id="10"/>
      <w:r w:rsidRPr="00810E28">
        <w:t>Knowledge Evidence</w:t>
      </w:r>
    </w:p>
    <w:p w:rsidR="00000000" w:rsidRPr="00810E28" w:rsidP="00800826">
      <w:pPr>
        <w:pStyle w:val="BodyText"/>
      </w:pPr>
      <w:r w:rsidRPr="00810E28">
        <w:t>To comp</w:t>
      </w:r>
      <w:r w:rsidRPr="00810E28">
        <w:t>lete the unit requirements safely and effectively, the individual must:</w:t>
      </w:r>
    </w:p>
    <w:p w:rsidR="00000000" w:rsidRPr="00810E28" w:rsidP="00810E28">
      <w:pPr>
        <w:pStyle w:val="ListBullet"/>
      </w:pPr>
      <w:r w:rsidRPr="00810E28">
        <w:t>outline consumer protection legislation</w:t>
      </w:r>
    </w:p>
    <w:p w:rsidR="00000000" w:rsidRPr="00810E28" w:rsidP="00810E28">
      <w:pPr>
        <w:pStyle w:val="ListBullet"/>
      </w:pPr>
      <w:r w:rsidRPr="00810E28">
        <w:t>identify content features, including clarity and readability</w:t>
      </w:r>
    </w:p>
    <w:p w:rsidR="00000000" w:rsidRPr="00810E28" w:rsidP="00810E28">
      <w:pPr>
        <w:pStyle w:val="ListBullet"/>
      </w:pPr>
      <w:r w:rsidRPr="00810E28">
        <w:t>discuss document design, web design and usability</w:t>
      </w:r>
    </w:p>
    <w:p w:rsidR="00000000" w:rsidRPr="00810E28" w:rsidP="00810E28">
      <w:pPr>
        <w:pStyle w:val="ListBullet"/>
      </w:pPr>
      <w:r w:rsidRPr="00810E28">
        <w:t>interpret electronic commerce mo</w:t>
      </w:r>
      <w:r w:rsidRPr="00810E28">
        <w:t>delling language</w:t>
      </w:r>
    </w:p>
    <w:p w:rsidR="00000000" w:rsidRPr="00810E28" w:rsidP="00810E28">
      <w:pPr>
        <w:pStyle w:val="ListBullet"/>
      </w:pPr>
      <w:r w:rsidRPr="00810E28">
        <w:t>discuss information architecture principles</w:t>
      </w:r>
    </w:p>
    <w:p w:rsidR="00000000" w:rsidRPr="00810E28" w:rsidP="00810E28">
      <w:pPr>
        <w:pStyle w:val="ListBullet"/>
      </w:pPr>
      <w:r w:rsidRPr="00810E28">
        <w:t>discuss instructional design principles</w:t>
      </w:r>
    </w:p>
    <w:p w:rsidR="00000000" w:rsidRPr="00810E28" w:rsidP="00810E28">
      <w:pPr>
        <w:pStyle w:val="ListBullet"/>
      </w:pPr>
      <w:r w:rsidRPr="00810E28">
        <w:t>identify obligations of merchants and service providers</w:t>
      </w:r>
    </w:p>
    <w:p w:rsidR="00000000" w:rsidRPr="00810E28" w:rsidP="00810E28">
      <w:pPr>
        <w:pStyle w:val="ListBullet"/>
      </w:pPr>
      <w:r w:rsidRPr="00810E28">
        <w:t>identify organisational requirements</w:t>
      </w:r>
    </w:p>
    <w:p w:rsidR="00000000" w:rsidRPr="00810E28" w:rsidP="00810E28">
      <w:pPr>
        <w:pStyle w:val="ListBullet"/>
      </w:pPr>
      <w:r w:rsidRPr="00810E28">
        <w:t>outline privacy legislation.</w:t>
      </w:r>
    </w:p>
    <w:p w:rsidR="00000000" w:rsidRPr="00810E28" w:rsidP="00810E28">
      <w:pPr>
        <w:pStyle w:val="AllowPageBreak"/>
      </w:pPr>
    </w:p>
    <w:p w:rsidR="00000000" w:rsidRPr="00810E28" w:rsidP="00810E28">
      <w:pPr>
        <w:pStyle w:val="Heading1"/>
      </w:pPr>
      <w:bookmarkStart w:id="11" w:name="O_708677"/>
      <w:bookmarkEnd w:id="11"/>
      <w:r w:rsidRPr="00810E28">
        <w:t>Assessment Condi</w:t>
      </w:r>
      <w:r w:rsidRPr="00810E28">
        <w:t>tions</w:t>
      </w:r>
    </w:p>
    <w:p w:rsidR="00000000" w:rsidRPr="00810E28" w:rsidP="00800826">
      <w:pPr>
        <w:pStyle w:val="BodyText"/>
      </w:pPr>
      <w:r w:rsidRPr="00810E28">
        <w:t xml:space="preserve">Gather evidence to demonstrate consistent performance in conditions that are safe and replicate the workplace. Noise levels, production flow, interruptions and time </w:t>
      </w:r>
      <w:r w:rsidRPr="00810E28">
        <w:t>variances must be typical of those experienced in the general information and communications technology (ICT) industry, and include access to:</w:t>
      </w:r>
    </w:p>
    <w:p w:rsidR="00000000" w:rsidRPr="00810E28" w:rsidP="00810E28">
      <w:pPr>
        <w:pStyle w:val="ListBullet"/>
      </w:pPr>
      <w:r w:rsidRPr="00810E28">
        <w:t>a range of organisational policies, procedures and guidelines</w:t>
      </w:r>
    </w:p>
    <w:p w:rsidR="00000000" w:rsidRPr="00810E28" w:rsidP="00810E28">
      <w:pPr>
        <w:pStyle w:val="ListBullet"/>
      </w:pPr>
      <w:r w:rsidRPr="00810E28">
        <w:t>customer service manuals and general data</w:t>
      </w:r>
    </w:p>
    <w:p w:rsidR="00000000" w:rsidRPr="00810E28" w:rsidP="00810E28">
      <w:pPr>
        <w:pStyle w:val="ListBullet"/>
      </w:pPr>
      <w:r w:rsidRPr="00810E28">
        <w:t>appropri</w:t>
      </w:r>
      <w:r w:rsidRPr="00810E28">
        <w:t>ate organisational structures</w:t>
      </w:r>
    </w:p>
    <w:p w:rsidR="00000000" w:rsidRPr="00810E28" w:rsidP="00810E28">
      <w:pPr>
        <w:pStyle w:val="ListBullet"/>
      </w:pPr>
      <w:r w:rsidRPr="00810E28">
        <w:t>information standards for legislative and organisational requirements</w:t>
      </w:r>
    </w:p>
    <w:p w:rsidR="00000000" w:rsidRPr="00810E28" w:rsidP="00810E28">
      <w:pPr>
        <w:pStyle w:val="ListBullet"/>
      </w:pPr>
      <w:r w:rsidRPr="00810E28">
        <w:t>software and web development tools.</w:t>
      </w:r>
    </w:p>
    <w:p w:rsidR="00000000" w:rsidRPr="00810E28" w:rsidP="00810E28">
      <w:pPr>
        <w:pStyle w:val="BodyText"/>
      </w:pPr>
    </w:p>
    <w:p w:rsidR="00000000" w:rsidRPr="00810E28" w:rsidP="00800826">
      <w:pPr>
        <w:pStyle w:val="BodyText"/>
      </w:pPr>
      <w:r w:rsidRPr="00810E28">
        <w:t>Assessors must satisfy NVR/AQTF assessor requirements.</w:t>
      </w:r>
    </w:p>
    <w:p w:rsidR="00000000" w:rsidRPr="00810E28" w:rsidP="00810E28">
      <w:pPr>
        <w:pStyle w:val="Heading1"/>
      </w:pPr>
      <w:bookmarkStart w:id="12" w:name="O_708680"/>
      <w:bookmarkEnd w:id="12"/>
      <w:r w:rsidRPr="00810E28">
        <w:t>Links</w:t>
      </w:r>
    </w:p>
    <w:p w:rsidR="00000000" w:rsidRPr="00810E28" w:rsidP="00800826">
      <w:pPr>
        <w:pStyle w:val="BodyText"/>
      </w:pPr>
      <w:r w:rsidRPr="00810E28">
        <w:t>Companion Volume implementation guides ar</w:t>
      </w:r>
      <w:r w:rsidRPr="00810E28">
        <w:t xml:space="preserve">e found in VETNet - </w:t>
      </w:r>
      <w:r>
        <w:fldChar w:fldCharType="begin"/>
      </w:r>
      <w:r>
        <w:instrText xml:space="preserve"> HYPERLINK "https://vetnet.gov.au/Pages/TrainingDocs.aspx?q=a53af4e4-b400-484e-b778-71c9e9d6aff2" </w:instrText>
      </w:r>
      <w:r>
        <w:fldChar w:fldCharType="separate"/>
      </w:r>
      <w:r w:rsidRPr="003A2C41">
        <w:rPr>
          <w:rStyle w:val="Hyperlink"/>
        </w:rPr>
        <w:t>https://vetnet.gov.au/Pages/TrainingDocs.aspx?q=a53af4e4-b400-484e-b778-71c9e9d6aff2</w:t>
      </w:r>
      <w:r>
        <w:fldChar w:fldCharType="end"/>
      </w:r>
    </w:p>
    <w:p w:rsidR="00000000" w:rsidRPr="00810E28" w:rsidP="00810E28"/>
    <w:sectPr w:rsidSect="00810E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rsidRPr="00800826" w:rsidP="00800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6" w:rsidP="00810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826" w:rsidP="00810E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00826" w:rsidP="00810E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rsidP="00810E28">
    <w:pPr>
      <w:pStyle w:val="Footer"/>
      <w:framePr w:wrap="around"/>
    </w:pPr>
    <w:r>
      <w:fldChar w:fldCharType="begin"/>
    </w:r>
    <w:r>
      <w:instrText xml:space="preserve"> DOCPROPERTY  Subject  \* MERGEFORMAT </w:instrText>
    </w:r>
    <w:r>
      <w:fldChar w:fldCharType="separate"/>
    </w:r>
    <w:r w:rsidR="00800826">
      <w:t>Approved</w:t>
    </w:r>
    <w:r w:rsidR="00800826">
      <w:fldChar w:fldCharType="end"/>
    </w:r>
    <w:r>
      <w:tab/>
      <w:t xml:space="preserve">Page </w:t>
    </w:r>
    <w:r>
      <w:fldChar w:fldCharType="begin"/>
    </w:r>
    <w:r>
      <w:instrText xml:space="preserve"> PAGE  \* Arabic  \* MERGEFORMAT </w:instrText>
    </w:r>
    <w:r>
      <w:fldChar w:fldCharType="separate"/>
    </w:r>
    <w:r w:rsidR="008008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826">
      <w:rPr>
        <w:noProof/>
      </w:rPr>
      <w:t>4</w:t>
    </w:r>
    <w:r>
      <w:rPr>
        <w:noProof/>
      </w:rPr>
      <w:fldChar w:fldCharType="end"/>
    </w:r>
  </w:p>
  <w:p w:rsidR="00810E28" w:rsidP="00810E28">
    <w:pPr>
      <w:pStyle w:val="Footer"/>
      <w:framePr w:wrap="around"/>
    </w:pPr>
    <w:r>
      <w:t xml:space="preserve">© Commonwealth of Australia, </w:t>
    </w:r>
    <w:r>
      <w:fldChar w:fldCharType="begin"/>
    </w:r>
    <w:r>
      <w:instrText xml:space="preserve"> DATE  \@ "yyyy"  \* MERGEFORMAT </w:instrText>
    </w:r>
    <w:r>
      <w:fldChar w:fldCharType="separate"/>
    </w:r>
    <w:r w:rsidR="00800826">
      <w:rPr>
        <w:noProof/>
      </w:rPr>
      <w:t>2025</w:t>
    </w:r>
    <w:r>
      <w:fldChar w:fldCharType="end"/>
    </w:r>
    <w:r>
      <w:tab/>
    </w:r>
    <w:r>
      <w:fldChar w:fldCharType="begin"/>
    </w:r>
    <w:r>
      <w:instrText xml:space="preserve"> DOCPROPERTY  Author  \* MERGEFORMAT </w:instrText>
    </w:r>
    <w:r>
      <w:fldChar w:fldCharType="separate"/>
    </w:r>
    <w:r w:rsidR="00800826">
      <w:t>Future Skills Organisation</w:t>
    </w:r>
    <w:r w:rsidR="00800826">
      <w:fldChar w:fldCharType="end"/>
    </w:r>
  </w:p>
  <w:p w:rsidR="00810E28" w:rsidP="00810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E28" w:rsidRPr="00800826" w:rsidP="008008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6" w:rsidRPr="002D2AF8" w:rsidP="00810E28">
    <w:pPr>
      <w:pStyle w:val="Header"/>
      <w:framePr w:wrap="around"/>
    </w:pPr>
    <w:r>
      <w:fldChar w:fldCharType="begin"/>
    </w:r>
    <w:r>
      <w:instrText xml:space="preserve"> TITLE   \* MERGEFORMAT </w:instrText>
    </w:r>
    <w:r>
      <w:fldChar w:fldCharType="separate"/>
    </w:r>
    <w:r>
      <w:t>ICTICT407 Maintain website information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0826" w:rsidP="00810E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8" w:rsidRPr="002D2AF8" w:rsidP="00810E28">
    <w:pPr>
      <w:pStyle w:val="Header"/>
      <w:framePr w:wrap="around"/>
    </w:pPr>
    <w:r>
      <w:fldChar w:fldCharType="begin"/>
    </w:r>
    <w:r>
      <w:instrText xml:space="preserve"> TITLE   \* MERGEFORMAT </w:instrText>
    </w:r>
    <w:r>
      <w:fldChar w:fldCharType="separate"/>
    </w:r>
    <w:r w:rsidR="00800826">
      <w:t>ICTICT407 Maintain website information standards</w:t>
    </w:r>
    <w:r w:rsidR="00800826">
      <w:fldChar w:fldCharType="end"/>
    </w:r>
    <w:r>
      <w:tab/>
      <w:t xml:space="preserve">Date this document was generated: </w:t>
    </w:r>
    <w:r>
      <w:fldChar w:fldCharType="begin"/>
    </w:r>
    <w:r>
      <w:instrText xml:space="preserve"> CREATEDATE  \@ "d MMMM yyyy"  \* MERGEFORMAT </w:instrText>
    </w:r>
    <w:r>
      <w:fldChar w:fldCharType="separate"/>
    </w:r>
    <w:r w:rsidR="00800826">
      <w:rPr>
        <w:noProof/>
      </w:rPr>
      <w:t>1 March 2025</w:t>
    </w:r>
    <w:r>
      <w:fldChar w:fldCharType="end"/>
    </w:r>
  </w:p>
  <w:p w:rsidR="00810E28" w:rsidP="00810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D660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709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E28"/>
    <w:pPr>
      <w:spacing w:before="360" w:after="60"/>
      <w:outlineLvl w:val="0"/>
    </w:pPr>
    <w:rPr>
      <w:sz w:val="32"/>
    </w:rPr>
  </w:style>
  <w:style w:type="paragraph" w:styleId="Heading2">
    <w:name w:val="heading 2"/>
    <w:basedOn w:val="HeadingBase"/>
    <w:next w:val="BodyText"/>
    <w:link w:val="Heading2Char"/>
    <w:qFormat/>
    <w:rsid w:val="00810E28"/>
    <w:pPr>
      <w:keepLines/>
      <w:spacing w:before="240" w:after="120"/>
      <w:outlineLvl w:val="1"/>
    </w:pPr>
    <w:rPr>
      <w:sz w:val="28"/>
      <w:szCs w:val="40"/>
    </w:rPr>
  </w:style>
  <w:style w:type="paragraph" w:styleId="Heading3">
    <w:name w:val="heading 3"/>
    <w:basedOn w:val="HeadingBase"/>
    <w:next w:val="BodyText"/>
    <w:link w:val="Heading3Char"/>
    <w:qFormat/>
    <w:rsid w:val="00810E28"/>
    <w:pPr>
      <w:spacing w:before="180" w:after="120"/>
      <w:outlineLvl w:val="2"/>
    </w:pPr>
    <w:rPr>
      <w:spacing w:val="-10"/>
      <w:kern w:val="32"/>
    </w:rPr>
  </w:style>
  <w:style w:type="paragraph" w:styleId="Heading4">
    <w:name w:val="heading 4"/>
    <w:basedOn w:val="HeadingBase"/>
    <w:next w:val="BodyText"/>
    <w:link w:val="Heading4Char"/>
    <w:qFormat/>
    <w:rsid w:val="00810E28"/>
    <w:pPr>
      <w:spacing w:before="160" w:after="120"/>
      <w:outlineLvl w:val="3"/>
    </w:pPr>
    <w:rPr>
      <w:sz w:val="22"/>
    </w:rPr>
  </w:style>
  <w:style w:type="paragraph" w:styleId="Heading5">
    <w:name w:val="heading 5"/>
    <w:basedOn w:val="HeadingBase"/>
    <w:next w:val="Normal"/>
    <w:link w:val="Heading5Char"/>
    <w:qFormat/>
    <w:rsid w:val="00810E28"/>
    <w:pPr>
      <w:spacing w:before="80"/>
      <w:outlineLvl w:val="4"/>
    </w:pPr>
    <w:rPr>
      <w:color w:val="918585"/>
      <w:sz w:val="20"/>
    </w:rPr>
  </w:style>
  <w:style w:type="paragraph" w:styleId="Heading6">
    <w:name w:val="heading 6"/>
    <w:basedOn w:val="HeadingBase"/>
    <w:next w:val="Normal"/>
    <w:link w:val="Heading6Char"/>
    <w:qFormat/>
    <w:rsid w:val="00810E28"/>
    <w:pPr>
      <w:spacing w:before="60"/>
      <w:outlineLvl w:val="5"/>
    </w:pPr>
    <w:rPr>
      <w:color w:val="918585"/>
      <w:sz w:val="20"/>
    </w:rPr>
  </w:style>
  <w:style w:type="paragraph" w:styleId="Heading7">
    <w:name w:val="heading 7"/>
    <w:basedOn w:val="Normal"/>
    <w:next w:val="Normal"/>
    <w:link w:val="Heading7Char"/>
    <w:qFormat/>
    <w:rsid w:val="00810E28"/>
    <w:pPr>
      <w:ind w:left="720"/>
      <w:outlineLvl w:val="6"/>
    </w:pPr>
    <w:rPr>
      <w:i/>
    </w:rPr>
  </w:style>
  <w:style w:type="paragraph" w:styleId="Heading8">
    <w:name w:val="heading 8"/>
    <w:basedOn w:val="Normal"/>
    <w:next w:val="Normal"/>
    <w:link w:val="Heading8Char"/>
    <w:qFormat/>
    <w:rsid w:val="00810E28"/>
    <w:pPr>
      <w:ind w:left="720"/>
      <w:outlineLvl w:val="7"/>
    </w:pPr>
    <w:rPr>
      <w:i/>
    </w:rPr>
  </w:style>
  <w:style w:type="paragraph" w:styleId="Heading9">
    <w:name w:val="heading 9"/>
    <w:basedOn w:val="Normal"/>
    <w:next w:val="Normal"/>
    <w:link w:val="Heading9Char"/>
    <w:qFormat/>
    <w:rsid w:val="00810E28"/>
    <w:pPr>
      <w:ind w:left="720"/>
      <w:outlineLvl w:val="8"/>
    </w:pPr>
    <w:rPr>
      <w:i/>
    </w:rPr>
  </w:style>
  <w:style w:type="character" w:default="1" w:styleId="DefaultParagraphFont">
    <w:name w:val="Default Paragraph Font"/>
    <w:uiPriority w:val="1"/>
    <w:unhideWhenUsed/>
    <w:rsid w:val="00810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E28"/>
  </w:style>
  <w:style w:type="character" w:customStyle="1" w:styleId="Heading1Char">
    <w:name w:val="Heading 1 Char"/>
    <w:basedOn w:val="DefaultParagraphFont"/>
    <w:link w:val="Heading1"/>
    <w:rsid w:val="00810E28"/>
    <w:rPr>
      <w:rFonts w:ascii="Times New Roman" w:eastAsia="Times New Roman" w:hAnsi="Times New Roman" w:cs="Times New Roman"/>
      <w:b/>
      <w:sz w:val="32"/>
      <w:szCs w:val="20"/>
      <w:lang w:eastAsia="en-US"/>
    </w:rPr>
  </w:style>
  <w:style w:type="paragraph" w:styleId="BodyText">
    <w:name w:val="Body Text"/>
    <w:basedOn w:val="Normal"/>
    <w:link w:val="BodyTextChar"/>
    <w:rsid w:val="00810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E28"/>
    <w:rPr>
      <w:rFonts w:ascii="Times New Roman" w:eastAsia="Times New Roman" w:hAnsi="Times New Roman" w:cs="Times New Roman"/>
      <w:sz w:val="24"/>
      <w:lang w:eastAsia="en-US"/>
    </w:rPr>
  </w:style>
  <w:style w:type="paragraph" w:styleId="ListBullet">
    <w:name w:val="List Bullet"/>
    <w:basedOn w:val="List"/>
    <w:rsid w:val="00810E28"/>
    <w:pPr>
      <w:numPr>
        <w:numId w:val="11"/>
      </w:numPr>
      <w:tabs>
        <w:tab w:val="clear" w:pos="340"/>
      </w:tabs>
      <w:spacing w:before="40" w:after="40"/>
    </w:pPr>
  </w:style>
  <w:style w:type="character" w:customStyle="1" w:styleId="SpecialBold">
    <w:name w:val="Special Bold"/>
    <w:basedOn w:val="DefaultParagraphFont"/>
    <w:rsid w:val="00810E28"/>
    <w:rPr>
      <w:b/>
      <w:spacing w:val="0"/>
    </w:rPr>
  </w:style>
  <w:style w:type="character" w:styleId="Emphasis">
    <w:name w:val="Emphasis"/>
    <w:basedOn w:val="DefaultParagraphFont"/>
    <w:qFormat/>
    <w:rsid w:val="00810E28"/>
    <w:rPr>
      <w:i/>
    </w:rPr>
  </w:style>
  <w:style w:type="paragraph" w:customStyle="1" w:styleId="SuperHeading">
    <w:name w:val="SuperHeading"/>
    <w:basedOn w:val="Normal"/>
    <w:rsid w:val="00810E28"/>
    <w:pPr>
      <w:spacing w:before="240" w:after="120"/>
      <w:outlineLvl w:val="0"/>
    </w:pPr>
    <w:rPr>
      <w:rFonts w:ascii="Times New Roman" w:hAnsi="Times New Roman"/>
      <w:b/>
      <w:sz w:val="32"/>
    </w:rPr>
  </w:style>
  <w:style w:type="paragraph" w:customStyle="1" w:styleId="AllowPageBreak">
    <w:name w:val="AllowPageBreak"/>
    <w:rsid w:val="00810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E28"/>
    <w:rPr>
      <w:rFonts w:ascii="Courier New" w:eastAsia="Times New Roman" w:hAnsi="Courier New" w:cs="Times New Roman"/>
      <w:i/>
      <w:szCs w:val="20"/>
      <w:lang w:eastAsia="en-US"/>
    </w:rPr>
  </w:style>
  <w:style w:type="paragraph" w:customStyle="1" w:styleId="HeadingBase">
    <w:name w:val="Heading Base"/>
    <w:rsid w:val="00810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E28"/>
    <w:pPr>
      <w:tabs>
        <w:tab w:val="right" w:leader="dot" w:pos="9072"/>
      </w:tabs>
      <w:ind w:left="567"/>
    </w:pPr>
    <w:rPr>
      <w:szCs w:val="22"/>
    </w:rPr>
  </w:style>
  <w:style w:type="paragraph" w:customStyle="1" w:styleId="TOCBase">
    <w:name w:val="TOC Base"/>
    <w:rsid w:val="00810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E28"/>
    <w:pPr>
      <w:tabs>
        <w:tab w:val="right" w:leader="dot" w:pos="9072"/>
      </w:tabs>
      <w:spacing w:before="40" w:after="40"/>
      <w:ind w:left="284"/>
    </w:pPr>
    <w:rPr>
      <w:rFonts w:ascii="Times New Roman" w:hAnsi="Times New Roman"/>
    </w:rPr>
  </w:style>
  <w:style w:type="paragraph" w:styleId="TOC1">
    <w:name w:val="toc 1"/>
    <w:basedOn w:val="TOCBase"/>
    <w:next w:val="Normal"/>
    <w:rsid w:val="00810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E28"/>
    <w:rPr>
      <w:rFonts w:ascii="Times New Roman" w:eastAsia="Times New Roman" w:hAnsi="Times New Roman" w:cs="Times New Roman"/>
      <w:sz w:val="16"/>
      <w:lang w:eastAsia="en-US"/>
    </w:rPr>
  </w:style>
  <w:style w:type="paragraph" w:styleId="Title">
    <w:name w:val="Title"/>
    <w:basedOn w:val="HeadingBase"/>
    <w:link w:val="TitleChar"/>
    <w:qFormat/>
    <w:rsid w:val="00810E28"/>
    <w:pPr>
      <w:spacing w:before="5040"/>
      <w:jc w:val="center"/>
    </w:pPr>
    <w:rPr>
      <w:sz w:val="48"/>
      <w:szCs w:val="72"/>
      <w:lang w:val="en-US"/>
    </w:rPr>
  </w:style>
  <w:style w:type="character" w:customStyle="1" w:styleId="TitleChar">
    <w:name w:val="Title Char"/>
    <w:basedOn w:val="DefaultParagraphFont"/>
    <w:link w:val="Title"/>
    <w:rsid w:val="00810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E28"/>
    <w:pPr>
      <w:tabs>
        <w:tab w:val="left" w:pos="3600"/>
        <w:tab w:val="left" w:pos="3958"/>
      </w:tabs>
    </w:pPr>
  </w:style>
  <w:style w:type="paragraph" w:styleId="List">
    <w:name w:val="List"/>
    <w:basedOn w:val="BodyText"/>
    <w:next w:val="BodyText"/>
    <w:rsid w:val="00810E28"/>
    <w:pPr>
      <w:tabs>
        <w:tab w:val="left" w:pos="340"/>
      </w:tabs>
      <w:spacing w:before="60" w:after="60"/>
      <w:ind w:left="340" w:hanging="340"/>
    </w:pPr>
  </w:style>
  <w:style w:type="paragraph" w:customStyle="1" w:styleId="Note">
    <w:name w:val="Note"/>
    <w:basedOn w:val="BodyText"/>
    <w:rsid w:val="00810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E28"/>
    <w:pPr>
      <w:framePr w:wrap="auto" w:hAnchor="text" w:y="6049"/>
    </w:pPr>
    <w:rPr>
      <w:color w:val="000000"/>
      <w:sz w:val="40"/>
    </w:rPr>
  </w:style>
  <w:style w:type="paragraph" w:customStyle="1" w:styleId="TOCTitle">
    <w:name w:val="TOCTitle"/>
    <w:basedOn w:val="Heading1"/>
    <w:rsid w:val="00810E28"/>
    <w:pPr>
      <w:spacing w:after="240"/>
      <w:jc w:val="center"/>
      <w:outlineLvl w:val="9"/>
    </w:pPr>
    <w:rPr>
      <w:caps/>
    </w:rPr>
  </w:style>
  <w:style w:type="paragraph" w:customStyle="1" w:styleId="Version">
    <w:name w:val="Version"/>
    <w:rsid w:val="00810E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E28"/>
    <w:pPr>
      <w:numPr>
        <w:numId w:val="12"/>
      </w:numPr>
      <w:tabs>
        <w:tab w:val="clear" w:pos="680"/>
      </w:tabs>
    </w:pPr>
  </w:style>
  <w:style w:type="paragraph" w:styleId="Index1">
    <w:name w:val="index 1"/>
    <w:basedOn w:val="Normal"/>
    <w:next w:val="Normal"/>
    <w:semiHidden/>
    <w:rsid w:val="00810E28"/>
    <w:pPr>
      <w:keepNext w:val="0"/>
      <w:tabs>
        <w:tab w:val="right" w:pos="4176"/>
      </w:tabs>
      <w:ind w:left="198" w:hanging="198"/>
    </w:pPr>
    <w:rPr>
      <w:rFonts w:ascii="Garamond" w:hAnsi="Garamond"/>
    </w:rPr>
  </w:style>
  <w:style w:type="paragraph" w:styleId="IndexHeading">
    <w:name w:val="index heading"/>
    <w:basedOn w:val="Normal"/>
    <w:next w:val="Index1"/>
    <w:semiHidden/>
    <w:rsid w:val="00810E28"/>
    <w:pPr>
      <w:spacing w:before="120" w:after="120"/>
    </w:pPr>
    <w:rPr>
      <w:rFonts w:ascii="Arial" w:hAnsi="Arial"/>
      <w:b/>
      <w:color w:val="918585"/>
      <w:sz w:val="24"/>
    </w:rPr>
  </w:style>
  <w:style w:type="paragraph" w:styleId="Header">
    <w:name w:val="header"/>
    <w:basedOn w:val="Normal"/>
    <w:link w:val="HeaderChar"/>
    <w:rsid w:val="00810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E28"/>
    <w:rPr>
      <w:rFonts w:ascii="Times New Roman" w:eastAsia="Times New Roman" w:hAnsi="Times New Roman" w:cs="Times New Roman"/>
      <w:sz w:val="16"/>
      <w:szCs w:val="20"/>
      <w:lang w:val="en-GB" w:eastAsia="en-US"/>
    </w:rPr>
  </w:style>
  <w:style w:type="paragraph" w:customStyle="1" w:styleId="Chapter">
    <w:name w:val="Chapter"/>
    <w:basedOn w:val="Normal"/>
    <w:rsid w:val="00810E28"/>
    <w:pPr>
      <w:spacing w:before="240"/>
    </w:pPr>
    <w:rPr>
      <w:rFonts w:ascii="Times New Roman" w:hAnsi="Times New Roman"/>
      <w:smallCaps/>
      <w:spacing w:val="80"/>
      <w:sz w:val="28"/>
    </w:rPr>
  </w:style>
  <w:style w:type="paragraph" w:customStyle="1" w:styleId="InChapter">
    <w:name w:val="InChapter"/>
    <w:basedOn w:val="Heading3"/>
    <w:rsid w:val="00810E28"/>
    <w:pPr>
      <w:spacing w:after="240"/>
      <w:outlineLvl w:val="9"/>
    </w:pPr>
    <w:rPr>
      <w:noProof/>
    </w:rPr>
  </w:style>
  <w:style w:type="paragraph" w:styleId="Index2">
    <w:name w:val="index 2"/>
    <w:basedOn w:val="Normal"/>
    <w:next w:val="Normal"/>
    <w:semiHidden/>
    <w:rsid w:val="00810E28"/>
    <w:pPr>
      <w:tabs>
        <w:tab w:val="right" w:pos="4176"/>
      </w:tabs>
      <w:ind w:left="568" w:hanging="284"/>
    </w:pPr>
    <w:rPr>
      <w:rFonts w:ascii="Garamond" w:hAnsi="Garamond"/>
    </w:rPr>
  </w:style>
  <w:style w:type="paragraph" w:customStyle="1" w:styleId="Byline">
    <w:name w:val="Byline"/>
    <w:rsid w:val="00810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E28"/>
    <w:pPr>
      <w:tabs>
        <w:tab w:val="clear" w:pos="3600"/>
        <w:tab w:val="clear" w:pos="3958"/>
      </w:tabs>
      <w:jc w:val="right"/>
    </w:pPr>
  </w:style>
  <w:style w:type="paragraph" w:styleId="Caption">
    <w:name w:val="caption"/>
    <w:basedOn w:val="BodyText"/>
    <w:next w:val="Normal"/>
    <w:qFormat/>
    <w:rsid w:val="00810E28"/>
    <w:pPr>
      <w:framePr w:w="2268" w:hSpace="181" w:vSpace="181" w:wrap="around" w:vAnchor="text" w:hAnchor="page" w:x="1135" w:y="285" w:anchorLock="1"/>
    </w:pPr>
    <w:rPr>
      <w:i/>
    </w:rPr>
  </w:style>
  <w:style w:type="paragraph" w:customStyle="1" w:styleId="MiniTOCTitle">
    <w:name w:val="MiniTOCTitle"/>
    <w:basedOn w:val="Heading4"/>
    <w:rsid w:val="00810E28"/>
    <w:pPr>
      <w:spacing w:before="240"/>
      <w:outlineLvl w:val="9"/>
    </w:pPr>
    <w:rPr>
      <w:noProof/>
      <w:sz w:val="24"/>
    </w:rPr>
  </w:style>
  <w:style w:type="paragraph" w:customStyle="1" w:styleId="MiniTOCItem">
    <w:name w:val="MiniTOCItem"/>
    <w:basedOn w:val="ListBullet"/>
    <w:rsid w:val="00810E28"/>
    <w:pPr>
      <w:numPr>
        <w:numId w:val="0"/>
      </w:numPr>
      <w:tabs>
        <w:tab w:val="right" w:leader="dot" w:pos="6521"/>
      </w:tabs>
      <w:spacing w:before="0" w:after="0"/>
    </w:pPr>
  </w:style>
  <w:style w:type="paragraph" w:customStyle="1" w:styleId="TOFTitle">
    <w:name w:val="TOFTitle"/>
    <w:basedOn w:val="TOCTitle"/>
    <w:rsid w:val="00810E28"/>
  </w:style>
  <w:style w:type="paragraph" w:styleId="TableofFigures">
    <w:name w:val="table of figures"/>
    <w:basedOn w:val="Normal"/>
    <w:next w:val="Normal"/>
    <w:semiHidden/>
    <w:rsid w:val="00810E28"/>
    <w:pPr>
      <w:tabs>
        <w:tab w:val="right" w:leader="dot" w:pos="9072"/>
      </w:tabs>
      <w:ind w:left="970" w:hanging="403"/>
    </w:pPr>
    <w:rPr>
      <w:rFonts w:ascii="Times New Roman" w:hAnsi="Times New Roman"/>
      <w:b/>
    </w:rPr>
  </w:style>
  <w:style w:type="paragraph" w:styleId="ListNumber">
    <w:name w:val="List Number"/>
    <w:basedOn w:val="List"/>
    <w:rsid w:val="00810E28"/>
    <w:pPr>
      <w:numPr>
        <w:numId w:val="14"/>
      </w:numPr>
      <w:tabs>
        <w:tab w:val="clear" w:pos="340"/>
      </w:tabs>
    </w:pPr>
  </w:style>
  <w:style w:type="character" w:customStyle="1" w:styleId="WingdingSymbols">
    <w:name w:val="Wingding Symbols"/>
    <w:rsid w:val="00810E28"/>
    <w:rPr>
      <w:rFonts w:ascii="Wingdings" w:hAnsi="Wingdings"/>
    </w:rPr>
  </w:style>
  <w:style w:type="paragraph" w:customStyle="1" w:styleId="TableHeading">
    <w:name w:val="Table Heading"/>
    <w:basedOn w:val="HeadingBase"/>
    <w:rsid w:val="00810E28"/>
    <w:pPr>
      <w:keepLines/>
      <w:pBdr>
        <w:bottom w:val="single" w:sz="6" w:space="1" w:color="918585"/>
      </w:pBdr>
      <w:spacing w:before="240"/>
    </w:pPr>
  </w:style>
  <w:style w:type="character" w:customStyle="1" w:styleId="HotSpot">
    <w:name w:val="HotSpot"/>
    <w:rsid w:val="00810E28"/>
    <w:rPr>
      <w:color w:val="0033CC"/>
      <w:u w:val="none"/>
    </w:rPr>
  </w:style>
  <w:style w:type="paragraph" w:customStyle="1" w:styleId="BodyTextRight">
    <w:name w:val="Body Text Right"/>
    <w:basedOn w:val="BodyText"/>
    <w:rsid w:val="00810E28"/>
    <w:pPr>
      <w:spacing w:before="0" w:after="0"/>
      <w:jc w:val="right"/>
    </w:pPr>
  </w:style>
  <w:style w:type="paragraph" w:styleId="Index3">
    <w:name w:val="index 3"/>
    <w:basedOn w:val="ListNumber2"/>
    <w:next w:val="Normal"/>
    <w:semiHidden/>
    <w:rsid w:val="00810E28"/>
    <w:pPr>
      <w:numPr>
        <w:numId w:val="0"/>
      </w:numPr>
      <w:tabs>
        <w:tab w:val="right" w:leader="dot" w:pos="4176"/>
      </w:tabs>
    </w:pPr>
  </w:style>
  <w:style w:type="paragraph" w:styleId="ListNumber2">
    <w:name w:val="List Number 2"/>
    <w:basedOn w:val="List2"/>
    <w:rsid w:val="00810E28"/>
    <w:pPr>
      <w:numPr>
        <w:numId w:val="9"/>
      </w:numPr>
      <w:tabs>
        <w:tab w:val="clear" w:pos="1060"/>
      </w:tabs>
    </w:pPr>
  </w:style>
  <w:style w:type="paragraph" w:customStyle="1" w:styleId="MarginNote">
    <w:name w:val="Margin Note"/>
    <w:basedOn w:val="BodyText"/>
    <w:rsid w:val="00810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E28"/>
    <w:rPr>
      <w:sz w:val="32"/>
    </w:rPr>
  </w:style>
  <w:style w:type="paragraph" w:customStyle="1" w:styleId="HeadingProcedure">
    <w:name w:val="Heading Procedure"/>
    <w:basedOn w:val="HeadingBase"/>
    <w:next w:val="Normal"/>
    <w:rsid w:val="00810E28"/>
    <w:pPr>
      <w:tabs>
        <w:tab w:val="left" w:pos="0"/>
      </w:tabs>
      <w:spacing w:before="120" w:after="60"/>
    </w:pPr>
    <w:rPr>
      <w:i/>
      <w:color w:val="918585"/>
      <w:sz w:val="22"/>
    </w:rPr>
  </w:style>
  <w:style w:type="paragraph" w:customStyle="1" w:styleId="TableBodyText">
    <w:name w:val="Table Body Text"/>
    <w:basedOn w:val="BodyText"/>
    <w:rsid w:val="00810E28"/>
    <w:pPr>
      <w:spacing w:before="60" w:after="60"/>
    </w:pPr>
  </w:style>
  <w:style w:type="paragraph" w:styleId="ListContinue">
    <w:name w:val="List Continue"/>
    <w:basedOn w:val="List"/>
    <w:rsid w:val="00810E28"/>
    <w:pPr>
      <w:ind w:firstLine="0"/>
    </w:pPr>
  </w:style>
  <w:style w:type="paragraph" w:customStyle="1" w:styleId="ListNote">
    <w:name w:val="List Note"/>
    <w:basedOn w:val="List"/>
    <w:rsid w:val="00810E28"/>
    <w:pPr>
      <w:pBdr>
        <w:top w:val="single" w:sz="6" w:space="2" w:color="918585"/>
        <w:bottom w:val="single" w:sz="6" w:space="2" w:color="918585"/>
      </w:pBdr>
      <w:tabs>
        <w:tab w:val="left" w:pos="1021"/>
      </w:tabs>
      <w:ind w:firstLine="0"/>
    </w:pPr>
  </w:style>
  <w:style w:type="paragraph" w:customStyle="1" w:styleId="Warning">
    <w:name w:val="Warning"/>
    <w:basedOn w:val="BodyText"/>
    <w:rsid w:val="00810E28"/>
    <w:pPr>
      <w:shd w:val="clear" w:color="auto" w:fill="D9D9D9"/>
      <w:tabs>
        <w:tab w:val="left" w:pos="992"/>
      </w:tabs>
      <w:ind w:left="119" w:right="119"/>
    </w:pPr>
    <w:rPr>
      <w:sz w:val="20"/>
    </w:rPr>
  </w:style>
  <w:style w:type="paragraph" w:customStyle="1" w:styleId="MarginIcons">
    <w:name w:val="Margin Icons"/>
    <w:basedOn w:val="BodyText"/>
    <w:rsid w:val="00810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E28"/>
    <w:rPr>
      <w:rFonts w:ascii="Courier New" w:hAnsi="Courier New"/>
    </w:rPr>
  </w:style>
  <w:style w:type="paragraph" w:customStyle="1" w:styleId="NoteBullet">
    <w:name w:val="Note Bullet"/>
    <w:basedOn w:val="Note"/>
    <w:rsid w:val="00810E28"/>
    <w:pPr>
      <w:tabs>
        <w:tab w:val="clear" w:pos="680"/>
      </w:tabs>
      <w:spacing w:before="60" w:after="60"/>
    </w:pPr>
  </w:style>
  <w:style w:type="paragraph" w:customStyle="1" w:styleId="SubHeading2">
    <w:name w:val="SubHeading2"/>
    <w:basedOn w:val="HeadingBase"/>
    <w:rsid w:val="00810E28"/>
    <w:pPr>
      <w:spacing w:before="240" w:after="60"/>
    </w:pPr>
    <w:rPr>
      <w:sz w:val="20"/>
    </w:rPr>
  </w:style>
  <w:style w:type="paragraph" w:customStyle="1" w:styleId="SubHeading1">
    <w:name w:val="SubHeading1"/>
    <w:basedOn w:val="HeadingBase"/>
    <w:rsid w:val="00810E28"/>
    <w:pPr>
      <w:spacing w:before="240" w:after="60"/>
    </w:pPr>
    <w:rPr>
      <w:color w:val="918585"/>
      <w:sz w:val="22"/>
    </w:rPr>
  </w:style>
  <w:style w:type="paragraph" w:customStyle="1" w:styleId="SideHeading">
    <w:name w:val="Side Heading"/>
    <w:basedOn w:val="HeadingBase"/>
    <w:rsid w:val="00810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E28"/>
    <w:pPr>
      <w:numPr>
        <w:numId w:val="10"/>
      </w:numPr>
    </w:pPr>
  </w:style>
  <w:style w:type="paragraph" w:styleId="PlainText">
    <w:name w:val="Plain Text"/>
    <w:basedOn w:val="Normal"/>
    <w:link w:val="PlainTextChar"/>
    <w:rsid w:val="00810E28"/>
    <w:rPr>
      <w:sz w:val="20"/>
    </w:rPr>
  </w:style>
  <w:style w:type="character" w:customStyle="1" w:styleId="PlainTextChar">
    <w:name w:val="Plain Text Char"/>
    <w:basedOn w:val="DefaultParagraphFont"/>
    <w:link w:val="PlainText"/>
    <w:rsid w:val="00810E28"/>
    <w:rPr>
      <w:rFonts w:ascii="Courier New" w:eastAsia="Times New Roman" w:hAnsi="Courier New" w:cs="Times New Roman"/>
      <w:sz w:val="20"/>
      <w:szCs w:val="20"/>
      <w:lang w:eastAsia="en-US"/>
    </w:rPr>
  </w:style>
  <w:style w:type="character" w:customStyle="1" w:styleId="MenuOption">
    <w:name w:val="Menu Option"/>
    <w:basedOn w:val="DefaultParagraphFont"/>
    <w:rsid w:val="00810E28"/>
    <w:rPr>
      <w:b/>
      <w:smallCaps/>
    </w:rPr>
  </w:style>
  <w:style w:type="paragraph" w:customStyle="1" w:styleId="TableListNumber">
    <w:name w:val="Table List Number"/>
    <w:basedOn w:val="ListNumber"/>
    <w:rsid w:val="00810E28"/>
    <w:pPr>
      <w:numPr>
        <w:numId w:val="0"/>
      </w:numPr>
    </w:pPr>
  </w:style>
  <w:style w:type="paragraph" w:styleId="TOC4">
    <w:name w:val="toc 4"/>
    <w:basedOn w:val="TOCBase"/>
    <w:next w:val="Normal"/>
    <w:semiHidden/>
    <w:rsid w:val="00810E28"/>
    <w:pPr>
      <w:tabs>
        <w:tab w:val="right" w:leader="dot" w:pos="9071"/>
      </w:tabs>
      <w:ind w:left="1701"/>
    </w:pPr>
  </w:style>
  <w:style w:type="paragraph" w:customStyle="1" w:styleId="ListAlpha">
    <w:name w:val="List Alpha"/>
    <w:basedOn w:val="List"/>
    <w:rsid w:val="00810E28"/>
    <w:pPr>
      <w:numPr>
        <w:numId w:val="8"/>
      </w:numPr>
    </w:pPr>
  </w:style>
  <w:style w:type="paragraph" w:customStyle="1" w:styleId="ListAlpha2">
    <w:name w:val="List Alpha 2"/>
    <w:basedOn w:val="List2"/>
    <w:rsid w:val="00810E28"/>
    <w:pPr>
      <w:numPr>
        <w:numId w:val="7"/>
      </w:numPr>
    </w:pPr>
  </w:style>
  <w:style w:type="paragraph" w:styleId="List2">
    <w:name w:val="List 2"/>
    <w:basedOn w:val="BodyText"/>
    <w:rsid w:val="00810E28"/>
    <w:pPr>
      <w:tabs>
        <w:tab w:val="left" w:pos="680"/>
      </w:tabs>
      <w:spacing w:before="60" w:after="60"/>
      <w:ind w:left="680" w:hanging="340"/>
    </w:pPr>
  </w:style>
  <w:style w:type="paragraph" w:styleId="List3">
    <w:name w:val="List 3"/>
    <w:basedOn w:val="BodyText"/>
    <w:rsid w:val="00810E28"/>
    <w:pPr>
      <w:tabs>
        <w:tab w:val="left" w:pos="1021"/>
      </w:tabs>
      <w:spacing w:before="60" w:after="60"/>
      <w:ind w:left="1020" w:hanging="340"/>
    </w:pPr>
  </w:style>
  <w:style w:type="paragraph" w:styleId="List4">
    <w:name w:val="List 4"/>
    <w:basedOn w:val="BodyText"/>
    <w:rsid w:val="00810E28"/>
    <w:pPr>
      <w:tabs>
        <w:tab w:val="left" w:pos="1361"/>
      </w:tabs>
      <w:spacing w:before="60" w:after="60"/>
      <w:ind w:left="1361" w:hanging="340"/>
    </w:pPr>
  </w:style>
  <w:style w:type="paragraph" w:styleId="List5">
    <w:name w:val="List 5"/>
    <w:basedOn w:val="BodyText"/>
    <w:rsid w:val="00810E28"/>
    <w:pPr>
      <w:tabs>
        <w:tab w:val="left" w:pos="1701"/>
      </w:tabs>
      <w:spacing w:before="60" w:after="60"/>
      <w:ind w:left="1701" w:hanging="340"/>
    </w:pPr>
  </w:style>
  <w:style w:type="paragraph" w:styleId="ListBullet3">
    <w:name w:val="List Bullet 3"/>
    <w:basedOn w:val="List3"/>
    <w:rsid w:val="00810E28"/>
    <w:pPr>
      <w:numPr>
        <w:numId w:val="13"/>
      </w:numPr>
      <w:tabs>
        <w:tab w:val="clear" w:pos="1021"/>
      </w:tabs>
      <w:ind w:left="1037" w:hanging="357"/>
    </w:pPr>
  </w:style>
  <w:style w:type="paragraph" w:styleId="ListBullet4">
    <w:name w:val="List Bullet 4"/>
    <w:basedOn w:val="List4"/>
    <w:rsid w:val="00810E28"/>
    <w:pPr>
      <w:numPr>
        <w:numId w:val="2"/>
      </w:numPr>
      <w:tabs>
        <w:tab w:val="clear" w:pos="1361"/>
      </w:tabs>
    </w:pPr>
  </w:style>
  <w:style w:type="paragraph" w:styleId="ListBullet5">
    <w:name w:val="List Bullet 5"/>
    <w:basedOn w:val="List5"/>
    <w:rsid w:val="00810E28"/>
    <w:pPr>
      <w:numPr>
        <w:numId w:val="3"/>
      </w:numPr>
    </w:pPr>
  </w:style>
  <w:style w:type="paragraph" w:styleId="ListContinue2">
    <w:name w:val="List Continue 2"/>
    <w:basedOn w:val="List2"/>
    <w:rsid w:val="00810E28"/>
    <w:pPr>
      <w:ind w:firstLine="0"/>
    </w:pPr>
  </w:style>
  <w:style w:type="paragraph" w:styleId="ListContinue3">
    <w:name w:val="List Continue 3"/>
    <w:basedOn w:val="List3"/>
    <w:rsid w:val="00810E28"/>
    <w:pPr>
      <w:ind w:left="1021" w:firstLine="0"/>
    </w:pPr>
  </w:style>
  <w:style w:type="paragraph" w:styleId="ListContinue4">
    <w:name w:val="List Continue 4"/>
    <w:basedOn w:val="List4"/>
    <w:rsid w:val="00810E28"/>
    <w:pPr>
      <w:ind w:firstLine="0"/>
    </w:pPr>
  </w:style>
  <w:style w:type="paragraph" w:styleId="ListContinue5">
    <w:name w:val="List Continue 5"/>
    <w:basedOn w:val="List5"/>
    <w:rsid w:val="00810E28"/>
    <w:pPr>
      <w:ind w:firstLine="0"/>
    </w:pPr>
  </w:style>
  <w:style w:type="paragraph" w:styleId="ListNumber3">
    <w:name w:val="List Number 3"/>
    <w:basedOn w:val="List3"/>
    <w:rsid w:val="00810E28"/>
    <w:pPr>
      <w:numPr>
        <w:numId w:val="4"/>
      </w:numPr>
    </w:pPr>
  </w:style>
  <w:style w:type="paragraph" w:styleId="ListNumber4">
    <w:name w:val="List Number 4"/>
    <w:basedOn w:val="List4"/>
    <w:rsid w:val="00810E28"/>
    <w:pPr>
      <w:numPr>
        <w:numId w:val="5"/>
      </w:numPr>
    </w:pPr>
  </w:style>
  <w:style w:type="paragraph" w:styleId="ListNumber5">
    <w:name w:val="List Number 5"/>
    <w:basedOn w:val="List5"/>
    <w:rsid w:val="00810E28"/>
    <w:pPr>
      <w:numPr>
        <w:numId w:val="6"/>
      </w:numPr>
    </w:pPr>
  </w:style>
  <w:style w:type="paragraph" w:styleId="BlockText">
    <w:name w:val="Block Text"/>
    <w:basedOn w:val="Normal"/>
    <w:rsid w:val="00810E28"/>
    <w:pPr>
      <w:spacing w:after="120"/>
      <w:ind w:left="1440" w:right="1440"/>
    </w:pPr>
  </w:style>
  <w:style w:type="character" w:customStyle="1" w:styleId="Subscript">
    <w:name w:val="Subscript"/>
    <w:basedOn w:val="DefaultParagraphFont"/>
    <w:rsid w:val="00810E28"/>
    <w:rPr>
      <w:sz w:val="16"/>
      <w:vertAlign w:val="subscript"/>
    </w:rPr>
  </w:style>
  <w:style w:type="character" w:customStyle="1" w:styleId="Superscript">
    <w:name w:val="Superscript"/>
    <w:basedOn w:val="DefaultParagraphFont"/>
    <w:rsid w:val="00810E28"/>
    <w:rPr>
      <w:sz w:val="16"/>
      <w:vertAlign w:val="superscript"/>
    </w:rPr>
  </w:style>
  <w:style w:type="character" w:customStyle="1" w:styleId="Symbols">
    <w:name w:val="Symbols"/>
    <w:basedOn w:val="DefaultParagraphFont"/>
    <w:rsid w:val="00810E28"/>
    <w:rPr>
      <w:rFonts w:ascii="Symbol" w:hAnsi="Symbol"/>
    </w:rPr>
  </w:style>
  <w:style w:type="character" w:customStyle="1" w:styleId="MenuOptions">
    <w:name w:val="Menu Options"/>
    <w:basedOn w:val="DefaultParagraphFont"/>
    <w:rsid w:val="00810E28"/>
    <w:rPr>
      <w:rFonts w:ascii="Arial Narrow" w:hAnsi="Arial Narrow"/>
      <w:smallCaps/>
    </w:rPr>
  </w:style>
  <w:style w:type="character" w:customStyle="1" w:styleId="Buttons">
    <w:name w:val="Buttons"/>
    <w:basedOn w:val="DefaultParagraphFont"/>
    <w:rsid w:val="00810E28"/>
    <w:rPr>
      <w:b/>
    </w:rPr>
  </w:style>
  <w:style w:type="character" w:customStyle="1" w:styleId="Underlined">
    <w:name w:val="Underlined"/>
    <w:basedOn w:val="DefaultParagraphFont"/>
    <w:rsid w:val="00810E28"/>
    <w:rPr>
      <w:u w:val="single"/>
    </w:rPr>
  </w:style>
  <w:style w:type="paragraph" w:customStyle="1" w:styleId="TableBodyTextRight">
    <w:name w:val="Table Body Text Right"/>
    <w:basedOn w:val="TableBodyText"/>
    <w:rsid w:val="00810E28"/>
    <w:pPr>
      <w:widowControl w:val="0"/>
      <w:autoSpaceDE w:val="0"/>
      <w:autoSpaceDN w:val="0"/>
      <w:adjustRightInd w:val="0"/>
      <w:jc w:val="right"/>
    </w:pPr>
    <w:rPr>
      <w:rFonts w:cs="Arial"/>
      <w:szCs w:val="18"/>
    </w:rPr>
  </w:style>
  <w:style w:type="paragraph" w:customStyle="1" w:styleId="CopyrightText">
    <w:name w:val="Copyright Text"/>
    <w:basedOn w:val="BodyText"/>
    <w:rsid w:val="00810E28"/>
    <w:rPr>
      <w:sz w:val="18"/>
    </w:rPr>
  </w:style>
  <w:style w:type="paragraph" w:customStyle="1" w:styleId="BodySmallRight">
    <w:name w:val="Body Small Right"/>
    <w:basedOn w:val="BodyTextRight"/>
    <w:rsid w:val="00810E28"/>
    <w:rPr>
      <w:sz w:val="18"/>
      <w:szCs w:val="18"/>
    </w:rPr>
  </w:style>
  <w:style w:type="paragraph" w:customStyle="1" w:styleId="MarginEdition">
    <w:name w:val="Margin Edition"/>
    <w:basedOn w:val="MarginNote"/>
    <w:rsid w:val="00810E28"/>
    <w:pPr>
      <w:spacing w:before="0" w:after="0"/>
    </w:pPr>
    <w:rPr>
      <w:rFonts w:ascii="Times New Roman" w:hAnsi="Times New Roman"/>
      <w:color w:val="999999"/>
    </w:rPr>
  </w:style>
  <w:style w:type="paragraph" w:customStyle="1" w:styleId="Spacer">
    <w:name w:val="Spacer"/>
    <w:basedOn w:val="Normal"/>
    <w:rsid w:val="00810E28"/>
    <w:rPr>
      <w:sz w:val="2"/>
      <w:szCs w:val="2"/>
    </w:rPr>
  </w:style>
  <w:style w:type="character" w:customStyle="1" w:styleId="Small">
    <w:name w:val="Small"/>
    <w:basedOn w:val="DefaultParagraphFont"/>
    <w:rsid w:val="00810E28"/>
    <w:rPr>
      <w:sz w:val="16"/>
    </w:rPr>
  </w:style>
  <w:style w:type="paragraph" w:customStyle="1" w:styleId="WideTable">
    <w:name w:val="Wide Table"/>
    <w:basedOn w:val="Normal"/>
    <w:rsid w:val="00810E28"/>
    <w:pPr>
      <w:ind w:left="-1418"/>
    </w:pPr>
    <w:rPr>
      <w:sz w:val="2"/>
      <w:szCs w:val="2"/>
    </w:rPr>
  </w:style>
  <w:style w:type="character" w:styleId="PageNumber">
    <w:name w:val="page number"/>
    <w:basedOn w:val="DefaultParagraphFont"/>
    <w:rsid w:val="00810E28"/>
  </w:style>
  <w:style w:type="paragraph" w:styleId="Quote">
    <w:name w:val="Quote"/>
    <w:basedOn w:val="Heading1"/>
    <w:link w:val="QuoteChar"/>
    <w:qFormat/>
    <w:rsid w:val="00810E28"/>
    <w:rPr>
      <w:b w:val="0"/>
      <w:sz w:val="72"/>
      <w:szCs w:val="72"/>
      <w:lang w:val="en-NZ"/>
    </w:rPr>
  </w:style>
  <w:style w:type="character" w:customStyle="1" w:styleId="QuoteChar">
    <w:name w:val="Quote Char"/>
    <w:basedOn w:val="DefaultParagraphFont"/>
    <w:link w:val="Quote"/>
    <w:rsid w:val="00810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E28"/>
    <w:pPr>
      <w:pageBreakBefore/>
    </w:pPr>
  </w:style>
  <w:style w:type="paragraph" w:customStyle="1" w:styleId="Border">
    <w:name w:val="Border"/>
    <w:basedOn w:val="Normal"/>
    <w:qFormat/>
    <w:rsid w:val="00810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E28"/>
    <w:rPr>
      <w:b/>
      <w:bCs/>
      <w:i/>
      <w:iCs/>
      <w:color w:val="auto"/>
    </w:rPr>
  </w:style>
  <w:style w:type="paragraph" w:styleId="IntenseQuote">
    <w:name w:val="Intense Quote"/>
    <w:basedOn w:val="Normal"/>
    <w:next w:val="Normal"/>
    <w:link w:val="IntenseQuoteChar"/>
    <w:uiPriority w:val="30"/>
    <w:qFormat/>
    <w:rsid w:val="00810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E28"/>
    <w:rPr>
      <w:smallCaps/>
      <w:color w:val="auto"/>
      <w:u w:val="single"/>
    </w:rPr>
  </w:style>
  <w:style w:type="character" w:styleId="IntenseReference">
    <w:name w:val="Intense Reference"/>
    <w:basedOn w:val="DefaultParagraphFont"/>
    <w:uiPriority w:val="32"/>
    <w:qFormat/>
    <w:rsid w:val="00810E28"/>
    <w:rPr>
      <w:b/>
      <w:bCs/>
      <w:smallCaps/>
      <w:color w:val="auto"/>
      <w:spacing w:val="5"/>
      <w:u w:val="single"/>
    </w:rPr>
  </w:style>
  <w:style w:type="paragraph" w:customStyle="1" w:styleId="2ColumnHeading">
    <w:name w:val="2Column Heading"/>
    <w:basedOn w:val="BodyText"/>
    <w:qFormat/>
    <w:rsid w:val="00810E28"/>
    <w:pPr>
      <w:spacing w:after="60"/>
      <w:ind w:left="-2268"/>
    </w:pPr>
    <w:rPr>
      <w:b/>
    </w:rPr>
  </w:style>
  <w:style w:type="paragraph" w:customStyle="1" w:styleId="Heading1TOC">
    <w:name w:val="Heading1 TOC"/>
    <w:basedOn w:val="Normal"/>
    <w:qFormat/>
    <w:rsid w:val="00810E28"/>
    <w:pPr>
      <w:spacing w:before="240" w:after="120"/>
    </w:pPr>
    <w:rPr>
      <w:rFonts w:ascii="Times New Roman" w:hAnsi="Times New Roman"/>
      <w:b/>
      <w:sz w:val="32"/>
    </w:rPr>
  </w:style>
  <w:style w:type="paragraph" w:customStyle="1" w:styleId="Heading2TOC">
    <w:name w:val="Heading2 TOC"/>
    <w:basedOn w:val="Normal"/>
    <w:qFormat/>
    <w:rsid w:val="00810E28"/>
    <w:pPr>
      <w:spacing w:before="240" w:after="60"/>
    </w:pPr>
    <w:rPr>
      <w:rFonts w:ascii="Times New Roman" w:hAnsi="Times New Roman"/>
      <w:b/>
      <w:sz w:val="28"/>
    </w:rPr>
  </w:style>
  <w:style w:type="character" w:customStyle="1" w:styleId="Underline">
    <w:name w:val="Underline"/>
    <w:basedOn w:val="DefaultParagraphFont"/>
    <w:qFormat/>
    <w:rsid w:val="00810E28"/>
    <w:rPr>
      <w:u w:val="single"/>
    </w:rPr>
  </w:style>
  <w:style w:type="character" w:customStyle="1" w:styleId="BoldandItalics">
    <w:name w:val="Bold and Italics"/>
    <w:qFormat/>
    <w:rsid w:val="00810E28"/>
    <w:rPr>
      <w:b/>
      <w:i/>
      <w:u w:val="none"/>
    </w:rPr>
  </w:style>
  <w:style w:type="paragraph" w:styleId="BalloonText">
    <w:name w:val="Balloon Text"/>
    <w:basedOn w:val="Normal"/>
    <w:link w:val="BalloonTextChar"/>
    <w:rsid w:val="00810E28"/>
    <w:rPr>
      <w:rFonts w:ascii="Tahoma" w:hAnsi="Tahoma" w:cs="Tahoma"/>
      <w:sz w:val="16"/>
      <w:szCs w:val="16"/>
    </w:rPr>
  </w:style>
  <w:style w:type="character" w:customStyle="1" w:styleId="BalloonTextChar">
    <w:name w:val="Balloon Text Char"/>
    <w:basedOn w:val="DefaultParagraphFont"/>
    <w:link w:val="BalloonText"/>
    <w:rsid w:val="00810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E28"/>
    <w:rPr>
      <w:b/>
      <w:color w:val="660033"/>
      <w:spacing w:val="0"/>
    </w:rPr>
  </w:style>
  <w:style w:type="paragraph" w:customStyle="1" w:styleId="Nameditemlist">
    <w:name w:val="Named item list"/>
    <w:basedOn w:val="BodyText"/>
    <w:qFormat/>
    <w:rsid w:val="00810E28"/>
    <w:pPr>
      <w:tabs>
        <w:tab w:val="left" w:pos="2835"/>
      </w:tabs>
      <w:ind w:left="2835" w:hanging="2835"/>
    </w:pPr>
  </w:style>
  <w:style w:type="paragraph" w:customStyle="1" w:styleId="BodyTextnopadding">
    <w:name w:val="Body Text no padding"/>
    <w:basedOn w:val="BodyText"/>
    <w:qFormat/>
    <w:rsid w:val="00810E28"/>
    <w:pPr>
      <w:spacing w:before="0" w:after="0"/>
    </w:pPr>
  </w:style>
  <w:style w:type="paragraph" w:customStyle="1" w:styleId="BodyTextBold">
    <w:name w:val="Body Text Bold"/>
    <w:basedOn w:val="BodyText"/>
    <w:qFormat/>
    <w:rsid w:val="00810E28"/>
    <w:rPr>
      <w:b/>
    </w:rPr>
  </w:style>
  <w:style w:type="character" w:styleId="Hyperlink">
    <w:name w:val="Hyperlink"/>
    <w:basedOn w:val="DefaultParagraphFont"/>
    <w:uiPriority w:val="99"/>
    <w:unhideWhenUsed/>
    <w:rsid w:val="008008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6220</Characters>
  <Application>Microsoft Office Word</Application>
  <DocSecurity>0</DocSecurity>
  <Lines>214</Lines>
  <Paragraphs>130</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ICTICT407 Maintain website information standards</dc:title>
  <dc:subject>Approved</dc:subject>
  <dc:creator>Future Skills Organisation</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