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198" w:rsidP="00B26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ICTICT214 Operate application software packages</w:t>
      </w:r>
      <w:r>
        <w:fldChar w:fldCharType="end"/>
      </w:r>
    </w:p>
    <w:p w:rsidR="00B26198" w:rsidP="00B26198">
      <w:pPr>
        <w:pStyle w:val="Version"/>
        <w:sectPr w:rsidSect="00263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3E01" w:rsidP="00263E01">
      <w:pPr>
        <w:pStyle w:val="SuperHeading"/>
      </w:pPr>
      <w:r w:rsidRPr="00263E01">
        <w:t>ICTICT214 Operate application software packages</w:t>
      </w:r>
    </w:p>
    <w:p w:rsidR="00000000" w:rsidRPr="00263E01" w:rsidP="00263E01">
      <w:pPr>
        <w:pStyle w:val="Heading1"/>
      </w:pPr>
      <w:bookmarkStart w:id="1" w:name="O_1219357"/>
      <w:bookmarkEnd w:id="1"/>
      <w:r w:rsidRPr="00263E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525"/>
      </w:tblGrid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BodyText"/>
            </w:pPr>
            <w:r w:rsidRPr="00263E01">
              <w:rPr>
                <w:rStyle w:val="SpecialBold"/>
              </w:rPr>
              <w:t>Release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rPr>
                <w:rStyle w:val="SpecialBold"/>
              </w:rPr>
              <w:t>Comments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Release 2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BodyText"/>
            </w:pPr>
            <w:r w:rsidRPr="00263E01">
              <w:t>This version first released with the Information and Communications Technology Training Package Version 8.0.</w:t>
            </w:r>
          </w:p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Minor typographical correction in Knowledge Evidence.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Release 1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BodyText"/>
            </w:pPr>
            <w:r w:rsidRPr="00263E01">
              <w:t>This version first rele</w:t>
            </w:r>
            <w:r w:rsidRPr="00263E01">
              <w:t>ased with ICT Information and Communications Technology Training Package Version 6.0.</w:t>
            </w:r>
          </w:p>
        </w:tc>
      </w:tr>
    </w:tbl>
    <w:p w:rsidR="00000000" w:rsidRPr="00263E01" w:rsidP="00263E01">
      <w:pPr>
        <w:pStyle w:val="BodyText"/>
      </w:pPr>
    </w:p>
    <w:p w:rsidR="00000000" w:rsidRPr="00263E01" w:rsidP="00263E01">
      <w:pPr>
        <w:pStyle w:val="AllowPageBreak"/>
      </w:pPr>
    </w:p>
    <w:p w:rsidR="00000000" w:rsidRPr="00263E01" w:rsidP="00263E01">
      <w:pPr>
        <w:pStyle w:val="Heading1"/>
      </w:pPr>
      <w:bookmarkStart w:id="2" w:name="O_1219356"/>
      <w:bookmarkEnd w:id="2"/>
      <w:r w:rsidRPr="00263E01">
        <w:t>Application</w:t>
      </w:r>
    </w:p>
    <w:p w:rsidR="00000000" w:rsidRPr="00263E01" w:rsidP="00B26198">
      <w:pPr>
        <w:pStyle w:val="BodyText"/>
      </w:pPr>
      <w:r w:rsidRPr="00263E01">
        <w:t>This unit describes the skills and knowledge required to identify, select and operate commercial software packages, including a word-proc</w:t>
      </w:r>
      <w:r w:rsidRPr="00263E01">
        <w:t>essing and a spreadsheet application package.</w:t>
      </w:r>
    </w:p>
    <w:p w:rsidR="00000000" w:rsidRPr="00263E01" w:rsidP="00B26198">
      <w:pPr>
        <w:pStyle w:val="BodyText"/>
      </w:pPr>
      <w:r w:rsidRPr="00263E01">
        <w:t>It applies to individuals who utilise different software applications within a small to large office environment to produce diverse documents.</w:t>
      </w:r>
    </w:p>
    <w:p w:rsidR="00000000" w:rsidRPr="00263E01" w:rsidP="00B26198">
      <w:pPr>
        <w:pStyle w:val="BodyText"/>
      </w:pPr>
      <w:r w:rsidRPr="00263E01">
        <w:t>No licensing, legislative or certification requirements apply to th</w:t>
      </w:r>
      <w:r w:rsidRPr="00263E01">
        <w:t>is unit at the time of publication.</w:t>
      </w:r>
    </w:p>
    <w:p w:rsidR="00000000" w:rsidRPr="00263E01" w:rsidP="00263E01">
      <w:pPr>
        <w:pStyle w:val="Heading1"/>
      </w:pPr>
      <w:bookmarkStart w:id="3" w:name="O_1219355"/>
      <w:bookmarkEnd w:id="3"/>
      <w:r w:rsidRPr="00263E01">
        <w:t>Unit Sector</w:t>
      </w:r>
    </w:p>
    <w:p w:rsidR="00000000" w:rsidRPr="00263E01" w:rsidP="00B26198">
      <w:pPr>
        <w:pStyle w:val="BodyText"/>
      </w:pPr>
      <w:r w:rsidRPr="00263E01">
        <w:t>General ICT</w:t>
      </w:r>
    </w:p>
    <w:p w:rsidR="00000000" w:rsidRPr="00263E01" w:rsidP="00263E01">
      <w:pPr>
        <w:pStyle w:val="Heading1"/>
      </w:pPr>
      <w:bookmarkStart w:id="4" w:name="O_1219354"/>
      <w:bookmarkEnd w:id="4"/>
      <w:r w:rsidRPr="00263E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6296"/>
      </w:tblGrid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BodyText"/>
            </w:pPr>
            <w:r w:rsidRPr="00263E01">
              <w:rPr>
                <w:rStyle w:val="SpecialBold"/>
              </w:rPr>
              <w:t>ELEMENT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rPr>
                <w:rStyle w:val="SpecialBold"/>
              </w:rPr>
              <w:t>PERFORMANCE CRITERIA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BodyText"/>
            </w:pPr>
            <w:r w:rsidRPr="00263E01">
              <w:rPr>
                <w:rStyle w:val="Emphasis"/>
              </w:rPr>
              <w:t>Elements describe the essential outcomes.</w:t>
            </w:r>
          </w:p>
        </w:tc>
        <w:tc>
          <w:tcPr>
            <w:tcW w:w="62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rPr>
                <w:rStyle w:val="Emphasis"/>
              </w:rPr>
              <w:t>Performance criteria describe the perfor</w:t>
            </w:r>
            <w:r w:rsidRPr="00263E01">
              <w:rPr>
                <w:rStyle w:val="Emphasis"/>
              </w:rPr>
              <w:t>mance needed to demonstrate achievement of the element.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List"/>
              <w:rPr>
                <w:lang w:val="en-NZ"/>
              </w:rPr>
            </w:pPr>
            <w:r w:rsidRPr="00263E01">
              <w:t xml:space="preserve">1. Prepare to operate software packages 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List"/>
            </w:pPr>
            <w:r w:rsidRPr="00263E01">
              <w:t xml:space="preserve">1.1 Set up workstation according to work health and safety standards and organisational requirements </w:t>
            </w:r>
          </w:p>
          <w:p w:rsidR="00000000" w:rsidRPr="00263E01" w:rsidP="00263E01">
            <w:pPr>
              <w:pStyle w:val="List"/>
            </w:pPr>
            <w:r w:rsidRPr="00263E01">
              <w:t>1.2 Determine word-processing software task requirements</w:t>
            </w:r>
            <w:r w:rsidRPr="00263E01">
              <w:t xml:space="preserve"> </w:t>
            </w:r>
          </w:p>
          <w:p w:rsidR="00000000" w:rsidRPr="00263E01" w:rsidP="00263E01">
            <w:pPr>
              <w:pStyle w:val="List"/>
            </w:pPr>
            <w:r w:rsidRPr="00263E01">
              <w:t xml:space="preserve">1.3 Determine spreadsheet software task requirements </w:t>
            </w:r>
          </w:p>
          <w:p w:rsidR="00000000" w:rsidRPr="00263E01" w:rsidP="00263E01">
            <w:pPr>
              <w:pStyle w:val="List"/>
            </w:pPr>
            <w:r w:rsidRPr="00263E01">
              <w:t xml:space="preserve">1.4 Determine software application according to task </w:t>
            </w:r>
            <w:r w:rsidRPr="00263E01">
              <w:t>requirements</w:t>
            </w:r>
          </w:p>
          <w:p w:rsidR="00000000" w:rsidP="00263E01">
            <w:pPr>
              <w:pStyle w:val="List"/>
              <w:rPr>
                <w:lang w:val="en-NZ"/>
              </w:rPr>
            </w:pPr>
            <w:r w:rsidRPr="00263E01">
              <w:t>1.5 Identify document purpose, audience and presentation requirements and clarify with required personnel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List"/>
              <w:rPr>
                <w:lang w:val="en-NZ"/>
              </w:rPr>
            </w:pPr>
            <w:r w:rsidRPr="00263E01">
              <w:t>2. Use word-processing software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List"/>
            </w:pPr>
            <w:r w:rsidRPr="00263E01">
              <w:t xml:space="preserve">2.1 Identify document purpose, audience and presentation requirements and clarify with required personnel </w:t>
            </w:r>
          </w:p>
          <w:p w:rsidR="00000000" w:rsidRPr="00263E01" w:rsidP="00263E01">
            <w:pPr>
              <w:pStyle w:val="List"/>
            </w:pPr>
            <w:r w:rsidRPr="00263E01">
              <w:t xml:space="preserve">2.2 Determine text-based business document style guide requirements </w:t>
            </w:r>
          </w:p>
          <w:p w:rsidR="00000000" w:rsidRPr="00263E01" w:rsidP="00263E01">
            <w:pPr>
              <w:pStyle w:val="List"/>
            </w:pPr>
            <w:r w:rsidRPr="00263E01">
              <w:t>2.3 Finalise documents using software and techni</w:t>
            </w:r>
            <w:r w:rsidRPr="00263E01">
              <w:t>cal functions and formatting according to task requirements</w:t>
            </w:r>
          </w:p>
          <w:p w:rsidR="00000000" w:rsidP="00263E01">
            <w:pPr>
              <w:pStyle w:val="List"/>
              <w:rPr>
                <w:lang w:val="en-NZ"/>
              </w:rPr>
            </w:pPr>
            <w:r w:rsidRPr="00263E01">
              <w:t xml:space="preserve">2.4 Name, save and print to a Portable Document Format (PDF) according to task requirements 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List"/>
              <w:rPr>
                <w:lang w:val="en-NZ"/>
              </w:rPr>
            </w:pPr>
            <w:r w:rsidRPr="00263E01">
              <w:t>3. Use spreadsheet software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List"/>
            </w:pPr>
            <w:r w:rsidRPr="00263E01">
              <w:t xml:space="preserve">3.1 Identify document purpose, audience and presentation requirements and </w:t>
            </w:r>
            <w:r w:rsidRPr="00263E01">
              <w:t>clarify with personnel as required</w:t>
            </w:r>
          </w:p>
          <w:p w:rsidR="00000000" w:rsidRPr="00263E01" w:rsidP="00263E01">
            <w:pPr>
              <w:pStyle w:val="List"/>
            </w:pPr>
            <w:r w:rsidRPr="00263E01">
              <w:t xml:space="preserve">3.2 Enter formulas and functions and customise spreadsheet settings according to task requirements </w:t>
            </w:r>
          </w:p>
          <w:p w:rsidR="00000000" w:rsidP="00263E01">
            <w:pPr>
              <w:pStyle w:val="List"/>
              <w:rPr>
                <w:lang w:val="en-NZ"/>
              </w:rPr>
            </w:pPr>
            <w:r w:rsidRPr="00263E01">
              <w:t>3.3 Name, save and print to PDF document according to task requirements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List"/>
              <w:rPr>
                <w:lang w:val="en-NZ"/>
              </w:rPr>
            </w:pPr>
            <w:r w:rsidRPr="00263E01">
              <w:t>4. Use third application software package</w:t>
            </w:r>
          </w:p>
        </w:tc>
        <w:tc>
          <w:tcPr>
            <w:tcW w:w="6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List"/>
            </w:pPr>
            <w:r w:rsidRPr="00263E01">
              <w:t>4.1 Se</w:t>
            </w:r>
            <w:r w:rsidRPr="00263E01">
              <w:t xml:space="preserve">lect software application package according to task requirements </w:t>
            </w:r>
          </w:p>
          <w:p w:rsidR="00000000" w:rsidRPr="00263E01" w:rsidP="00263E01">
            <w:pPr>
              <w:pStyle w:val="List"/>
            </w:pPr>
            <w:r w:rsidRPr="00263E01">
              <w:t>4.2 Determine purpose, audience and presentation requirements</w:t>
            </w:r>
          </w:p>
          <w:p w:rsidR="00000000" w:rsidRPr="00263E01" w:rsidP="00263E01">
            <w:pPr>
              <w:pStyle w:val="List"/>
            </w:pPr>
            <w:r w:rsidRPr="00263E01">
              <w:t>4.3 Use technical functions, other data and formatting to finalise document</w:t>
            </w:r>
          </w:p>
          <w:p w:rsidR="00000000" w:rsidRPr="00263E01" w:rsidP="00263E01">
            <w:pPr>
              <w:pStyle w:val="List"/>
            </w:pPr>
            <w:r w:rsidRPr="00263E01">
              <w:t>4.4 Name, save and print to PDF document according t</w:t>
            </w:r>
            <w:r w:rsidRPr="00263E01">
              <w:t xml:space="preserve">o task requirements </w:t>
            </w:r>
          </w:p>
        </w:tc>
      </w:tr>
    </w:tbl>
    <w:p w:rsidR="00000000" w:rsidRPr="00263E01" w:rsidP="00263E01">
      <w:pPr>
        <w:pStyle w:val="BodyText"/>
      </w:pPr>
    </w:p>
    <w:p w:rsidR="00000000" w:rsidRPr="00263E01" w:rsidP="00263E01">
      <w:pPr>
        <w:pStyle w:val="AllowPageBreak"/>
      </w:pPr>
    </w:p>
    <w:p w:rsidR="00000000" w:rsidRPr="00263E01" w:rsidP="00263E01">
      <w:pPr>
        <w:pStyle w:val="Heading1"/>
      </w:pPr>
      <w:bookmarkStart w:id="5" w:name="O_1219353"/>
      <w:bookmarkEnd w:id="5"/>
      <w:r w:rsidRPr="00263E01">
        <w:t>Foundation Skills</w:t>
      </w:r>
    </w:p>
    <w:p w:rsidR="00000000" w:rsidRPr="00B26198" w:rsidP="00B26198">
      <w:pPr>
        <w:pStyle w:val="BodyText"/>
        <w:rPr>
          <w:i/>
        </w:rPr>
      </w:pPr>
      <w:r w:rsidRPr="00B2619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BodyText"/>
            </w:pPr>
            <w:r w:rsidRPr="00263E01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rPr>
                <w:rStyle w:val="SpecialBold"/>
              </w:rPr>
              <w:t>Description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ListBullet"/>
            </w:pPr>
            <w:r w:rsidRPr="00263E01">
              <w:t>Adds, subtracts, multiplies and divides whole numbers and decimals, identifying and selecting formulas and functions to use</w:t>
            </w:r>
          </w:p>
          <w:p w:rsidR="00000000" w:rsidP="00263E01">
            <w:pPr>
              <w:pStyle w:val="ListBullet"/>
              <w:rPr>
                <w:lang w:val="en-NZ"/>
              </w:rPr>
            </w:pPr>
            <w:r w:rsidRPr="00263E01">
              <w:t>Applies order of operations in calculations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ListBullet"/>
              <w:rPr>
                <w:lang w:val="en-NZ"/>
              </w:rPr>
            </w:pPr>
            <w:r w:rsidRPr="00263E01">
              <w:t>Clarifies work requirements using required language, questioning and active listening techniques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ListBullet"/>
            </w:pPr>
            <w:r w:rsidRPr="00263E01">
              <w:t>Interprets textual information and determines organisational standards and job requirements</w:t>
            </w:r>
          </w:p>
          <w:p w:rsidR="00000000" w:rsidP="00263E01">
            <w:pPr>
              <w:pStyle w:val="ListBullet"/>
              <w:rPr>
                <w:lang w:val="en-NZ"/>
              </w:rPr>
            </w:pPr>
            <w:r w:rsidRPr="00263E01">
              <w:t>Identifies and applies symbols, icons and text associated</w:t>
            </w:r>
            <w:r w:rsidRPr="00263E01">
              <w:t xml:space="preserve"> with </w:t>
            </w:r>
            <w:r w:rsidRPr="00263E01">
              <w:t>applications software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ListBullet"/>
            </w:pPr>
            <w:r w:rsidRPr="00263E01">
              <w:t>Enters both written and verbally received information and data into a format applicable to software application</w:t>
            </w:r>
          </w:p>
          <w:p w:rsidR="00000000" w:rsidP="00263E01">
            <w:pPr>
              <w:pStyle w:val="ListBullet"/>
              <w:rPr>
                <w:lang w:val="en-NZ"/>
              </w:rPr>
            </w:pPr>
            <w:r w:rsidRPr="00263E01">
              <w:t>Selects vocabulary, syntax, terminology, labelling and naming conventions applicable to program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 xml:space="preserve">Planning </w:t>
            </w:r>
            <w:r w:rsidRPr="00263E01">
              <w:t>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ListBullet"/>
              <w:rPr>
                <w:lang w:val="en-NZ"/>
              </w:rPr>
            </w:pPr>
            <w:r w:rsidRPr="00263E01">
              <w:t>Plans routine tasks with goals and outcomes, taking some limited responsibility in decisions regarding sequencing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ListBullet"/>
              <w:rPr>
                <w:lang w:val="en-NZ"/>
              </w:rPr>
            </w:pPr>
            <w:r w:rsidRPr="00263E01">
              <w:t xml:space="preserve">Follows routine procedures in using digital technology and enters, stores and retrieves information </w:t>
            </w:r>
            <w:r w:rsidRPr="00263E01">
              <w:t>directly applicable to own role</w:t>
            </w:r>
          </w:p>
        </w:tc>
      </w:tr>
      <w:tr w:rsidTr="002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01">
            <w:pPr>
              <w:pStyle w:val="BodyText"/>
              <w:rPr>
                <w:lang w:val="en-NZ"/>
              </w:rPr>
            </w:pPr>
            <w:r w:rsidRPr="00263E01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01" w:rsidP="00263E01">
            <w:pPr>
              <w:pStyle w:val="ListBullet"/>
            </w:pPr>
            <w:r w:rsidRPr="00263E01">
              <w:t>Identifies and evaluates purposes, specific functions and key features of basic digital systems and tools</w:t>
            </w:r>
          </w:p>
          <w:p w:rsidR="00000000" w:rsidRPr="00263E01" w:rsidP="00263E01">
            <w:pPr>
              <w:pStyle w:val="ListBullet"/>
            </w:pPr>
            <w:r w:rsidRPr="00263E01">
              <w:t>Operates digital systems and tools in completing routine tasks and adapting some functions</w:t>
            </w:r>
          </w:p>
        </w:tc>
      </w:tr>
    </w:tbl>
    <w:p w:rsidR="00000000" w:rsidRPr="00263E01" w:rsidP="00263E01">
      <w:pPr>
        <w:pStyle w:val="BodyText"/>
      </w:pPr>
    </w:p>
    <w:p w:rsidR="00000000" w:rsidRPr="00263E01" w:rsidP="00263E01">
      <w:pPr>
        <w:pStyle w:val="AllowPageBreak"/>
      </w:pPr>
    </w:p>
    <w:p w:rsidR="00000000" w:rsidRPr="00263E01" w:rsidP="00263E01">
      <w:pPr>
        <w:pStyle w:val="Heading1"/>
      </w:pPr>
      <w:bookmarkStart w:id="6" w:name="O_1219352"/>
      <w:bookmarkEnd w:id="6"/>
      <w:r w:rsidRPr="00263E01">
        <w:t>Unit Mapping Information</w:t>
      </w:r>
    </w:p>
    <w:p w:rsidR="00000000" w:rsidRPr="00263E01" w:rsidP="00B26198">
      <w:pPr>
        <w:pStyle w:val="BodyText"/>
      </w:pPr>
      <w:r w:rsidRPr="00263E01">
        <w:t>Supersedes and is equivalent to ICTICT203 Operate application software packages.</w:t>
      </w:r>
    </w:p>
    <w:p w:rsidR="00000000" w:rsidRPr="00263E01" w:rsidP="00263E01">
      <w:pPr>
        <w:pStyle w:val="Heading1"/>
      </w:pPr>
      <w:bookmarkStart w:id="7" w:name="O_1219358"/>
      <w:bookmarkEnd w:id="7"/>
      <w:r w:rsidRPr="00263E01">
        <w:t>Links</w:t>
      </w:r>
    </w:p>
    <w:p w:rsidR="00000000" w:rsidRPr="00263E01" w:rsidP="00B26198">
      <w:pPr>
        <w:pStyle w:val="BodyText"/>
      </w:pPr>
      <w:r w:rsidRPr="00263E01">
        <w:t>Companion Volume Implementation</w:t>
      </w:r>
      <w:r w:rsidRPr="00263E01">
        <w:t xml:space="preserve">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7BE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3E01" w:rsidP="00263E01"/>
    <w:sectPr w:rsidSect="00263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01" w:rsidRPr="00B26198" w:rsidP="00B26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98" w:rsidP="00263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198" w:rsidP="00263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6198" w:rsidP="00263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E01" w:rsidRPr="00B26198" w:rsidP="00B26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98" w:rsidRPr="002D2AF8" w:rsidP="00263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ICTICT214 Operate application software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6198" w:rsidP="00263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947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2CF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E01"/>
  </w:style>
  <w:style w:type="character" w:customStyle="1" w:styleId="Heading1Char">
    <w:name w:val="Heading 1 Char"/>
    <w:basedOn w:val="DefaultParagraphFont"/>
    <w:link w:val="Heading1"/>
    <w:rsid w:val="00263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E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3E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3E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E01"/>
    <w:rPr>
      <w:b/>
      <w:spacing w:val="0"/>
    </w:rPr>
  </w:style>
  <w:style w:type="character" w:styleId="Emphasis">
    <w:name w:val="Emphasis"/>
    <w:basedOn w:val="DefaultParagraphFont"/>
    <w:qFormat/>
    <w:rsid w:val="00263E01"/>
    <w:rPr>
      <w:i/>
    </w:rPr>
  </w:style>
  <w:style w:type="paragraph" w:customStyle="1" w:styleId="SuperHeading">
    <w:name w:val="SuperHeading"/>
    <w:basedOn w:val="Normal"/>
    <w:rsid w:val="00263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E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3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E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E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3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E01"/>
  </w:style>
  <w:style w:type="paragraph" w:styleId="TableofFigures">
    <w:name w:val="table of figures"/>
    <w:basedOn w:val="Normal"/>
    <w:next w:val="Normal"/>
    <w:semiHidden/>
    <w:rsid w:val="00263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E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3E01"/>
    <w:rPr>
      <w:rFonts w:ascii="Wingdings" w:hAnsi="Wingdings"/>
    </w:rPr>
  </w:style>
  <w:style w:type="paragraph" w:customStyle="1" w:styleId="TableHeading">
    <w:name w:val="Table Heading"/>
    <w:basedOn w:val="HeadingBase"/>
    <w:rsid w:val="00263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E01"/>
    <w:rPr>
      <w:color w:val="0033CC"/>
      <w:u w:val="none"/>
    </w:rPr>
  </w:style>
  <w:style w:type="paragraph" w:customStyle="1" w:styleId="BodyTextRight">
    <w:name w:val="Body Text Right"/>
    <w:basedOn w:val="BodyText"/>
    <w:rsid w:val="00263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E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E01"/>
    <w:rPr>
      <w:sz w:val="32"/>
    </w:rPr>
  </w:style>
  <w:style w:type="paragraph" w:customStyle="1" w:styleId="HeadingProcedure">
    <w:name w:val="Heading Procedure"/>
    <w:basedOn w:val="HeadingBase"/>
    <w:next w:val="Normal"/>
    <w:rsid w:val="00263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E01"/>
    <w:pPr>
      <w:spacing w:before="60" w:after="60"/>
    </w:pPr>
  </w:style>
  <w:style w:type="paragraph" w:styleId="ListContinue">
    <w:name w:val="List Continue"/>
    <w:basedOn w:val="List"/>
    <w:rsid w:val="00263E01"/>
    <w:pPr>
      <w:ind w:firstLine="0"/>
    </w:pPr>
  </w:style>
  <w:style w:type="paragraph" w:customStyle="1" w:styleId="ListNote">
    <w:name w:val="List Note"/>
    <w:basedOn w:val="List"/>
    <w:rsid w:val="00263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E01"/>
    <w:rPr>
      <w:rFonts w:ascii="Courier New" w:hAnsi="Courier New"/>
    </w:rPr>
  </w:style>
  <w:style w:type="paragraph" w:customStyle="1" w:styleId="NoteBullet">
    <w:name w:val="Note Bullet"/>
    <w:basedOn w:val="Note"/>
    <w:rsid w:val="00263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E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E01"/>
    <w:rPr>
      <w:b/>
      <w:smallCaps/>
    </w:rPr>
  </w:style>
  <w:style w:type="paragraph" w:customStyle="1" w:styleId="TableListNumber">
    <w:name w:val="Table List Number"/>
    <w:basedOn w:val="ListNumber"/>
    <w:rsid w:val="00263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E01"/>
    <w:pPr>
      <w:numPr>
        <w:numId w:val="8"/>
      </w:numPr>
    </w:pPr>
  </w:style>
  <w:style w:type="paragraph" w:customStyle="1" w:styleId="ListAlpha2">
    <w:name w:val="List Alpha 2"/>
    <w:basedOn w:val="List2"/>
    <w:rsid w:val="00263E01"/>
    <w:pPr>
      <w:numPr>
        <w:numId w:val="7"/>
      </w:numPr>
    </w:pPr>
  </w:style>
  <w:style w:type="paragraph" w:styleId="List2">
    <w:name w:val="List 2"/>
    <w:basedOn w:val="BodyText"/>
    <w:rsid w:val="00263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E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E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E01"/>
    <w:pPr>
      <w:numPr>
        <w:numId w:val="3"/>
      </w:numPr>
    </w:pPr>
  </w:style>
  <w:style w:type="paragraph" w:styleId="ListContinue2">
    <w:name w:val="List Continue 2"/>
    <w:basedOn w:val="List2"/>
    <w:rsid w:val="00263E01"/>
    <w:pPr>
      <w:ind w:firstLine="0"/>
    </w:pPr>
  </w:style>
  <w:style w:type="paragraph" w:styleId="ListContinue3">
    <w:name w:val="List Continue 3"/>
    <w:basedOn w:val="List3"/>
    <w:rsid w:val="00263E01"/>
    <w:pPr>
      <w:ind w:left="1021" w:firstLine="0"/>
    </w:pPr>
  </w:style>
  <w:style w:type="paragraph" w:styleId="ListContinue4">
    <w:name w:val="List Continue 4"/>
    <w:basedOn w:val="List4"/>
    <w:rsid w:val="00263E01"/>
    <w:pPr>
      <w:ind w:firstLine="0"/>
    </w:pPr>
  </w:style>
  <w:style w:type="paragraph" w:styleId="ListContinue5">
    <w:name w:val="List Continue 5"/>
    <w:basedOn w:val="List5"/>
    <w:rsid w:val="00263E01"/>
    <w:pPr>
      <w:ind w:firstLine="0"/>
    </w:pPr>
  </w:style>
  <w:style w:type="paragraph" w:styleId="ListNumber3">
    <w:name w:val="List Number 3"/>
    <w:basedOn w:val="List3"/>
    <w:rsid w:val="00263E01"/>
    <w:pPr>
      <w:numPr>
        <w:numId w:val="4"/>
      </w:numPr>
    </w:pPr>
  </w:style>
  <w:style w:type="paragraph" w:styleId="ListNumber4">
    <w:name w:val="List Number 4"/>
    <w:basedOn w:val="List4"/>
    <w:rsid w:val="00263E01"/>
    <w:pPr>
      <w:numPr>
        <w:numId w:val="5"/>
      </w:numPr>
    </w:pPr>
  </w:style>
  <w:style w:type="paragraph" w:styleId="ListNumber5">
    <w:name w:val="List Number 5"/>
    <w:basedOn w:val="List5"/>
    <w:rsid w:val="00263E01"/>
    <w:pPr>
      <w:numPr>
        <w:numId w:val="6"/>
      </w:numPr>
    </w:pPr>
  </w:style>
  <w:style w:type="paragraph" w:styleId="BlockText">
    <w:name w:val="Block Text"/>
    <w:basedOn w:val="Normal"/>
    <w:rsid w:val="00263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E01"/>
    <w:rPr>
      <w:sz w:val="16"/>
      <w:vertAlign w:val="superscript"/>
    </w:rPr>
  </w:style>
  <w:style w:type="character" w:customStyle="1" w:styleId="Symbols">
    <w:name w:val="Symbols"/>
    <w:basedOn w:val="DefaultParagraphFont"/>
    <w:rsid w:val="00263E01"/>
    <w:rPr>
      <w:rFonts w:ascii="Symbol" w:hAnsi="Symbol"/>
    </w:rPr>
  </w:style>
  <w:style w:type="character" w:customStyle="1" w:styleId="MenuOptions">
    <w:name w:val="Menu Options"/>
    <w:basedOn w:val="DefaultParagraphFont"/>
    <w:rsid w:val="00263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E01"/>
    <w:rPr>
      <w:b/>
    </w:rPr>
  </w:style>
  <w:style w:type="character" w:customStyle="1" w:styleId="Underlined">
    <w:name w:val="Underlined"/>
    <w:basedOn w:val="DefaultParagraphFont"/>
    <w:rsid w:val="00263E01"/>
    <w:rPr>
      <w:u w:val="single"/>
    </w:rPr>
  </w:style>
  <w:style w:type="paragraph" w:customStyle="1" w:styleId="TableBodyTextRight">
    <w:name w:val="Table Body Text Right"/>
    <w:basedOn w:val="TableBodyText"/>
    <w:rsid w:val="00263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E01"/>
    <w:rPr>
      <w:sz w:val="18"/>
    </w:rPr>
  </w:style>
  <w:style w:type="paragraph" w:customStyle="1" w:styleId="BodySmallRight">
    <w:name w:val="Body Small Right"/>
    <w:basedOn w:val="BodyTextRight"/>
    <w:rsid w:val="00263E01"/>
    <w:rPr>
      <w:sz w:val="18"/>
      <w:szCs w:val="18"/>
    </w:rPr>
  </w:style>
  <w:style w:type="paragraph" w:customStyle="1" w:styleId="MarginEdition">
    <w:name w:val="Margin Edition"/>
    <w:basedOn w:val="MarginNote"/>
    <w:rsid w:val="00263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E01"/>
    <w:rPr>
      <w:sz w:val="2"/>
      <w:szCs w:val="2"/>
    </w:rPr>
  </w:style>
  <w:style w:type="character" w:customStyle="1" w:styleId="Small">
    <w:name w:val="Small"/>
    <w:basedOn w:val="DefaultParagraphFont"/>
    <w:rsid w:val="00263E01"/>
    <w:rPr>
      <w:sz w:val="16"/>
    </w:rPr>
  </w:style>
  <w:style w:type="paragraph" w:customStyle="1" w:styleId="WideTable">
    <w:name w:val="Wide Table"/>
    <w:basedOn w:val="Normal"/>
    <w:rsid w:val="00263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E01"/>
  </w:style>
  <w:style w:type="paragraph" w:styleId="Quote">
    <w:name w:val="Quote"/>
    <w:basedOn w:val="Heading1"/>
    <w:link w:val="QuoteChar"/>
    <w:qFormat/>
    <w:rsid w:val="00263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E01"/>
    <w:pPr>
      <w:pageBreakBefore/>
    </w:pPr>
  </w:style>
  <w:style w:type="paragraph" w:customStyle="1" w:styleId="Border">
    <w:name w:val="Border"/>
    <w:basedOn w:val="Normal"/>
    <w:qFormat/>
    <w:rsid w:val="00263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E01"/>
    <w:rPr>
      <w:u w:val="single"/>
    </w:rPr>
  </w:style>
  <w:style w:type="character" w:customStyle="1" w:styleId="BoldandItalics">
    <w:name w:val="Bold and Italics"/>
    <w:qFormat/>
    <w:rsid w:val="00263E01"/>
    <w:rPr>
      <w:b/>
      <w:i/>
      <w:u w:val="none"/>
    </w:rPr>
  </w:style>
  <w:style w:type="paragraph" w:styleId="BalloonText">
    <w:name w:val="Balloon Text"/>
    <w:basedOn w:val="Normal"/>
    <w:link w:val="BalloonTextChar"/>
    <w:rsid w:val="00263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E01"/>
    <w:pPr>
      <w:spacing w:before="0" w:after="0"/>
    </w:pPr>
  </w:style>
  <w:style w:type="paragraph" w:customStyle="1" w:styleId="BodyTextBold">
    <w:name w:val="Body Text Bold"/>
    <w:basedOn w:val="BodyText"/>
    <w:qFormat/>
    <w:rsid w:val="00263E01"/>
    <w:rPr>
      <w:b/>
    </w:rPr>
  </w:style>
  <w:style w:type="character" w:styleId="Hyperlink">
    <w:name w:val="Hyperlink"/>
    <w:basedOn w:val="DefaultParagraphFont"/>
    <w:uiPriority w:val="99"/>
    <w:unhideWhenUsed/>
    <w:rsid w:val="00B26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3842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ICTICT214 Operate application software packages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