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41E" w:rsidP="003D5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ICTICT214 Operate application software packages</w:t>
      </w:r>
      <w:r>
        <w:fldChar w:fldCharType="end"/>
      </w:r>
    </w:p>
    <w:p w:rsidR="003D541E" w:rsidP="003D541E">
      <w:pPr>
        <w:pStyle w:val="Version"/>
        <w:sectPr w:rsidSect="00DC0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0068" w:rsidP="00DC0068">
      <w:pPr>
        <w:pStyle w:val="SuperHeading"/>
      </w:pPr>
      <w:r w:rsidRPr="00DC0068">
        <w:t>ICTICT214 Operate application software packages</w:t>
      </w:r>
    </w:p>
    <w:p w:rsidR="00000000" w:rsidRPr="00DC0068" w:rsidP="00DC0068">
      <w:pPr>
        <w:pStyle w:val="Heading1"/>
      </w:pPr>
      <w:bookmarkStart w:id="1" w:name="O_1219357"/>
      <w:bookmarkEnd w:id="1"/>
      <w:r w:rsidRPr="00DC00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525"/>
      </w:tblGrid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BodyText"/>
            </w:pPr>
            <w:r w:rsidRPr="00DC0068">
              <w:rPr>
                <w:rStyle w:val="SpecialBold"/>
              </w:rPr>
              <w:t>Release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rPr>
                <w:rStyle w:val="SpecialBold"/>
              </w:rPr>
              <w:t>Comments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Release 2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BodyText"/>
            </w:pPr>
            <w:r w:rsidRPr="00DC0068">
              <w:t>This version first released with the Information and Communications Technology Training Package Version 8.0.</w:t>
            </w:r>
          </w:p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Minor typographical correction in Knowledge Evidence.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Release 1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BodyText"/>
            </w:pPr>
            <w:r w:rsidRPr="00DC0068">
              <w:t>This version first rele</w:t>
            </w:r>
            <w:r w:rsidRPr="00DC0068">
              <w:t>ased with ICT Information and Communications Technology Training Package Version 6.0.</w:t>
            </w:r>
          </w:p>
        </w:tc>
      </w:tr>
    </w:tbl>
    <w:p w:rsidR="00000000" w:rsidRPr="00DC0068" w:rsidP="00DC0068">
      <w:pPr>
        <w:pStyle w:val="BodyText"/>
      </w:pPr>
    </w:p>
    <w:p w:rsidR="00000000" w:rsidRPr="00DC0068" w:rsidP="00DC0068">
      <w:pPr>
        <w:pStyle w:val="AllowPageBreak"/>
      </w:pPr>
    </w:p>
    <w:p w:rsidR="00000000" w:rsidRPr="00DC0068" w:rsidP="00DC0068">
      <w:pPr>
        <w:pStyle w:val="Heading1"/>
      </w:pPr>
      <w:bookmarkStart w:id="2" w:name="O_1219356"/>
      <w:bookmarkEnd w:id="2"/>
      <w:r w:rsidRPr="00DC0068">
        <w:t>Application</w:t>
      </w:r>
    </w:p>
    <w:p w:rsidR="00000000" w:rsidRPr="00DC0068" w:rsidP="003D541E">
      <w:pPr>
        <w:pStyle w:val="BodyText"/>
      </w:pPr>
      <w:r w:rsidRPr="00DC0068">
        <w:t>This unit describes the skills and knowledge required to identify, select and operate commercial software packages, including a word-proc</w:t>
      </w:r>
      <w:r w:rsidRPr="00DC0068">
        <w:t>essing and a spreadsheet application package.</w:t>
      </w:r>
    </w:p>
    <w:p w:rsidR="00000000" w:rsidRPr="00DC0068" w:rsidP="003D541E">
      <w:pPr>
        <w:pStyle w:val="BodyText"/>
      </w:pPr>
      <w:r w:rsidRPr="00DC0068">
        <w:t>It applies to individuals who utilise different software applications within a small to large office environment to produce diverse documents.</w:t>
      </w:r>
    </w:p>
    <w:p w:rsidR="00000000" w:rsidRPr="00DC0068" w:rsidP="003D541E">
      <w:pPr>
        <w:pStyle w:val="BodyText"/>
      </w:pPr>
      <w:r w:rsidRPr="00DC0068">
        <w:t>No licensing, legislative or certification requirements apply to th</w:t>
      </w:r>
      <w:r w:rsidRPr="00DC0068">
        <w:t>is unit at the time of publication.</w:t>
      </w:r>
    </w:p>
    <w:p w:rsidR="00000000" w:rsidRPr="00DC0068" w:rsidP="00DC0068">
      <w:pPr>
        <w:pStyle w:val="Heading1"/>
      </w:pPr>
      <w:bookmarkStart w:id="3" w:name="O_1219355"/>
      <w:bookmarkEnd w:id="3"/>
      <w:r w:rsidRPr="00DC0068">
        <w:t>Unit Sector</w:t>
      </w:r>
    </w:p>
    <w:p w:rsidR="00000000" w:rsidRPr="00DC0068" w:rsidP="003D541E">
      <w:pPr>
        <w:pStyle w:val="BodyText"/>
      </w:pPr>
      <w:r w:rsidRPr="00DC0068">
        <w:t>General ICT</w:t>
      </w:r>
    </w:p>
    <w:p w:rsidR="00000000" w:rsidRPr="00DC0068" w:rsidP="00DC0068">
      <w:pPr>
        <w:pStyle w:val="Heading1"/>
      </w:pPr>
      <w:bookmarkStart w:id="4" w:name="O_1219354"/>
      <w:bookmarkEnd w:id="4"/>
      <w:r w:rsidRPr="00DC00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6296"/>
      </w:tblGrid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BodyText"/>
            </w:pPr>
            <w:r w:rsidRPr="00DC0068">
              <w:rPr>
                <w:rStyle w:val="SpecialBold"/>
              </w:rPr>
              <w:t>ELEMENT</w:t>
            </w:r>
          </w:p>
        </w:tc>
        <w:tc>
          <w:tcPr>
            <w:tcW w:w="6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rPr>
                <w:rStyle w:val="SpecialBold"/>
              </w:rPr>
              <w:t>PERFORMANCE CRITERIA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BodyText"/>
            </w:pPr>
            <w:r w:rsidRPr="00DC0068">
              <w:rPr>
                <w:rStyle w:val="Emphasis"/>
              </w:rPr>
              <w:t>Elements describe the essential outcomes.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rPr>
                <w:rStyle w:val="Emphasis"/>
              </w:rPr>
              <w:t>Performance criteria describe the perfor</w:t>
            </w:r>
            <w:r w:rsidRPr="00DC0068">
              <w:rPr>
                <w:rStyle w:val="Emphasis"/>
              </w:rPr>
              <w:t>mance needed to demonstrate achievement of the element.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List"/>
              <w:rPr>
                <w:lang w:val="en-NZ"/>
              </w:rPr>
            </w:pPr>
            <w:r w:rsidRPr="00DC0068">
              <w:t xml:space="preserve">1. Prepare to operate software packages </w:t>
            </w:r>
          </w:p>
        </w:tc>
        <w:tc>
          <w:tcPr>
            <w:tcW w:w="6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List"/>
            </w:pPr>
            <w:r w:rsidRPr="00DC0068">
              <w:t xml:space="preserve">1.1 Set up workstation according to work health and safety standards and organisational requirements </w:t>
            </w:r>
          </w:p>
          <w:p w:rsidR="00000000" w:rsidRPr="00DC0068" w:rsidP="00DC0068">
            <w:pPr>
              <w:pStyle w:val="List"/>
            </w:pPr>
            <w:r w:rsidRPr="00DC0068">
              <w:t>1.2 Determine word-processing software task requirements</w:t>
            </w:r>
            <w:r w:rsidRPr="00DC0068">
              <w:t xml:space="preserve"> </w:t>
            </w:r>
          </w:p>
          <w:p w:rsidR="00000000" w:rsidRPr="00DC0068" w:rsidP="00DC0068">
            <w:pPr>
              <w:pStyle w:val="List"/>
            </w:pPr>
            <w:r w:rsidRPr="00DC0068">
              <w:t xml:space="preserve">1.3 Determine spreadsheet software task requirements </w:t>
            </w:r>
          </w:p>
          <w:p w:rsidR="00000000" w:rsidRPr="00DC0068" w:rsidP="00DC0068">
            <w:pPr>
              <w:pStyle w:val="List"/>
            </w:pPr>
            <w:r w:rsidRPr="00DC0068">
              <w:t xml:space="preserve">1.4 Determine software application according to task </w:t>
            </w:r>
            <w:r w:rsidRPr="00DC0068">
              <w:t>requirements</w:t>
            </w:r>
          </w:p>
          <w:p w:rsidR="00000000" w:rsidP="00DC0068">
            <w:pPr>
              <w:pStyle w:val="List"/>
              <w:rPr>
                <w:lang w:val="en-NZ"/>
              </w:rPr>
            </w:pPr>
            <w:r w:rsidRPr="00DC0068">
              <w:t>1.5 Identify document purpose, audience and presentation requirements and clarify with required personnel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List"/>
              <w:rPr>
                <w:lang w:val="en-NZ"/>
              </w:rPr>
            </w:pPr>
            <w:r w:rsidRPr="00DC0068">
              <w:t>2. Use word-processing software</w:t>
            </w:r>
          </w:p>
        </w:tc>
        <w:tc>
          <w:tcPr>
            <w:tcW w:w="6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List"/>
            </w:pPr>
            <w:r w:rsidRPr="00DC0068">
              <w:t xml:space="preserve">2.1 Identify document purpose, audience and presentation requirements and clarify with required personnel </w:t>
            </w:r>
          </w:p>
          <w:p w:rsidR="00000000" w:rsidRPr="00DC0068" w:rsidP="00DC0068">
            <w:pPr>
              <w:pStyle w:val="List"/>
            </w:pPr>
            <w:r w:rsidRPr="00DC0068">
              <w:t xml:space="preserve">2.2 Determine text-based business document style guide requirements </w:t>
            </w:r>
          </w:p>
          <w:p w:rsidR="00000000" w:rsidRPr="00DC0068" w:rsidP="00DC0068">
            <w:pPr>
              <w:pStyle w:val="List"/>
            </w:pPr>
            <w:r w:rsidRPr="00DC0068">
              <w:t>2.3 Finalise documents using software and techni</w:t>
            </w:r>
            <w:r w:rsidRPr="00DC0068">
              <w:t>cal functions and formatting according to task requirements</w:t>
            </w:r>
          </w:p>
          <w:p w:rsidR="00000000" w:rsidP="00DC0068">
            <w:pPr>
              <w:pStyle w:val="List"/>
              <w:rPr>
                <w:lang w:val="en-NZ"/>
              </w:rPr>
            </w:pPr>
            <w:r w:rsidRPr="00DC0068">
              <w:t xml:space="preserve">2.4 Name, save and print to a Portable Document Format (PDF) according to task requirements 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List"/>
              <w:rPr>
                <w:lang w:val="en-NZ"/>
              </w:rPr>
            </w:pPr>
            <w:r w:rsidRPr="00DC0068">
              <w:t>3. Use spreadsheet software</w:t>
            </w:r>
          </w:p>
        </w:tc>
        <w:tc>
          <w:tcPr>
            <w:tcW w:w="6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List"/>
            </w:pPr>
            <w:r w:rsidRPr="00DC0068">
              <w:t xml:space="preserve">3.1 Identify document purpose, audience and presentation requirements and </w:t>
            </w:r>
            <w:r w:rsidRPr="00DC0068">
              <w:t>clarify with personnel as required</w:t>
            </w:r>
          </w:p>
          <w:p w:rsidR="00000000" w:rsidRPr="00DC0068" w:rsidP="00DC0068">
            <w:pPr>
              <w:pStyle w:val="List"/>
            </w:pPr>
            <w:r w:rsidRPr="00DC0068">
              <w:t xml:space="preserve">3.2 Enter formulas and functions and customise spreadsheet settings according to task requirements </w:t>
            </w:r>
          </w:p>
          <w:p w:rsidR="00000000" w:rsidP="00DC0068">
            <w:pPr>
              <w:pStyle w:val="List"/>
              <w:rPr>
                <w:lang w:val="en-NZ"/>
              </w:rPr>
            </w:pPr>
            <w:r w:rsidRPr="00DC0068">
              <w:t>3.3 Name, save and print to PDF document according to task requirements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List"/>
              <w:rPr>
                <w:lang w:val="en-NZ"/>
              </w:rPr>
            </w:pPr>
            <w:r w:rsidRPr="00DC0068">
              <w:t>4. Use third application software package</w:t>
            </w:r>
          </w:p>
        </w:tc>
        <w:tc>
          <w:tcPr>
            <w:tcW w:w="6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List"/>
            </w:pPr>
            <w:r w:rsidRPr="00DC0068">
              <w:t>4.1 Se</w:t>
            </w:r>
            <w:r w:rsidRPr="00DC0068">
              <w:t xml:space="preserve">lect software application package according to task requirements </w:t>
            </w:r>
          </w:p>
          <w:p w:rsidR="00000000" w:rsidRPr="00DC0068" w:rsidP="00DC0068">
            <w:pPr>
              <w:pStyle w:val="List"/>
            </w:pPr>
            <w:r w:rsidRPr="00DC0068">
              <w:t>4.2 Determine purpose, audience and presentation requirements</w:t>
            </w:r>
          </w:p>
          <w:p w:rsidR="00000000" w:rsidRPr="00DC0068" w:rsidP="00DC0068">
            <w:pPr>
              <w:pStyle w:val="List"/>
            </w:pPr>
            <w:r w:rsidRPr="00DC0068">
              <w:t>4.3 Use technical functions, other data and formatting to finalise document</w:t>
            </w:r>
          </w:p>
          <w:p w:rsidR="00000000" w:rsidRPr="00DC0068" w:rsidP="00DC0068">
            <w:pPr>
              <w:pStyle w:val="List"/>
            </w:pPr>
            <w:r w:rsidRPr="00DC0068">
              <w:t>4.4 Name, save and print to PDF document according t</w:t>
            </w:r>
            <w:r w:rsidRPr="00DC0068">
              <w:t xml:space="preserve">o task requirements </w:t>
            </w:r>
          </w:p>
        </w:tc>
      </w:tr>
    </w:tbl>
    <w:p w:rsidR="00000000" w:rsidRPr="00DC0068" w:rsidP="00DC0068">
      <w:pPr>
        <w:pStyle w:val="BodyText"/>
      </w:pPr>
    </w:p>
    <w:p w:rsidR="00000000" w:rsidRPr="00DC0068" w:rsidP="00DC0068">
      <w:pPr>
        <w:pStyle w:val="AllowPageBreak"/>
      </w:pPr>
    </w:p>
    <w:p w:rsidR="00000000" w:rsidRPr="00DC0068" w:rsidP="00DC0068">
      <w:pPr>
        <w:pStyle w:val="Heading1"/>
      </w:pPr>
      <w:bookmarkStart w:id="5" w:name="O_1219353"/>
      <w:bookmarkEnd w:id="5"/>
      <w:r w:rsidRPr="00DC0068">
        <w:t>Foundation Skills</w:t>
      </w:r>
    </w:p>
    <w:p w:rsidR="00000000" w:rsidRPr="003D541E" w:rsidP="003D541E">
      <w:pPr>
        <w:pStyle w:val="BodyText"/>
        <w:rPr>
          <w:i/>
        </w:rPr>
      </w:pPr>
      <w:r w:rsidRPr="003D541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BodyText"/>
            </w:pPr>
            <w:r w:rsidRPr="00DC0068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rPr>
                <w:rStyle w:val="SpecialBold"/>
              </w:rPr>
              <w:t>Description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ListBullet"/>
            </w:pPr>
            <w:r w:rsidRPr="00DC0068">
              <w:t>Adds, subtracts, multiplies and divides whole numbers and decimals, identifying and selecting formulas and functions to use</w:t>
            </w:r>
          </w:p>
          <w:p w:rsidR="00000000" w:rsidP="00DC0068">
            <w:pPr>
              <w:pStyle w:val="ListBullet"/>
              <w:rPr>
                <w:lang w:val="en-NZ"/>
              </w:rPr>
            </w:pPr>
            <w:r w:rsidRPr="00DC0068">
              <w:t>Applies order of operations in calculations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ListBullet"/>
              <w:rPr>
                <w:lang w:val="en-NZ"/>
              </w:rPr>
            </w:pPr>
            <w:r w:rsidRPr="00DC0068">
              <w:t>Clarifies work requirements using required language, questioning and active listening techniques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ListBullet"/>
            </w:pPr>
            <w:r w:rsidRPr="00DC0068">
              <w:t>Interprets textual information and determines organisational standards and job requirements</w:t>
            </w:r>
          </w:p>
          <w:p w:rsidR="00000000" w:rsidP="00DC0068">
            <w:pPr>
              <w:pStyle w:val="ListBullet"/>
              <w:rPr>
                <w:lang w:val="en-NZ"/>
              </w:rPr>
            </w:pPr>
            <w:r w:rsidRPr="00DC0068">
              <w:t>Identifies and applies symbols, icons and text associated</w:t>
            </w:r>
            <w:r w:rsidRPr="00DC0068">
              <w:t xml:space="preserve"> with </w:t>
            </w:r>
            <w:r w:rsidRPr="00DC0068">
              <w:t>applications software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ListBullet"/>
            </w:pPr>
            <w:r w:rsidRPr="00DC0068">
              <w:t>Enters both written and verbally received information and data into a format applicable to software application</w:t>
            </w:r>
          </w:p>
          <w:p w:rsidR="00000000" w:rsidP="00DC0068">
            <w:pPr>
              <w:pStyle w:val="ListBullet"/>
              <w:rPr>
                <w:lang w:val="en-NZ"/>
              </w:rPr>
            </w:pPr>
            <w:r w:rsidRPr="00DC0068">
              <w:t>Selects vocabulary, syntax, terminology, labelling and naming conventions applicable to program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 xml:space="preserve">Planning </w:t>
            </w:r>
            <w:r w:rsidRPr="00DC0068">
              <w:t>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ListBullet"/>
              <w:rPr>
                <w:lang w:val="en-NZ"/>
              </w:rPr>
            </w:pPr>
            <w:r w:rsidRPr="00DC0068">
              <w:t>Plans routine tasks with goals and outcomes, taking some limited responsibility in decisions regarding sequencing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ListBullet"/>
              <w:rPr>
                <w:lang w:val="en-NZ"/>
              </w:rPr>
            </w:pPr>
            <w:r w:rsidRPr="00DC0068">
              <w:t xml:space="preserve">Follows routine procedures in using digital technology and enters, stores and retrieves information </w:t>
            </w:r>
            <w:r w:rsidRPr="00DC0068">
              <w:t>directly applicable to own role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ListBullet"/>
            </w:pPr>
            <w:r w:rsidRPr="00DC0068">
              <w:t>Identifies and evaluates purposes, specific functions and key features of basic digital systems and tools</w:t>
            </w:r>
          </w:p>
          <w:p w:rsidR="00000000" w:rsidRPr="00DC0068" w:rsidP="00DC0068">
            <w:pPr>
              <w:pStyle w:val="ListBullet"/>
            </w:pPr>
            <w:r w:rsidRPr="00DC0068">
              <w:t>Operates digital systems and tools in completing routine tasks and adapting some functions</w:t>
            </w:r>
          </w:p>
        </w:tc>
      </w:tr>
    </w:tbl>
    <w:p w:rsidR="00000000" w:rsidRPr="00DC0068" w:rsidP="00DC0068">
      <w:pPr>
        <w:pStyle w:val="BodyText"/>
      </w:pPr>
    </w:p>
    <w:p w:rsidR="00000000" w:rsidRPr="00DC0068" w:rsidP="00DC0068">
      <w:pPr>
        <w:pStyle w:val="AllowPageBreak"/>
      </w:pPr>
    </w:p>
    <w:p w:rsidR="00000000" w:rsidRPr="00DC0068" w:rsidP="00DC0068">
      <w:pPr>
        <w:pStyle w:val="Heading1"/>
      </w:pPr>
      <w:bookmarkStart w:id="6" w:name="O_1219352"/>
      <w:bookmarkEnd w:id="6"/>
      <w:r w:rsidRPr="00DC0068">
        <w:t>Unit Mapping Information</w:t>
      </w:r>
    </w:p>
    <w:p w:rsidR="00000000" w:rsidRPr="00DC0068" w:rsidP="003D541E">
      <w:pPr>
        <w:pStyle w:val="BodyText"/>
      </w:pPr>
      <w:r w:rsidRPr="00DC0068">
        <w:t>Supersedes and is equivalent to ICTICT203 Operate application software packages.</w:t>
      </w:r>
    </w:p>
    <w:p w:rsidR="00000000" w:rsidRPr="00DC0068" w:rsidP="00DC0068">
      <w:pPr>
        <w:pStyle w:val="Heading1"/>
      </w:pPr>
      <w:bookmarkStart w:id="7" w:name="O_1219358"/>
      <w:bookmarkEnd w:id="7"/>
      <w:r w:rsidRPr="00DC0068">
        <w:t>Links</w:t>
      </w:r>
    </w:p>
    <w:p w:rsidR="00000000" w:rsidRPr="00DC0068" w:rsidP="003D541E">
      <w:pPr>
        <w:pStyle w:val="BodyText"/>
      </w:pPr>
      <w:r w:rsidRPr="00DC0068">
        <w:t>Companion Volume Implementation</w:t>
      </w:r>
      <w:r w:rsidRPr="00DC0068">
        <w:t xml:space="preserve">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05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0068" w:rsidP="003D541E">
      <w:pPr>
        <w:pStyle w:val="BodyText"/>
        <w:sectPr w:rsidSect="00DC00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0068" w:rsidP="00DC0068">
      <w:pPr>
        <w:pStyle w:val="SuperHeading"/>
      </w:pPr>
      <w:r w:rsidRPr="00DC0068">
        <w:t>Assessment Requirements for ICTICT214 Operate application software packages</w:t>
      </w:r>
    </w:p>
    <w:p w:rsidR="00000000" w:rsidRPr="00DC0068" w:rsidP="00DC0068">
      <w:pPr>
        <w:pStyle w:val="Heading1"/>
      </w:pPr>
      <w:bookmarkStart w:id="8" w:name="O_1219350"/>
      <w:bookmarkEnd w:id="8"/>
      <w:r w:rsidRPr="00DC0068">
        <w:t>Mo</w:t>
      </w:r>
      <w:r w:rsidRPr="00DC0068">
        <w:t>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555"/>
      </w:tblGrid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BodyText"/>
            </w:pPr>
            <w:r w:rsidRPr="00DC0068">
              <w:rPr>
                <w:rStyle w:val="SpecialBold"/>
              </w:rPr>
              <w:t>Release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rPr>
                <w:rStyle w:val="SpecialBold"/>
              </w:rPr>
              <w:t>Comments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Release 2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BodyText"/>
            </w:pPr>
            <w:r w:rsidRPr="00DC0068">
              <w:t>This version first released with the Information and Communications Technology Training Package Version 8.0.</w:t>
            </w:r>
          </w:p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Minor typographical correction in Knowledge Evidence.</w:t>
            </w:r>
          </w:p>
        </w:tc>
      </w:tr>
      <w:tr w:rsidTr="00DC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068">
            <w:pPr>
              <w:pStyle w:val="BodyText"/>
              <w:rPr>
                <w:lang w:val="en-NZ"/>
              </w:rPr>
            </w:pPr>
            <w:r w:rsidRPr="00DC0068">
              <w:t>Release 1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068" w:rsidP="00DC0068">
            <w:pPr>
              <w:pStyle w:val="BodyText"/>
            </w:pPr>
            <w:r w:rsidRPr="00DC0068">
              <w:t>This version first released with IC</w:t>
            </w:r>
            <w:r w:rsidRPr="00DC0068">
              <w:t>T Information and Communications Technology Training Package Version 6.0.</w:t>
            </w:r>
          </w:p>
        </w:tc>
      </w:tr>
    </w:tbl>
    <w:p w:rsidR="00000000" w:rsidRPr="00DC0068" w:rsidP="00DC0068">
      <w:pPr>
        <w:pStyle w:val="BodyText"/>
      </w:pPr>
    </w:p>
    <w:p w:rsidR="00000000" w:rsidRPr="00DC0068" w:rsidP="00DC0068">
      <w:pPr>
        <w:pStyle w:val="AllowPageBreak"/>
      </w:pPr>
    </w:p>
    <w:p w:rsidR="00000000" w:rsidRPr="00DC0068" w:rsidP="00DC0068">
      <w:pPr>
        <w:pStyle w:val="Heading1"/>
      </w:pPr>
      <w:bookmarkStart w:id="9" w:name="O_1219349"/>
      <w:bookmarkEnd w:id="9"/>
      <w:r w:rsidRPr="00DC0068">
        <w:t>Performance Evidence</w:t>
      </w:r>
    </w:p>
    <w:p w:rsidR="00000000" w:rsidRPr="00DC0068" w:rsidP="003D541E">
      <w:pPr>
        <w:pStyle w:val="BodyText"/>
      </w:pPr>
      <w:r w:rsidRPr="00DC0068">
        <w:t xml:space="preserve">The candidate must demonstrate the ability to complete the tasks outlined in the elements, </w:t>
      </w:r>
      <w:r w:rsidRPr="00DC0068">
        <w:t>performance criteria and foundation skills of this unit, including evidence of the ability to:</w:t>
      </w:r>
    </w:p>
    <w:p w:rsidR="00000000" w:rsidRPr="00DC0068" w:rsidP="00DC0068">
      <w:pPr>
        <w:pStyle w:val="ListBullet"/>
      </w:pPr>
      <w:r w:rsidRPr="00DC0068">
        <w:t>produce three workplace documents using three different software packages including word processing, spreadsheets and one additional software application packag</w:t>
      </w:r>
      <w:r w:rsidRPr="00DC0068">
        <w:t>e on at least one occasion.</w:t>
      </w:r>
    </w:p>
    <w:p w:rsidR="00000000" w:rsidRPr="00DC0068" w:rsidP="00DC0068">
      <w:pPr>
        <w:pStyle w:val="BodyText"/>
      </w:pPr>
    </w:p>
    <w:p w:rsidR="00000000" w:rsidRPr="00DC0068" w:rsidP="003D541E">
      <w:pPr>
        <w:pStyle w:val="BodyText"/>
      </w:pPr>
      <w:r w:rsidRPr="00DC0068">
        <w:t>In the course of the above, the candidate must:</w:t>
      </w:r>
    </w:p>
    <w:p w:rsidR="00000000" w:rsidRPr="00DC0068" w:rsidP="00DC0068">
      <w:pPr>
        <w:pStyle w:val="ListBullet"/>
      </w:pPr>
      <w:r w:rsidRPr="00DC0068">
        <w:t>apply workplace health and safety (WHS) principles and responsibilities</w:t>
      </w:r>
    </w:p>
    <w:p w:rsidR="00000000" w:rsidRPr="00DC0068" w:rsidP="00DC0068">
      <w:pPr>
        <w:pStyle w:val="ListBullet"/>
      </w:pPr>
      <w:r w:rsidRPr="00DC0068">
        <w:t>follow organisational requirements.</w:t>
      </w:r>
    </w:p>
    <w:p w:rsidR="00000000" w:rsidRPr="00DC0068" w:rsidP="00DC0068">
      <w:pPr>
        <w:pStyle w:val="AllowPageBreak"/>
      </w:pPr>
    </w:p>
    <w:p w:rsidR="00000000" w:rsidRPr="00DC0068" w:rsidP="00DC0068">
      <w:pPr>
        <w:pStyle w:val="Heading1"/>
      </w:pPr>
      <w:bookmarkStart w:id="10" w:name="O_1219348"/>
      <w:bookmarkEnd w:id="10"/>
      <w:r w:rsidRPr="00DC0068">
        <w:t>Knowledge Evidence</w:t>
      </w:r>
    </w:p>
    <w:p w:rsidR="00000000" w:rsidRPr="00DC0068" w:rsidP="003D541E">
      <w:pPr>
        <w:pStyle w:val="BodyText"/>
      </w:pPr>
      <w:r w:rsidRPr="00DC0068">
        <w:t>The candidate must be able to de</w:t>
      </w:r>
      <w:r w:rsidRPr="00DC0068">
        <w:t>monstrate knowledge to complete the tasks outlined in the elements, performance criteria and foundation skills of this unit, including knowledge of:</w:t>
      </w:r>
    </w:p>
    <w:p w:rsidR="00000000" w:rsidRPr="00DC0068" w:rsidP="00DC0068">
      <w:pPr>
        <w:pStyle w:val="ListBullet"/>
      </w:pPr>
      <w:r w:rsidRPr="00DC0068">
        <w:t xml:space="preserve">organisational application software packages </w:t>
      </w:r>
    </w:p>
    <w:p w:rsidR="00000000" w:rsidRPr="00DC0068" w:rsidP="00DC0068">
      <w:pPr>
        <w:pStyle w:val="ListBullet"/>
      </w:pPr>
      <w:r w:rsidRPr="00DC0068">
        <w:t>technical terminology applicable to reading help files and r</w:t>
      </w:r>
      <w:r w:rsidRPr="00DC0068">
        <w:t>esponding to system help prompts</w:t>
      </w:r>
    </w:p>
    <w:p w:rsidR="00000000" w:rsidRPr="00DC0068" w:rsidP="00DC0068">
      <w:pPr>
        <w:pStyle w:val="ListBullet"/>
      </w:pPr>
      <w:r w:rsidRPr="00DC0068">
        <w:t>industry standard business practices applicable to preparing reports</w:t>
      </w:r>
    </w:p>
    <w:p w:rsidR="00000000" w:rsidRPr="00DC0068" w:rsidP="00DC0068">
      <w:pPr>
        <w:pStyle w:val="ListBullet"/>
      </w:pPr>
      <w:r w:rsidRPr="00DC0068">
        <w:t>features and functions of commercial computing packages and of the industry standard software</w:t>
      </w:r>
    </w:p>
    <w:p w:rsidR="00000000" w:rsidRPr="00DC0068" w:rsidP="00DC0068">
      <w:pPr>
        <w:pStyle w:val="ListBullet"/>
      </w:pPr>
      <w:r w:rsidRPr="00DC0068">
        <w:t>functions and features of Portable Document Formats (PDFs)</w:t>
      </w:r>
    </w:p>
    <w:p w:rsidR="00000000" w:rsidRPr="00DC0068" w:rsidP="00DC0068">
      <w:pPr>
        <w:pStyle w:val="ListBullet"/>
      </w:pPr>
      <w:r w:rsidRPr="00DC0068">
        <w:t>i</w:t>
      </w:r>
      <w:r w:rsidRPr="00DC0068">
        <w:t>mport and export software functions</w:t>
      </w:r>
    </w:p>
    <w:p w:rsidR="00000000" w:rsidRPr="00DC0068" w:rsidP="00DC0068">
      <w:pPr>
        <w:pStyle w:val="ListBullet"/>
      </w:pPr>
      <w:r w:rsidRPr="00DC0068">
        <w:t>document linking functions</w:t>
      </w:r>
    </w:p>
    <w:p w:rsidR="00000000" w:rsidRPr="00DC0068" w:rsidP="00DC0068">
      <w:pPr>
        <w:pStyle w:val="ListBullet"/>
      </w:pPr>
      <w:r w:rsidRPr="00DC0068">
        <w:t>WHS principles and responsibilities</w:t>
      </w:r>
    </w:p>
    <w:p w:rsidR="00000000" w:rsidRPr="00DC0068" w:rsidP="00DC0068">
      <w:pPr>
        <w:pStyle w:val="ListBullet"/>
      </w:pPr>
      <w:r w:rsidRPr="00DC0068">
        <w:t>purpose of input and output devices.</w:t>
      </w:r>
    </w:p>
    <w:p w:rsidR="00000000" w:rsidRPr="00DC0068" w:rsidP="00DC0068">
      <w:pPr>
        <w:pStyle w:val="AllowPageBreak"/>
      </w:pPr>
    </w:p>
    <w:p w:rsidR="00000000" w:rsidRPr="00DC0068" w:rsidP="00DC0068">
      <w:pPr>
        <w:pStyle w:val="Heading1"/>
      </w:pPr>
      <w:bookmarkStart w:id="11" w:name="O_1219347"/>
      <w:bookmarkEnd w:id="11"/>
      <w:r w:rsidRPr="00DC0068">
        <w:t>Assessment Conditions</w:t>
      </w:r>
    </w:p>
    <w:p w:rsidR="00000000" w:rsidRPr="00DC0068" w:rsidP="003D541E">
      <w:pPr>
        <w:pStyle w:val="BodyText"/>
      </w:pPr>
      <w:r w:rsidRPr="00DC0068">
        <w:t xml:space="preserve">Skills in this unit must be demonstrated in a workplace or simulated environment where the conditions are typical of those in a working environment in this industry. </w:t>
      </w:r>
    </w:p>
    <w:p w:rsidR="00000000" w:rsidRPr="00DC0068" w:rsidP="003D541E">
      <w:pPr>
        <w:pStyle w:val="BodyText"/>
      </w:pPr>
      <w:r w:rsidRPr="00DC0068">
        <w:t>This includes access to:</w:t>
      </w:r>
    </w:p>
    <w:p w:rsidR="00000000" w:rsidRPr="00DC0068" w:rsidP="00DC0068">
      <w:pPr>
        <w:pStyle w:val="ListBullet"/>
      </w:pPr>
      <w:r w:rsidRPr="00DC0068">
        <w:t>required hardware device</w:t>
      </w:r>
    </w:p>
    <w:p w:rsidR="00000000" w:rsidRPr="00DC0068" w:rsidP="00DC0068">
      <w:pPr>
        <w:pStyle w:val="ListBullet"/>
      </w:pPr>
      <w:r w:rsidRPr="00DC0068">
        <w:t>industry standard software</w:t>
      </w:r>
    </w:p>
    <w:p w:rsidR="00000000" w:rsidRPr="00DC0068" w:rsidP="00DC0068">
      <w:pPr>
        <w:pStyle w:val="ListBullet"/>
      </w:pPr>
      <w:r w:rsidRPr="00DC0068">
        <w:t>documents d</w:t>
      </w:r>
      <w:r w:rsidRPr="00DC0068">
        <w:t>etailing organisational style guide and policy</w:t>
      </w:r>
    </w:p>
    <w:p w:rsidR="00000000" w:rsidRPr="00DC0068" w:rsidP="00DC0068">
      <w:pPr>
        <w:pStyle w:val="ListBullet"/>
      </w:pPr>
      <w:r w:rsidRPr="00DC0068">
        <w:t>data required in developing software application documents.</w:t>
      </w:r>
    </w:p>
    <w:p w:rsidR="00000000" w:rsidRPr="00DC0068" w:rsidP="00DC0068">
      <w:pPr>
        <w:pStyle w:val="BodyText"/>
      </w:pPr>
    </w:p>
    <w:p w:rsidR="00000000" w:rsidRPr="00DC0068" w:rsidP="003D541E">
      <w:pPr>
        <w:pStyle w:val="BodyText"/>
      </w:pPr>
      <w:r w:rsidRPr="00DC0068">
        <w:t>Assessors of this unit must satisfy the requirements for assessors in applicable vocational education and training legislation, frameworks and/or st</w:t>
      </w:r>
      <w:r w:rsidRPr="00DC0068">
        <w:t>andards.</w:t>
      </w:r>
    </w:p>
    <w:p w:rsidR="00000000" w:rsidRPr="00DC0068" w:rsidP="00DC0068">
      <w:pPr>
        <w:pStyle w:val="Heading1"/>
      </w:pPr>
      <w:bookmarkStart w:id="12" w:name="O_1219359"/>
      <w:bookmarkEnd w:id="12"/>
      <w:r w:rsidRPr="00DC0068">
        <w:t>Links</w:t>
      </w:r>
    </w:p>
    <w:p w:rsidR="00000000" w:rsidRPr="00DC0068" w:rsidP="003D541E">
      <w:pPr>
        <w:pStyle w:val="BodyText"/>
      </w:pPr>
      <w:r w:rsidRPr="00DC00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05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0068" w:rsidP="00DC0068"/>
    <w:sectPr w:rsidSect="00DC00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68" w:rsidRPr="003D541E" w:rsidP="003D5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1E" w:rsidP="00DC0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41E" w:rsidP="00DC0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541E" w:rsidP="00DC00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68" w:rsidP="00DC0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541E">
      <w:t>Approved</w:t>
    </w:r>
    <w:r w:rsidR="003D54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54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541E">
      <w:rPr>
        <w:noProof/>
      </w:rPr>
      <w:t>4</w:t>
    </w:r>
    <w:r>
      <w:rPr>
        <w:noProof/>
      </w:rPr>
      <w:fldChar w:fldCharType="end"/>
    </w:r>
  </w:p>
  <w:p w:rsidR="00DC0068" w:rsidP="00DC0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54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541E">
      <w:t>Future Skills Organisation</w:t>
    </w:r>
    <w:r w:rsidR="003D541E">
      <w:fldChar w:fldCharType="end"/>
    </w:r>
  </w:p>
  <w:p w:rsidR="00DC0068" w:rsidP="00DC0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068" w:rsidRPr="003D541E" w:rsidP="003D5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1E" w:rsidRPr="002D2AF8" w:rsidP="00DC0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ICTICT214 Operate application software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541E" w:rsidP="00DC00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068" w:rsidRPr="002D2AF8" w:rsidP="00DC0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541E">
      <w:t>ICTICT214 Operate application software packages</w:t>
    </w:r>
    <w:r w:rsidR="003D54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541E">
      <w:rPr>
        <w:noProof/>
      </w:rPr>
      <w:t>2 March 2025</w:t>
    </w:r>
    <w:r>
      <w:fldChar w:fldCharType="end"/>
    </w:r>
  </w:p>
  <w:p w:rsidR="00DC0068" w:rsidP="00DC0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32B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3462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068"/>
  </w:style>
  <w:style w:type="character" w:customStyle="1" w:styleId="Heading1Char">
    <w:name w:val="Heading 1 Char"/>
    <w:basedOn w:val="DefaultParagraphFont"/>
    <w:link w:val="Heading1"/>
    <w:rsid w:val="00DC0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0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00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00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068"/>
    <w:rPr>
      <w:b/>
      <w:spacing w:val="0"/>
    </w:rPr>
  </w:style>
  <w:style w:type="character" w:styleId="Emphasis">
    <w:name w:val="Emphasis"/>
    <w:basedOn w:val="DefaultParagraphFont"/>
    <w:qFormat/>
    <w:rsid w:val="00DC0068"/>
    <w:rPr>
      <w:i/>
    </w:rPr>
  </w:style>
  <w:style w:type="paragraph" w:customStyle="1" w:styleId="SuperHeading">
    <w:name w:val="SuperHeading"/>
    <w:basedOn w:val="Normal"/>
    <w:rsid w:val="00DC0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0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0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0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0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0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068"/>
  </w:style>
  <w:style w:type="paragraph" w:styleId="TableofFigures">
    <w:name w:val="table of figures"/>
    <w:basedOn w:val="Normal"/>
    <w:next w:val="Normal"/>
    <w:semiHidden/>
    <w:rsid w:val="00DC0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0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068"/>
    <w:rPr>
      <w:rFonts w:ascii="Wingdings" w:hAnsi="Wingdings"/>
    </w:rPr>
  </w:style>
  <w:style w:type="paragraph" w:customStyle="1" w:styleId="TableHeading">
    <w:name w:val="Table Heading"/>
    <w:basedOn w:val="HeadingBase"/>
    <w:rsid w:val="00DC0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068"/>
    <w:rPr>
      <w:color w:val="0033CC"/>
      <w:u w:val="none"/>
    </w:rPr>
  </w:style>
  <w:style w:type="paragraph" w:customStyle="1" w:styleId="BodyTextRight">
    <w:name w:val="Body Text Right"/>
    <w:basedOn w:val="BodyText"/>
    <w:rsid w:val="00DC0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0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068"/>
    <w:rPr>
      <w:sz w:val="32"/>
    </w:rPr>
  </w:style>
  <w:style w:type="paragraph" w:customStyle="1" w:styleId="HeadingProcedure">
    <w:name w:val="Heading Procedure"/>
    <w:basedOn w:val="HeadingBase"/>
    <w:next w:val="Normal"/>
    <w:rsid w:val="00DC0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068"/>
    <w:pPr>
      <w:spacing w:before="60" w:after="60"/>
    </w:pPr>
  </w:style>
  <w:style w:type="paragraph" w:styleId="ListContinue">
    <w:name w:val="List Continue"/>
    <w:basedOn w:val="List"/>
    <w:rsid w:val="00DC0068"/>
    <w:pPr>
      <w:ind w:firstLine="0"/>
    </w:pPr>
  </w:style>
  <w:style w:type="paragraph" w:customStyle="1" w:styleId="ListNote">
    <w:name w:val="List Note"/>
    <w:basedOn w:val="List"/>
    <w:rsid w:val="00DC0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068"/>
    <w:rPr>
      <w:rFonts w:ascii="Courier New" w:hAnsi="Courier New"/>
    </w:rPr>
  </w:style>
  <w:style w:type="paragraph" w:customStyle="1" w:styleId="NoteBullet">
    <w:name w:val="Note Bullet"/>
    <w:basedOn w:val="Note"/>
    <w:rsid w:val="00DC0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0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068"/>
    <w:rPr>
      <w:b/>
      <w:smallCaps/>
    </w:rPr>
  </w:style>
  <w:style w:type="paragraph" w:customStyle="1" w:styleId="TableListNumber">
    <w:name w:val="Table List Number"/>
    <w:basedOn w:val="ListNumber"/>
    <w:rsid w:val="00DC0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068"/>
    <w:pPr>
      <w:numPr>
        <w:numId w:val="8"/>
      </w:numPr>
    </w:pPr>
  </w:style>
  <w:style w:type="paragraph" w:customStyle="1" w:styleId="ListAlpha2">
    <w:name w:val="List Alpha 2"/>
    <w:basedOn w:val="List2"/>
    <w:rsid w:val="00DC0068"/>
    <w:pPr>
      <w:numPr>
        <w:numId w:val="7"/>
      </w:numPr>
    </w:pPr>
  </w:style>
  <w:style w:type="paragraph" w:styleId="List2">
    <w:name w:val="List 2"/>
    <w:basedOn w:val="BodyText"/>
    <w:rsid w:val="00DC0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0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0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068"/>
    <w:pPr>
      <w:numPr>
        <w:numId w:val="3"/>
      </w:numPr>
    </w:pPr>
  </w:style>
  <w:style w:type="paragraph" w:styleId="ListContinue2">
    <w:name w:val="List Continue 2"/>
    <w:basedOn w:val="List2"/>
    <w:rsid w:val="00DC0068"/>
    <w:pPr>
      <w:ind w:firstLine="0"/>
    </w:pPr>
  </w:style>
  <w:style w:type="paragraph" w:styleId="ListContinue3">
    <w:name w:val="List Continue 3"/>
    <w:basedOn w:val="List3"/>
    <w:rsid w:val="00DC0068"/>
    <w:pPr>
      <w:ind w:left="1021" w:firstLine="0"/>
    </w:pPr>
  </w:style>
  <w:style w:type="paragraph" w:styleId="ListContinue4">
    <w:name w:val="List Continue 4"/>
    <w:basedOn w:val="List4"/>
    <w:rsid w:val="00DC0068"/>
    <w:pPr>
      <w:ind w:firstLine="0"/>
    </w:pPr>
  </w:style>
  <w:style w:type="paragraph" w:styleId="ListContinue5">
    <w:name w:val="List Continue 5"/>
    <w:basedOn w:val="List5"/>
    <w:rsid w:val="00DC0068"/>
    <w:pPr>
      <w:ind w:firstLine="0"/>
    </w:pPr>
  </w:style>
  <w:style w:type="paragraph" w:styleId="ListNumber3">
    <w:name w:val="List Number 3"/>
    <w:basedOn w:val="List3"/>
    <w:rsid w:val="00DC0068"/>
    <w:pPr>
      <w:numPr>
        <w:numId w:val="4"/>
      </w:numPr>
    </w:pPr>
  </w:style>
  <w:style w:type="paragraph" w:styleId="ListNumber4">
    <w:name w:val="List Number 4"/>
    <w:basedOn w:val="List4"/>
    <w:rsid w:val="00DC0068"/>
    <w:pPr>
      <w:numPr>
        <w:numId w:val="5"/>
      </w:numPr>
    </w:pPr>
  </w:style>
  <w:style w:type="paragraph" w:styleId="ListNumber5">
    <w:name w:val="List Number 5"/>
    <w:basedOn w:val="List5"/>
    <w:rsid w:val="00DC0068"/>
    <w:pPr>
      <w:numPr>
        <w:numId w:val="6"/>
      </w:numPr>
    </w:pPr>
  </w:style>
  <w:style w:type="paragraph" w:styleId="BlockText">
    <w:name w:val="Block Text"/>
    <w:basedOn w:val="Normal"/>
    <w:rsid w:val="00DC0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068"/>
    <w:rPr>
      <w:sz w:val="16"/>
      <w:vertAlign w:val="superscript"/>
    </w:rPr>
  </w:style>
  <w:style w:type="character" w:customStyle="1" w:styleId="Symbols">
    <w:name w:val="Symbols"/>
    <w:basedOn w:val="DefaultParagraphFont"/>
    <w:rsid w:val="00DC0068"/>
    <w:rPr>
      <w:rFonts w:ascii="Symbol" w:hAnsi="Symbol"/>
    </w:rPr>
  </w:style>
  <w:style w:type="character" w:customStyle="1" w:styleId="MenuOptions">
    <w:name w:val="Menu Options"/>
    <w:basedOn w:val="DefaultParagraphFont"/>
    <w:rsid w:val="00DC0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068"/>
    <w:rPr>
      <w:b/>
    </w:rPr>
  </w:style>
  <w:style w:type="character" w:customStyle="1" w:styleId="Underlined">
    <w:name w:val="Underlined"/>
    <w:basedOn w:val="DefaultParagraphFont"/>
    <w:rsid w:val="00DC0068"/>
    <w:rPr>
      <w:u w:val="single"/>
    </w:rPr>
  </w:style>
  <w:style w:type="paragraph" w:customStyle="1" w:styleId="TableBodyTextRight">
    <w:name w:val="Table Body Text Right"/>
    <w:basedOn w:val="TableBodyText"/>
    <w:rsid w:val="00DC0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068"/>
    <w:rPr>
      <w:sz w:val="18"/>
    </w:rPr>
  </w:style>
  <w:style w:type="paragraph" w:customStyle="1" w:styleId="BodySmallRight">
    <w:name w:val="Body Small Right"/>
    <w:basedOn w:val="BodyTextRight"/>
    <w:rsid w:val="00DC0068"/>
    <w:rPr>
      <w:sz w:val="18"/>
      <w:szCs w:val="18"/>
    </w:rPr>
  </w:style>
  <w:style w:type="paragraph" w:customStyle="1" w:styleId="MarginEdition">
    <w:name w:val="Margin Edition"/>
    <w:basedOn w:val="MarginNote"/>
    <w:rsid w:val="00DC0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068"/>
    <w:rPr>
      <w:sz w:val="2"/>
      <w:szCs w:val="2"/>
    </w:rPr>
  </w:style>
  <w:style w:type="character" w:customStyle="1" w:styleId="Small">
    <w:name w:val="Small"/>
    <w:basedOn w:val="DefaultParagraphFont"/>
    <w:rsid w:val="00DC0068"/>
    <w:rPr>
      <w:sz w:val="16"/>
    </w:rPr>
  </w:style>
  <w:style w:type="paragraph" w:customStyle="1" w:styleId="WideTable">
    <w:name w:val="Wide Table"/>
    <w:basedOn w:val="Normal"/>
    <w:rsid w:val="00DC0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068"/>
  </w:style>
  <w:style w:type="paragraph" w:styleId="Quote">
    <w:name w:val="Quote"/>
    <w:basedOn w:val="Heading1"/>
    <w:link w:val="QuoteChar"/>
    <w:qFormat/>
    <w:rsid w:val="00DC0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068"/>
    <w:pPr>
      <w:pageBreakBefore/>
    </w:pPr>
  </w:style>
  <w:style w:type="paragraph" w:customStyle="1" w:styleId="Border">
    <w:name w:val="Border"/>
    <w:basedOn w:val="Normal"/>
    <w:qFormat/>
    <w:rsid w:val="00DC0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068"/>
    <w:rPr>
      <w:u w:val="single"/>
    </w:rPr>
  </w:style>
  <w:style w:type="character" w:customStyle="1" w:styleId="BoldandItalics">
    <w:name w:val="Bold and Italics"/>
    <w:qFormat/>
    <w:rsid w:val="00DC0068"/>
    <w:rPr>
      <w:b/>
      <w:i/>
      <w:u w:val="none"/>
    </w:rPr>
  </w:style>
  <w:style w:type="paragraph" w:styleId="BalloonText">
    <w:name w:val="Balloon Text"/>
    <w:basedOn w:val="Normal"/>
    <w:link w:val="BalloonTextChar"/>
    <w:rsid w:val="00DC0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068"/>
    <w:pPr>
      <w:spacing w:before="0" w:after="0"/>
    </w:pPr>
  </w:style>
  <w:style w:type="paragraph" w:customStyle="1" w:styleId="BodyTextBold">
    <w:name w:val="Body Text Bold"/>
    <w:basedOn w:val="BodyText"/>
    <w:qFormat/>
    <w:rsid w:val="00DC0068"/>
    <w:rPr>
      <w:b/>
    </w:rPr>
  </w:style>
  <w:style w:type="character" w:styleId="Hyperlink">
    <w:name w:val="Hyperlink"/>
    <w:basedOn w:val="DefaultParagraphFont"/>
    <w:uiPriority w:val="99"/>
    <w:unhideWhenUsed/>
    <w:rsid w:val="003D5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5984</Characters>
  <Application>Microsoft Office Word</Application>
  <DocSecurity>0</DocSecurity>
  <Lines>187</Lines>
  <Paragraphs>122</Paragraphs>
  <ScaleCrop>false</ScaleCrop>
  <Company>Author-it Software Corporation Ltd.</Company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ICTICT214 Operate application software packages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