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E65" w:rsidP="00522E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ICTICT214 Operate application software packages</w:t>
      </w:r>
      <w:r>
        <w:fldChar w:fldCharType="end"/>
      </w:r>
    </w:p>
    <w:p w:rsidR="00522E65" w:rsidP="00522E65">
      <w:pPr>
        <w:pStyle w:val="Version"/>
        <w:sectPr w:rsidSect="001158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5886" w:rsidP="00115886">
      <w:pPr>
        <w:pStyle w:val="SuperHeading"/>
      </w:pPr>
      <w:r w:rsidRPr="00115886">
        <w:t>Assessment Re</w:t>
      </w:r>
      <w:r w:rsidRPr="00115886">
        <w:t>quirements for ICTICT214 Operate application software packages</w:t>
      </w:r>
    </w:p>
    <w:p w:rsidR="00000000" w:rsidRPr="00115886" w:rsidP="00115886">
      <w:pPr>
        <w:pStyle w:val="Heading1"/>
      </w:pPr>
      <w:bookmarkStart w:id="1" w:name="O_1219350"/>
      <w:bookmarkEnd w:id="1"/>
      <w:r w:rsidRPr="001158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555"/>
      </w:tblGrid>
      <w:tr w:rsidTr="00115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6" w:rsidP="00115886">
            <w:pPr>
              <w:pStyle w:val="BodyText"/>
            </w:pPr>
            <w:r w:rsidRPr="00115886">
              <w:rPr>
                <w:rStyle w:val="SpecialBold"/>
              </w:rPr>
              <w:t>Release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6">
            <w:pPr>
              <w:pStyle w:val="BodyText"/>
              <w:rPr>
                <w:lang w:val="en-NZ"/>
              </w:rPr>
            </w:pPr>
            <w:r w:rsidRPr="00115886">
              <w:rPr>
                <w:rStyle w:val="SpecialBold"/>
              </w:rPr>
              <w:t>Comments</w:t>
            </w:r>
          </w:p>
        </w:tc>
      </w:tr>
      <w:tr w:rsidTr="00115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6">
            <w:pPr>
              <w:pStyle w:val="BodyText"/>
              <w:rPr>
                <w:lang w:val="en-NZ"/>
              </w:rPr>
            </w:pPr>
            <w:r w:rsidRPr="00115886">
              <w:t>Release 2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6" w:rsidP="00115886">
            <w:pPr>
              <w:pStyle w:val="BodyText"/>
            </w:pPr>
            <w:r w:rsidRPr="00115886">
              <w:t>This version first released with the Information and Communications Technology Training Package Version 8.0.</w:t>
            </w:r>
          </w:p>
          <w:p w:rsidR="00000000" w:rsidP="00115886">
            <w:pPr>
              <w:pStyle w:val="BodyText"/>
              <w:rPr>
                <w:lang w:val="en-NZ"/>
              </w:rPr>
            </w:pPr>
            <w:r w:rsidRPr="00115886">
              <w:t>Minor typographical correction in Knowledge Evidence.</w:t>
            </w:r>
          </w:p>
        </w:tc>
      </w:tr>
      <w:tr w:rsidTr="00115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86">
            <w:pPr>
              <w:pStyle w:val="BodyText"/>
              <w:rPr>
                <w:lang w:val="en-NZ"/>
              </w:rPr>
            </w:pPr>
            <w:r w:rsidRPr="00115886">
              <w:t>Release 1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86" w:rsidP="00115886">
            <w:pPr>
              <w:pStyle w:val="BodyText"/>
            </w:pPr>
            <w:r w:rsidRPr="00115886">
              <w:t>This version first released with ICT Information and Communications Technology Training Package Version 6.0.</w:t>
            </w:r>
          </w:p>
        </w:tc>
      </w:tr>
    </w:tbl>
    <w:p w:rsidR="00000000" w:rsidRPr="00115886" w:rsidP="00115886">
      <w:pPr>
        <w:pStyle w:val="BodyText"/>
      </w:pPr>
    </w:p>
    <w:p w:rsidR="00000000" w:rsidRPr="00115886" w:rsidP="00115886">
      <w:pPr>
        <w:pStyle w:val="AllowPageBreak"/>
      </w:pPr>
    </w:p>
    <w:p w:rsidR="00000000" w:rsidRPr="00115886" w:rsidP="00115886">
      <w:pPr>
        <w:pStyle w:val="Heading1"/>
      </w:pPr>
      <w:bookmarkStart w:id="2" w:name="O_1219349"/>
      <w:bookmarkEnd w:id="2"/>
      <w:r w:rsidRPr="00115886">
        <w:t>Performance Evidence</w:t>
      </w:r>
    </w:p>
    <w:p w:rsidR="00000000" w:rsidRPr="00115886" w:rsidP="00522E65">
      <w:pPr>
        <w:pStyle w:val="BodyText"/>
      </w:pPr>
      <w:r w:rsidRPr="00115886">
        <w:t>The candidate must demonstrate the abili</w:t>
      </w:r>
      <w:r w:rsidRPr="00115886">
        <w:t>ty to complete the tasks outlined in the elements, performance criteria and foundation skills of this unit, including evidence of the ability to:</w:t>
      </w:r>
    </w:p>
    <w:p w:rsidR="00000000" w:rsidRPr="00115886" w:rsidP="00115886">
      <w:pPr>
        <w:pStyle w:val="ListBullet"/>
      </w:pPr>
      <w:r w:rsidRPr="00115886">
        <w:t>produce three workplace documents using three different software packages including word processing, spreadsh</w:t>
      </w:r>
      <w:r w:rsidRPr="00115886">
        <w:t>eets and one additional software application package on at least one occasion.</w:t>
      </w:r>
    </w:p>
    <w:p w:rsidR="00000000" w:rsidRPr="00115886" w:rsidP="00115886">
      <w:pPr>
        <w:pStyle w:val="BodyText"/>
      </w:pPr>
    </w:p>
    <w:p w:rsidR="00000000" w:rsidRPr="00115886" w:rsidP="00522E65">
      <w:pPr>
        <w:pStyle w:val="BodyText"/>
      </w:pPr>
      <w:r w:rsidRPr="00115886">
        <w:t>In the course of the above, the candidate must:</w:t>
      </w:r>
    </w:p>
    <w:p w:rsidR="00000000" w:rsidRPr="00115886" w:rsidP="00115886">
      <w:pPr>
        <w:pStyle w:val="ListBullet"/>
      </w:pPr>
      <w:r w:rsidRPr="00115886">
        <w:t>apply workplace health and safety (WHS) principles and responsibilities</w:t>
      </w:r>
    </w:p>
    <w:p w:rsidR="00000000" w:rsidRPr="00115886" w:rsidP="00115886">
      <w:pPr>
        <w:pStyle w:val="ListBullet"/>
      </w:pPr>
      <w:r w:rsidRPr="00115886">
        <w:t>follow organisational requirements.</w:t>
      </w:r>
    </w:p>
    <w:p w:rsidR="00000000" w:rsidRPr="00115886" w:rsidP="00115886">
      <w:pPr>
        <w:pStyle w:val="AllowPageBreak"/>
      </w:pPr>
    </w:p>
    <w:p w:rsidR="00000000" w:rsidRPr="00115886" w:rsidP="00115886">
      <w:pPr>
        <w:pStyle w:val="Heading1"/>
      </w:pPr>
      <w:bookmarkStart w:id="3" w:name="O_1219348"/>
      <w:bookmarkEnd w:id="3"/>
      <w:r w:rsidRPr="00115886">
        <w:t>Knowledge Evidence</w:t>
      </w:r>
    </w:p>
    <w:p w:rsidR="00000000" w:rsidRPr="00115886" w:rsidP="00522E65">
      <w:pPr>
        <w:pStyle w:val="BodyText"/>
      </w:pPr>
      <w:r w:rsidRPr="00115886">
        <w:t>The candidate must be able to demonstrate knowledge to complete the tasks outlined in the elements, performance criteria and foundation skills of this unit, including knowledge of:</w:t>
      </w:r>
    </w:p>
    <w:p w:rsidR="00000000" w:rsidRPr="00115886" w:rsidP="00115886">
      <w:pPr>
        <w:pStyle w:val="ListBullet"/>
      </w:pPr>
      <w:r w:rsidRPr="00115886">
        <w:t xml:space="preserve">organisational application software packages </w:t>
      </w:r>
    </w:p>
    <w:p w:rsidR="00000000" w:rsidRPr="00115886" w:rsidP="00115886">
      <w:pPr>
        <w:pStyle w:val="ListBullet"/>
      </w:pPr>
      <w:r w:rsidRPr="00115886">
        <w:t>technical</w:t>
      </w:r>
      <w:r w:rsidRPr="00115886">
        <w:t xml:space="preserve"> terminology applicable to reading help files and responding to system help prompts</w:t>
      </w:r>
    </w:p>
    <w:p w:rsidR="00000000" w:rsidRPr="00115886" w:rsidP="00115886">
      <w:pPr>
        <w:pStyle w:val="ListBullet"/>
      </w:pPr>
      <w:r w:rsidRPr="00115886">
        <w:t>industry standard business practices applicable to preparing reports</w:t>
      </w:r>
    </w:p>
    <w:p w:rsidR="00000000" w:rsidRPr="00115886" w:rsidP="00115886">
      <w:pPr>
        <w:pStyle w:val="ListBullet"/>
      </w:pPr>
      <w:r w:rsidRPr="00115886">
        <w:t>features and functions of commercial computing packages and of the industry standard software</w:t>
      </w:r>
    </w:p>
    <w:p w:rsidR="00000000" w:rsidRPr="00115886" w:rsidP="00115886">
      <w:pPr>
        <w:pStyle w:val="ListBullet"/>
      </w:pPr>
      <w:r w:rsidRPr="00115886">
        <w:t>functions</w:t>
      </w:r>
      <w:r w:rsidRPr="00115886">
        <w:t xml:space="preserve"> and features of Portable Document Formats (PDFs)</w:t>
      </w:r>
    </w:p>
    <w:p w:rsidR="00000000" w:rsidRPr="00115886" w:rsidP="00115886">
      <w:pPr>
        <w:pStyle w:val="ListBullet"/>
      </w:pPr>
      <w:r w:rsidRPr="00115886">
        <w:t>import and export software functions</w:t>
      </w:r>
    </w:p>
    <w:p w:rsidR="00000000" w:rsidRPr="00115886" w:rsidP="00115886">
      <w:pPr>
        <w:pStyle w:val="ListBullet"/>
      </w:pPr>
      <w:r w:rsidRPr="00115886">
        <w:t>document linking functions</w:t>
      </w:r>
    </w:p>
    <w:p w:rsidR="00000000" w:rsidRPr="00115886" w:rsidP="00115886">
      <w:pPr>
        <w:pStyle w:val="ListBullet"/>
      </w:pPr>
      <w:r w:rsidRPr="00115886">
        <w:t>WHS principles and responsibilities</w:t>
      </w:r>
    </w:p>
    <w:p w:rsidR="00000000" w:rsidRPr="00115886" w:rsidP="00115886">
      <w:pPr>
        <w:pStyle w:val="ListBullet"/>
      </w:pPr>
      <w:r w:rsidRPr="00115886">
        <w:t>purpose of input and output devices.</w:t>
      </w:r>
    </w:p>
    <w:p w:rsidR="00000000" w:rsidRPr="00115886" w:rsidP="00115886">
      <w:pPr>
        <w:pStyle w:val="AllowPageBreak"/>
      </w:pPr>
    </w:p>
    <w:p w:rsidR="00000000" w:rsidRPr="00115886" w:rsidP="00115886">
      <w:pPr>
        <w:pStyle w:val="Heading1"/>
      </w:pPr>
      <w:bookmarkStart w:id="4" w:name="O_1219347"/>
      <w:bookmarkEnd w:id="4"/>
      <w:r w:rsidRPr="00115886">
        <w:t>Assessment Conditions</w:t>
      </w:r>
    </w:p>
    <w:p w:rsidR="00000000" w:rsidRPr="00115886" w:rsidP="00522E65">
      <w:pPr>
        <w:pStyle w:val="BodyText"/>
      </w:pPr>
      <w:r w:rsidRPr="00115886">
        <w:t xml:space="preserve">Skills in this unit must be </w:t>
      </w:r>
      <w:r w:rsidRPr="00115886">
        <w:t xml:space="preserve">demonstrated in a workplace or simulated environment where the conditions are typical of those in a working environment in this industry. </w:t>
      </w:r>
    </w:p>
    <w:p w:rsidR="00000000" w:rsidRPr="00115886" w:rsidP="00522E65">
      <w:pPr>
        <w:pStyle w:val="BodyText"/>
      </w:pPr>
      <w:r w:rsidRPr="00115886">
        <w:t>This includes access to:</w:t>
      </w:r>
    </w:p>
    <w:p w:rsidR="00000000" w:rsidRPr="00115886" w:rsidP="00115886">
      <w:pPr>
        <w:pStyle w:val="ListBullet"/>
      </w:pPr>
      <w:r w:rsidRPr="00115886">
        <w:t>required hardware device</w:t>
      </w:r>
    </w:p>
    <w:p w:rsidR="00000000" w:rsidRPr="00115886" w:rsidP="00115886">
      <w:pPr>
        <w:pStyle w:val="ListBullet"/>
      </w:pPr>
      <w:r w:rsidRPr="00115886">
        <w:t>industry standard software</w:t>
      </w:r>
    </w:p>
    <w:p w:rsidR="00000000" w:rsidRPr="00115886" w:rsidP="00115886">
      <w:pPr>
        <w:pStyle w:val="ListBullet"/>
      </w:pPr>
      <w:r w:rsidRPr="00115886">
        <w:t>documents detailing organisational style guide and policy</w:t>
      </w:r>
    </w:p>
    <w:p w:rsidR="00000000" w:rsidRPr="00115886" w:rsidP="00115886">
      <w:pPr>
        <w:pStyle w:val="ListBullet"/>
      </w:pPr>
      <w:r w:rsidRPr="00115886">
        <w:t>data required in developing software application documents.</w:t>
      </w:r>
    </w:p>
    <w:p w:rsidR="00000000" w:rsidRPr="00115886" w:rsidP="00115886">
      <w:pPr>
        <w:pStyle w:val="BodyText"/>
      </w:pPr>
    </w:p>
    <w:p w:rsidR="00000000" w:rsidRPr="00115886" w:rsidP="00522E65">
      <w:pPr>
        <w:pStyle w:val="BodyText"/>
      </w:pPr>
      <w:r w:rsidRPr="00115886">
        <w:t>Assessors of this unit must satisfy the requirements for assessors in applicable vocational education and training legislation, framework</w:t>
      </w:r>
      <w:r w:rsidRPr="00115886">
        <w:t>s and/or standards.</w:t>
      </w:r>
    </w:p>
    <w:p w:rsidR="00000000" w:rsidRPr="00115886" w:rsidP="00115886">
      <w:pPr>
        <w:pStyle w:val="Heading1"/>
      </w:pPr>
      <w:bookmarkStart w:id="5" w:name="O_1219359"/>
      <w:bookmarkEnd w:id="5"/>
      <w:r w:rsidRPr="00115886">
        <w:t>Links</w:t>
      </w:r>
    </w:p>
    <w:p w:rsidR="00000000" w:rsidRPr="00115886" w:rsidP="00522E65">
      <w:pPr>
        <w:pStyle w:val="BodyText"/>
      </w:pPr>
      <w:r w:rsidRPr="001158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1FF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15886" w:rsidP="00115886"/>
    <w:sectPr w:rsidSect="001158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86" w:rsidRPr="00522E65" w:rsidP="00522E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E65" w:rsidP="001158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2E65" w:rsidP="001158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22E65" w:rsidP="001158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E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886" w:rsidRPr="00522E65" w:rsidP="00522E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E65" w:rsidRPr="002D2AF8" w:rsidP="001158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ICTICT214 Operate application software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22E65" w:rsidP="001158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B01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9AE9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8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8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8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8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8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8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8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8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8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8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8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886"/>
  </w:style>
  <w:style w:type="character" w:customStyle="1" w:styleId="Heading1Char">
    <w:name w:val="Heading 1 Char"/>
    <w:basedOn w:val="DefaultParagraphFont"/>
    <w:link w:val="Heading1"/>
    <w:rsid w:val="001158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8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8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58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5886"/>
    <w:rPr>
      <w:b/>
      <w:spacing w:val="0"/>
    </w:rPr>
  </w:style>
  <w:style w:type="paragraph" w:customStyle="1" w:styleId="SuperHeading">
    <w:name w:val="SuperHeading"/>
    <w:basedOn w:val="Normal"/>
    <w:rsid w:val="001158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8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58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8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8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8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8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8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8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8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8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8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8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8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8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8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58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58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58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8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8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58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58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8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8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8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8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8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8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8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8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5886"/>
    <w:rPr>
      <w:i/>
    </w:rPr>
  </w:style>
  <w:style w:type="paragraph" w:styleId="Caption">
    <w:name w:val="caption"/>
    <w:basedOn w:val="BodyText"/>
    <w:next w:val="Normal"/>
    <w:qFormat/>
    <w:rsid w:val="001158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8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8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886"/>
  </w:style>
  <w:style w:type="paragraph" w:styleId="TableofFigures">
    <w:name w:val="table of figures"/>
    <w:basedOn w:val="Normal"/>
    <w:next w:val="Normal"/>
    <w:semiHidden/>
    <w:rsid w:val="001158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8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5886"/>
    <w:rPr>
      <w:rFonts w:ascii="Wingdings" w:hAnsi="Wingdings"/>
    </w:rPr>
  </w:style>
  <w:style w:type="paragraph" w:customStyle="1" w:styleId="TableHeading">
    <w:name w:val="Table Heading"/>
    <w:basedOn w:val="HeadingBase"/>
    <w:rsid w:val="001158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886"/>
    <w:rPr>
      <w:color w:val="0033CC"/>
      <w:u w:val="none"/>
    </w:rPr>
  </w:style>
  <w:style w:type="paragraph" w:customStyle="1" w:styleId="BodyTextRight">
    <w:name w:val="Body Text Right"/>
    <w:basedOn w:val="BodyText"/>
    <w:rsid w:val="001158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8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8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8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8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8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886"/>
    <w:rPr>
      <w:sz w:val="32"/>
    </w:rPr>
  </w:style>
  <w:style w:type="paragraph" w:customStyle="1" w:styleId="HeadingProcedure">
    <w:name w:val="Heading Procedure"/>
    <w:basedOn w:val="HeadingBase"/>
    <w:next w:val="Normal"/>
    <w:rsid w:val="001158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886"/>
    <w:pPr>
      <w:spacing w:before="60" w:after="60"/>
    </w:pPr>
  </w:style>
  <w:style w:type="paragraph" w:styleId="ListContinue">
    <w:name w:val="List Continue"/>
    <w:basedOn w:val="List"/>
    <w:rsid w:val="00115886"/>
    <w:pPr>
      <w:ind w:firstLine="0"/>
    </w:pPr>
  </w:style>
  <w:style w:type="paragraph" w:customStyle="1" w:styleId="ListNote">
    <w:name w:val="List Note"/>
    <w:basedOn w:val="List"/>
    <w:rsid w:val="001158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8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8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886"/>
    <w:rPr>
      <w:rFonts w:ascii="Courier New" w:hAnsi="Courier New"/>
    </w:rPr>
  </w:style>
  <w:style w:type="paragraph" w:customStyle="1" w:styleId="NoteBullet">
    <w:name w:val="Note Bullet"/>
    <w:basedOn w:val="Note"/>
    <w:rsid w:val="001158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8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8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8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8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58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8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886"/>
    <w:rPr>
      <w:b/>
      <w:smallCaps/>
    </w:rPr>
  </w:style>
  <w:style w:type="paragraph" w:customStyle="1" w:styleId="TableListNumber">
    <w:name w:val="Table List Number"/>
    <w:basedOn w:val="ListNumber"/>
    <w:rsid w:val="001158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8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886"/>
    <w:pPr>
      <w:numPr>
        <w:numId w:val="8"/>
      </w:numPr>
    </w:pPr>
  </w:style>
  <w:style w:type="paragraph" w:customStyle="1" w:styleId="ListAlpha2">
    <w:name w:val="List Alpha 2"/>
    <w:basedOn w:val="List2"/>
    <w:rsid w:val="00115886"/>
    <w:pPr>
      <w:numPr>
        <w:numId w:val="7"/>
      </w:numPr>
    </w:pPr>
  </w:style>
  <w:style w:type="paragraph" w:styleId="List2">
    <w:name w:val="List 2"/>
    <w:basedOn w:val="BodyText"/>
    <w:rsid w:val="001158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8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8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8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8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8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5886"/>
    <w:pPr>
      <w:numPr>
        <w:numId w:val="3"/>
      </w:numPr>
    </w:pPr>
  </w:style>
  <w:style w:type="paragraph" w:styleId="ListContinue2">
    <w:name w:val="List Continue 2"/>
    <w:basedOn w:val="List2"/>
    <w:rsid w:val="00115886"/>
    <w:pPr>
      <w:ind w:firstLine="0"/>
    </w:pPr>
  </w:style>
  <w:style w:type="paragraph" w:styleId="ListContinue3">
    <w:name w:val="List Continue 3"/>
    <w:basedOn w:val="List3"/>
    <w:rsid w:val="00115886"/>
    <w:pPr>
      <w:ind w:left="1021" w:firstLine="0"/>
    </w:pPr>
  </w:style>
  <w:style w:type="paragraph" w:styleId="ListContinue4">
    <w:name w:val="List Continue 4"/>
    <w:basedOn w:val="List4"/>
    <w:rsid w:val="00115886"/>
    <w:pPr>
      <w:ind w:firstLine="0"/>
    </w:pPr>
  </w:style>
  <w:style w:type="paragraph" w:styleId="ListContinue5">
    <w:name w:val="List Continue 5"/>
    <w:basedOn w:val="List5"/>
    <w:rsid w:val="00115886"/>
    <w:pPr>
      <w:ind w:firstLine="0"/>
    </w:pPr>
  </w:style>
  <w:style w:type="paragraph" w:styleId="ListNumber3">
    <w:name w:val="List Number 3"/>
    <w:basedOn w:val="List3"/>
    <w:rsid w:val="00115886"/>
    <w:pPr>
      <w:numPr>
        <w:numId w:val="4"/>
      </w:numPr>
    </w:pPr>
  </w:style>
  <w:style w:type="paragraph" w:styleId="ListNumber4">
    <w:name w:val="List Number 4"/>
    <w:basedOn w:val="List4"/>
    <w:rsid w:val="00115886"/>
    <w:pPr>
      <w:numPr>
        <w:numId w:val="5"/>
      </w:numPr>
    </w:pPr>
  </w:style>
  <w:style w:type="paragraph" w:styleId="ListNumber5">
    <w:name w:val="List Number 5"/>
    <w:basedOn w:val="List5"/>
    <w:rsid w:val="00115886"/>
    <w:pPr>
      <w:numPr>
        <w:numId w:val="6"/>
      </w:numPr>
    </w:pPr>
  </w:style>
  <w:style w:type="paragraph" w:styleId="BlockText">
    <w:name w:val="Block Text"/>
    <w:basedOn w:val="Normal"/>
    <w:rsid w:val="001158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8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886"/>
    <w:rPr>
      <w:sz w:val="16"/>
      <w:vertAlign w:val="superscript"/>
    </w:rPr>
  </w:style>
  <w:style w:type="character" w:customStyle="1" w:styleId="Symbols">
    <w:name w:val="Symbols"/>
    <w:basedOn w:val="DefaultParagraphFont"/>
    <w:rsid w:val="00115886"/>
    <w:rPr>
      <w:rFonts w:ascii="Symbol" w:hAnsi="Symbol"/>
    </w:rPr>
  </w:style>
  <w:style w:type="character" w:customStyle="1" w:styleId="MenuOptions">
    <w:name w:val="Menu Options"/>
    <w:basedOn w:val="DefaultParagraphFont"/>
    <w:rsid w:val="001158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886"/>
    <w:rPr>
      <w:b/>
    </w:rPr>
  </w:style>
  <w:style w:type="character" w:customStyle="1" w:styleId="Underlined">
    <w:name w:val="Underlined"/>
    <w:basedOn w:val="DefaultParagraphFont"/>
    <w:rsid w:val="00115886"/>
    <w:rPr>
      <w:u w:val="single"/>
    </w:rPr>
  </w:style>
  <w:style w:type="paragraph" w:customStyle="1" w:styleId="TableBodyTextRight">
    <w:name w:val="Table Body Text Right"/>
    <w:basedOn w:val="TableBodyText"/>
    <w:rsid w:val="001158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886"/>
    <w:rPr>
      <w:sz w:val="18"/>
    </w:rPr>
  </w:style>
  <w:style w:type="paragraph" w:customStyle="1" w:styleId="BodySmallRight">
    <w:name w:val="Body Small Right"/>
    <w:basedOn w:val="BodyTextRight"/>
    <w:rsid w:val="00115886"/>
    <w:rPr>
      <w:sz w:val="18"/>
      <w:szCs w:val="18"/>
    </w:rPr>
  </w:style>
  <w:style w:type="paragraph" w:customStyle="1" w:styleId="MarginEdition">
    <w:name w:val="Margin Edition"/>
    <w:basedOn w:val="MarginNote"/>
    <w:rsid w:val="001158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886"/>
    <w:rPr>
      <w:sz w:val="2"/>
      <w:szCs w:val="2"/>
    </w:rPr>
  </w:style>
  <w:style w:type="character" w:customStyle="1" w:styleId="Small">
    <w:name w:val="Small"/>
    <w:basedOn w:val="DefaultParagraphFont"/>
    <w:rsid w:val="00115886"/>
    <w:rPr>
      <w:sz w:val="16"/>
    </w:rPr>
  </w:style>
  <w:style w:type="paragraph" w:customStyle="1" w:styleId="WideTable">
    <w:name w:val="Wide Table"/>
    <w:basedOn w:val="Normal"/>
    <w:rsid w:val="001158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886"/>
  </w:style>
  <w:style w:type="paragraph" w:styleId="Quote">
    <w:name w:val="Quote"/>
    <w:basedOn w:val="Heading1"/>
    <w:link w:val="QuoteChar"/>
    <w:qFormat/>
    <w:rsid w:val="001158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8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886"/>
    <w:pPr>
      <w:pageBreakBefore/>
    </w:pPr>
  </w:style>
  <w:style w:type="paragraph" w:customStyle="1" w:styleId="Border">
    <w:name w:val="Border"/>
    <w:basedOn w:val="Normal"/>
    <w:qFormat/>
    <w:rsid w:val="001158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8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8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8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8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8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8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8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8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886"/>
    <w:rPr>
      <w:u w:val="single"/>
    </w:rPr>
  </w:style>
  <w:style w:type="character" w:customStyle="1" w:styleId="BoldandItalics">
    <w:name w:val="Bold and Italics"/>
    <w:qFormat/>
    <w:rsid w:val="00115886"/>
    <w:rPr>
      <w:b/>
      <w:i/>
      <w:u w:val="none"/>
    </w:rPr>
  </w:style>
  <w:style w:type="paragraph" w:styleId="BalloonText">
    <w:name w:val="Balloon Text"/>
    <w:basedOn w:val="Normal"/>
    <w:link w:val="BalloonTextChar"/>
    <w:rsid w:val="00115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8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8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8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8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8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886"/>
    <w:pPr>
      <w:spacing w:before="0" w:after="0"/>
    </w:pPr>
  </w:style>
  <w:style w:type="paragraph" w:customStyle="1" w:styleId="BodyTextBold">
    <w:name w:val="Body Text Bold"/>
    <w:basedOn w:val="BodyText"/>
    <w:qFormat/>
    <w:rsid w:val="00115886"/>
    <w:rPr>
      <w:b/>
    </w:rPr>
  </w:style>
  <w:style w:type="character" w:styleId="Hyperlink">
    <w:name w:val="Hyperlink"/>
    <w:basedOn w:val="DefaultParagraphFont"/>
    <w:uiPriority w:val="99"/>
    <w:unhideWhenUsed/>
    <w:rsid w:val="00522E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2280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ICTICT214 Operate application software packages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