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35D34" w:rsidP="00535D34">
      <w:pPr>
        <w:pStyle w:val="Title"/>
      </w:pPr>
      <w:r>
        <w:fldChar w:fldCharType="begin"/>
      </w:r>
      <w:r>
        <w:instrText xml:space="preserve"> TITLE   \* MERGEFORMAT </w:instrText>
      </w:r>
      <w:r>
        <w:fldChar w:fldCharType="separate"/>
      </w:r>
      <w:r>
        <w:t>ICTICT107 Use personal productivity tools</w:t>
      </w:r>
      <w:r>
        <w:fldChar w:fldCharType="end"/>
      </w:r>
    </w:p>
    <w:p w:rsidR="00535D34" w:rsidP="00535D34">
      <w:pPr>
        <w:pStyle w:val="Version"/>
        <w:sectPr w:rsidSect="00E32A3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32A3E" w:rsidP="00E32A3E">
      <w:pPr>
        <w:pStyle w:val="SuperHeading"/>
      </w:pPr>
      <w:r w:rsidRPr="00E32A3E">
        <w:t>ICTICT107 Use personal productivity tools</w:t>
      </w:r>
    </w:p>
    <w:p w:rsidR="00000000" w:rsidRPr="00E32A3E" w:rsidP="00E32A3E">
      <w:pPr>
        <w:pStyle w:val="Heading1"/>
      </w:pPr>
      <w:bookmarkStart w:id="1" w:name="O_710077"/>
      <w:bookmarkEnd w:id="1"/>
      <w:r w:rsidRPr="00E32A3E">
        <w:t>Modification History</w:t>
      </w:r>
    </w:p>
    <w:tbl>
      <w:tblPr>
        <w:tblW w:w="0" w:type="auto"/>
        <w:tblLayout w:type="fixed"/>
        <w:tblCellMar>
          <w:left w:w="62" w:type="dxa"/>
          <w:right w:w="62" w:type="dxa"/>
        </w:tblCellMar>
        <w:tblLook w:val="0000"/>
      </w:tblPr>
      <w:tblGrid>
        <w:gridCol w:w="2700"/>
        <w:gridCol w:w="6325"/>
      </w:tblGrid>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rPr>
                <w:rStyle w:val="SpecialBold"/>
              </w:rPr>
              <w:t>Comments</w:t>
            </w:r>
          </w:p>
        </w:tc>
      </w:tr>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t>This version first released with ICT Information and Communications Technology Training Package Version 1.0.</w:t>
            </w:r>
          </w:p>
        </w:tc>
      </w:tr>
    </w:tbl>
    <w:p w:rsidR="00000000" w:rsidRPr="00E32A3E" w:rsidP="00E32A3E">
      <w:pPr>
        <w:pStyle w:val="BodyText"/>
      </w:pPr>
    </w:p>
    <w:p w:rsidR="00000000" w:rsidRPr="00E32A3E" w:rsidP="00E32A3E">
      <w:pPr>
        <w:pStyle w:val="AllowPageBreak"/>
      </w:pPr>
    </w:p>
    <w:p w:rsidR="00000000" w:rsidRPr="00E32A3E" w:rsidP="00E32A3E">
      <w:pPr>
        <w:pStyle w:val="Heading1"/>
      </w:pPr>
      <w:bookmarkStart w:id="2" w:name="O_710078"/>
      <w:bookmarkEnd w:id="2"/>
      <w:r w:rsidRPr="00E32A3E">
        <w:t>Application</w:t>
      </w:r>
    </w:p>
    <w:p w:rsidR="00000000" w:rsidRPr="00E32A3E" w:rsidP="00535D34">
      <w:pPr>
        <w:pStyle w:val="BodyText"/>
      </w:pPr>
      <w:r w:rsidRPr="00E32A3E">
        <w:t>This unit describes the skills and knowledge required to use the fe</w:t>
      </w:r>
      <w:r w:rsidRPr="00E32A3E">
        <w:t>atures and components of a range of personal productivity tools.</w:t>
      </w:r>
    </w:p>
    <w:p w:rsidR="00000000" w:rsidRPr="00E32A3E" w:rsidP="00535D34">
      <w:pPr>
        <w:pStyle w:val="BodyText"/>
      </w:pPr>
      <w:r w:rsidRPr="00E32A3E">
        <w:t>It applies to individuals who perform routine tasks in the workplace and use a range of current technology based personal productivity tools, under direct supervision or with limited respons</w:t>
      </w:r>
      <w:r w:rsidRPr="00E32A3E">
        <w:t>ibility.</w:t>
      </w:r>
    </w:p>
    <w:p w:rsidR="00000000" w:rsidRPr="00E32A3E" w:rsidP="00535D34">
      <w:pPr>
        <w:pStyle w:val="BodyText"/>
      </w:pPr>
      <w:r w:rsidRPr="00E32A3E">
        <w:t>No licensing, legislative or certification requirements apply to this unit at the time of publication.</w:t>
      </w:r>
    </w:p>
    <w:p w:rsidR="00000000" w:rsidRPr="00E32A3E" w:rsidP="00E32A3E">
      <w:pPr>
        <w:pStyle w:val="Heading1"/>
      </w:pPr>
      <w:bookmarkStart w:id="3" w:name="O_710081"/>
      <w:bookmarkEnd w:id="3"/>
      <w:r w:rsidRPr="00E32A3E">
        <w:t>Unit Sector</w:t>
      </w:r>
    </w:p>
    <w:p w:rsidR="00000000" w:rsidRPr="00E32A3E" w:rsidP="00535D34">
      <w:pPr>
        <w:pStyle w:val="BodyText"/>
      </w:pPr>
      <w:r w:rsidRPr="00E32A3E">
        <w:t>General ICT</w:t>
      </w:r>
    </w:p>
    <w:p w:rsidR="00000000" w:rsidRPr="00E32A3E" w:rsidP="00E32A3E">
      <w:pPr>
        <w:pStyle w:val="Heading1"/>
      </w:pPr>
      <w:bookmarkStart w:id="4" w:name="O_710082"/>
      <w:bookmarkEnd w:id="4"/>
      <w:r w:rsidRPr="00E32A3E">
        <w:t>Elements and Performance Criteria</w:t>
      </w:r>
    </w:p>
    <w:tbl>
      <w:tblPr>
        <w:tblW w:w="0" w:type="auto"/>
        <w:tblLayout w:type="fixed"/>
        <w:tblCellMar>
          <w:left w:w="62" w:type="dxa"/>
          <w:right w:w="62" w:type="dxa"/>
        </w:tblCellMar>
        <w:tblLook w:val="0000"/>
      </w:tblPr>
      <w:tblGrid>
        <w:gridCol w:w="2700"/>
        <w:gridCol w:w="6300"/>
      </w:tblGrid>
      <w:tr w:rsidTr="00E32A3E">
        <w:tblPrEx>
          <w:tblW w:w="0" w:type="auto"/>
          <w:tblLayout w:type="fixed"/>
          <w:tblCellMar>
            <w:left w:w="62" w:type="dxa"/>
            <w:right w:w="62" w:type="dxa"/>
          </w:tblCellMar>
          <w:tblLook w:val="0000"/>
        </w:tblPrEx>
        <w:trPr>
          <w:tblHeader/>
        </w:trPr>
        <w:tc>
          <w:tcPr>
            <w:tcW w:w="27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RPr="00E32A3E" w:rsidP="00E32A3E">
            <w:pPr>
              <w:pStyle w:val="BodyText"/>
            </w:pPr>
            <w:r w:rsidRPr="00E32A3E">
              <w:rPr>
                <w:rStyle w:val="SpecialBold"/>
              </w:rPr>
              <w:t>ELEMENT</w:t>
            </w:r>
          </w:p>
        </w:tc>
        <w:tc>
          <w:tcPr>
            <w:tcW w:w="6300" w:type="dxa"/>
            <w:tcBorders>
              <w:top w:val="single" w:sz="6" w:space="0" w:color="auto"/>
              <w:left w:val="single" w:sz="6" w:space="0" w:color="auto"/>
              <w:bottom w:val="single" w:sz="6" w:space="0" w:color="C0C0C0"/>
              <w:right w:val="single" w:sz="6" w:space="0" w:color="auto"/>
            </w:tcBorders>
            <w:tcMar>
              <w:top w:w="0" w:type="dxa"/>
              <w:left w:w="62" w:type="dxa"/>
              <w:bottom w:w="0" w:type="dxa"/>
              <w:right w:w="62" w:type="dxa"/>
            </w:tcMar>
          </w:tcPr>
          <w:p w:rsidR="00000000" w:rsidP="00E32A3E">
            <w:pPr>
              <w:pStyle w:val="BodyText"/>
              <w:rPr>
                <w:lang w:val="en-NZ"/>
              </w:rPr>
            </w:pPr>
            <w:r w:rsidRPr="00E32A3E">
              <w:rPr>
                <w:rStyle w:val="SpecialBold"/>
              </w:rPr>
              <w:t>PERFORMANCE CRITERIA</w:t>
            </w:r>
          </w:p>
        </w:tc>
      </w:tr>
      <w:tr w:rsidTr="00E32A3E">
        <w:tblPrEx>
          <w:tblW w:w="0" w:type="auto"/>
          <w:tblLayout w:type="fixed"/>
          <w:tblCellMar>
            <w:left w:w="62" w:type="dxa"/>
            <w:right w:w="62" w:type="dxa"/>
          </w:tblCellMar>
          <w:tblLook w:val="0000"/>
        </w:tblPrEx>
        <w:tc>
          <w:tcPr>
            <w:tcW w:w="27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rPr>
                <w:rStyle w:val="Emphasis"/>
              </w:rPr>
              <w:t>Elements describe the essential outcomes.</w:t>
            </w:r>
          </w:p>
        </w:tc>
        <w:tc>
          <w:tcPr>
            <w:tcW w:w="6300" w:type="dxa"/>
            <w:tcBorders>
              <w:top w:val="single" w:sz="6" w:space="0" w:color="C0C0C0"/>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rPr>
                <w:rStyle w:val="Emphasis"/>
              </w:rPr>
              <w:t>Performance criteria describe the performance needed to demonstrate achievement of the element.</w:t>
            </w:r>
          </w:p>
        </w:tc>
      </w:tr>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1. Use calendar features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t>1.1 Navigate within the calendar of the personal productivity tool and schedule events and a</w:t>
            </w:r>
            <w:r w:rsidRPr="00E32A3E">
              <w:t>ppointments</w:t>
            </w:r>
          </w:p>
          <w:p w:rsidR="00000000" w:rsidRPr="00E32A3E" w:rsidP="00E32A3E">
            <w:pPr>
              <w:pStyle w:val="BodyText"/>
            </w:pPr>
            <w:r w:rsidRPr="00E32A3E">
              <w:t>1.2 Set a reminder and customise the reminder</w:t>
            </w:r>
          </w:p>
          <w:p w:rsidR="00000000" w:rsidRPr="00E32A3E" w:rsidP="00E32A3E">
            <w:pPr>
              <w:pStyle w:val="BodyText"/>
            </w:pPr>
            <w:r w:rsidRPr="00E32A3E">
              <w:t>1.3 Customise the calendar views, menus and toolbars, and work within different views</w:t>
            </w:r>
          </w:p>
          <w:p w:rsidR="00000000" w:rsidRPr="00E32A3E" w:rsidP="00E32A3E">
            <w:pPr>
              <w:pStyle w:val="BodyText"/>
            </w:pPr>
            <w:r w:rsidRPr="00E32A3E">
              <w:t>1.4 Delete events and appointments</w:t>
            </w:r>
          </w:p>
          <w:p w:rsidR="00000000" w:rsidP="00E32A3E">
            <w:pPr>
              <w:pStyle w:val="BodyText"/>
              <w:rPr>
                <w:lang w:val="en-NZ"/>
              </w:rPr>
            </w:pPr>
            <w:r w:rsidRPr="00E32A3E">
              <w:t>1.5 Customise the calendar</w:t>
            </w:r>
            <w:r>
              <w:t>’</w:t>
            </w:r>
            <w:r w:rsidRPr="00E32A3E">
              <w:t xml:space="preserve">s print options and print the calendar </w:t>
            </w:r>
            <w:r w:rsidRPr="00E32A3E">
              <w:t>according t</w:t>
            </w:r>
            <w:r w:rsidRPr="00E32A3E">
              <w:t>o format requirements</w:t>
            </w:r>
          </w:p>
        </w:tc>
      </w:tr>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2. Use contact management</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t>2.1 Create, edit and delete contacts as required, recording information in the appropriate fields</w:t>
            </w:r>
          </w:p>
          <w:p w:rsidR="00000000" w:rsidRPr="00E32A3E" w:rsidP="00E32A3E">
            <w:pPr>
              <w:pStyle w:val="BodyText"/>
            </w:pPr>
            <w:r w:rsidRPr="00E32A3E">
              <w:t>2.2 Use contact information for email purposes according to organisational policies related to privacy</w:t>
            </w:r>
          </w:p>
          <w:p w:rsidR="00000000" w:rsidP="00E32A3E">
            <w:pPr>
              <w:pStyle w:val="BodyText"/>
              <w:rPr>
                <w:lang w:val="en-NZ"/>
              </w:rPr>
            </w:pPr>
            <w:r w:rsidRPr="00E32A3E">
              <w:t>2.3 Group contacts into categories that are consistent and meaningful</w:t>
            </w:r>
          </w:p>
        </w:tc>
      </w:tr>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3. Use additional features</w:t>
            </w:r>
          </w:p>
        </w:tc>
        <w:tc>
          <w:tcPr>
            <w:tcW w:w="63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t>3.1 Link activities and contacts when required</w:t>
            </w:r>
          </w:p>
          <w:p w:rsidR="00000000" w:rsidRPr="00E32A3E" w:rsidP="00E32A3E">
            <w:pPr>
              <w:pStyle w:val="BodyText"/>
            </w:pPr>
            <w:r w:rsidRPr="00E32A3E">
              <w:t>3.2 Use expense sheets, search facilities, notes and email when appropriate</w:t>
            </w:r>
          </w:p>
          <w:p w:rsidR="00000000" w:rsidRPr="00E32A3E" w:rsidP="00E32A3E">
            <w:pPr>
              <w:pStyle w:val="BodyText"/>
            </w:pPr>
            <w:r w:rsidRPr="00E32A3E">
              <w:t>3.3 Integrate the above features wi</w:t>
            </w:r>
            <w:r w:rsidRPr="00E32A3E">
              <w:t>th other applications or the calendar and contacts list</w:t>
            </w:r>
          </w:p>
        </w:tc>
      </w:tr>
    </w:tbl>
    <w:p w:rsidR="00000000" w:rsidRPr="00E32A3E" w:rsidP="00E32A3E">
      <w:pPr>
        <w:pStyle w:val="BodyText"/>
      </w:pPr>
    </w:p>
    <w:p w:rsidR="00000000" w:rsidRPr="00E32A3E" w:rsidP="00E32A3E">
      <w:pPr>
        <w:pStyle w:val="AllowPageBreak"/>
      </w:pPr>
    </w:p>
    <w:p w:rsidR="00000000" w:rsidRPr="00E32A3E" w:rsidP="00E32A3E">
      <w:pPr>
        <w:pStyle w:val="Heading1"/>
      </w:pPr>
      <w:bookmarkStart w:id="5" w:name="O_710083"/>
      <w:bookmarkEnd w:id="5"/>
      <w:r w:rsidRPr="00E32A3E">
        <w:t>Foundation Skills</w:t>
      </w:r>
    </w:p>
    <w:p w:rsidR="00000000" w:rsidRPr="00535D34" w:rsidP="00535D34">
      <w:pPr>
        <w:pStyle w:val="BodyText"/>
        <w:rPr>
          <w:i/>
        </w:rPr>
      </w:pPr>
      <w:r w:rsidRPr="00535D34">
        <w:rPr>
          <w:rStyle w:val="Emphasis"/>
        </w:rPr>
        <w:t>This section describes language, literacy, numeracy and employment skills incorporated in the performance criteria that are required for competent performance.</w:t>
      </w:r>
    </w:p>
    <w:tbl>
      <w:tblPr>
        <w:tblW w:w="0" w:type="auto"/>
        <w:tblCellMar>
          <w:left w:w="62" w:type="dxa"/>
          <w:right w:w="62" w:type="dxa"/>
        </w:tblCellMar>
        <w:tblLook w:val="0000"/>
      </w:tblPr>
      <w:tblGrid>
        <w:gridCol w:w="1861"/>
        <w:gridCol w:w="2248"/>
        <w:gridCol w:w="5087"/>
      </w:tblGrid>
      <w:tr w:rsidTr="00535D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rPr>
                <w:rStyle w:val="SpecialBold"/>
              </w:rPr>
              <w:t>Ski</w:t>
            </w:r>
            <w:r w:rsidRPr="00E32A3E">
              <w:rPr>
                <w:rStyle w:val="SpecialBold"/>
              </w:rPr>
              <w:t>ll</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rPr>
                <w:rStyle w:val="SpecialBold"/>
              </w:rPr>
              <w:t>Performance Criteria</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rPr>
                <w:rStyle w:val="SpecialBold"/>
              </w:rPr>
              <w:t>Description</w:t>
            </w:r>
          </w:p>
        </w:tc>
      </w:tr>
      <w:tr w:rsidTr="00535D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Reading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1.1, 1.4, 2.1, 2.2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ListBullet"/>
            </w:pPr>
            <w:r w:rsidRPr="00E32A3E">
              <w:t>Interprets and comprehends a large range of signs, symbols, pictures, text, numbers and letters necessary to operate a range of personal productivity tools</w:t>
            </w:r>
          </w:p>
          <w:p w:rsidR="00000000" w:rsidP="00E32A3E">
            <w:pPr>
              <w:pStyle w:val="ListBullet"/>
              <w:rPr>
                <w:lang w:val="en-NZ"/>
              </w:rPr>
            </w:pPr>
            <w:r w:rsidRPr="00E32A3E">
              <w:t>Interprets instructions containing basic words and sentence structures</w:t>
            </w:r>
          </w:p>
        </w:tc>
      </w:tr>
      <w:tr w:rsidTr="00535D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Writing</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1.1, 1.2, 2.1, 2.2, 3.2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ListBullet"/>
              <w:rPr>
                <w:lang w:val="en-NZ"/>
              </w:rPr>
            </w:pPr>
            <w:r w:rsidRPr="00E32A3E">
              <w:t>Enters written information using simple sentence structure, correct terminology, and writing conventions suitable for personal productivity tools</w:t>
            </w:r>
          </w:p>
        </w:tc>
      </w:tr>
      <w:tr w:rsidTr="00535D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Nume</w:t>
            </w:r>
            <w:r w:rsidRPr="00E32A3E">
              <w:t>racy</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1.1, 1.2, 3.2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ListBullet"/>
              <w:rPr>
                <w:lang w:val="en-NZ"/>
              </w:rPr>
            </w:pPr>
            <w:r w:rsidRPr="00E32A3E">
              <w:t>Counts, adds, subtracts, multiplies and divides whole numbers and fractions and decimals to schedule appointments and use expense sheets</w:t>
            </w:r>
          </w:p>
        </w:tc>
      </w:tr>
      <w:tr w:rsidTr="00535D34">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Get the work done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1.1-1.5, 2.1-2.3, 3.1-3.3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ListBullet"/>
            </w:pPr>
            <w:r w:rsidRPr="00E32A3E">
              <w:t>Follows routine procedures for using digital technology to enter, store and retrieve information directly relevant to role</w:t>
            </w:r>
          </w:p>
          <w:p w:rsidR="00000000" w:rsidRPr="00E32A3E" w:rsidP="00E32A3E">
            <w:pPr>
              <w:pStyle w:val="ListBullet"/>
            </w:pPr>
            <w:r w:rsidRPr="00E32A3E">
              <w:t>Understands the purpose and specific functions of common digital tools used in work contexts</w:t>
            </w:r>
          </w:p>
          <w:p w:rsidR="00000000" w:rsidRPr="00E32A3E" w:rsidP="00E32A3E">
            <w:pPr>
              <w:pStyle w:val="ListBullet"/>
            </w:pPr>
            <w:r w:rsidRPr="00E32A3E">
              <w:t xml:space="preserve">Plans routine tasks with familiar goals </w:t>
            </w:r>
            <w:r w:rsidRPr="00E32A3E">
              <w:t>and outcomes, taking limited responsibility for decisions regarding sequencing and timing</w:t>
            </w:r>
          </w:p>
        </w:tc>
      </w:tr>
    </w:tbl>
    <w:p w:rsidR="00000000" w:rsidRPr="00E32A3E" w:rsidP="00E32A3E">
      <w:pPr>
        <w:pStyle w:val="BodyText"/>
      </w:pPr>
    </w:p>
    <w:p w:rsidR="00000000" w:rsidRPr="00E32A3E" w:rsidP="00E32A3E">
      <w:pPr>
        <w:pStyle w:val="AllowPageBreak"/>
      </w:pPr>
    </w:p>
    <w:p w:rsidR="00000000" w:rsidRPr="00E32A3E" w:rsidP="00E32A3E">
      <w:pPr>
        <w:pStyle w:val="Heading1"/>
      </w:pPr>
      <w:bookmarkStart w:id="6" w:name="O_710085"/>
      <w:bookmarkEnd w:id="6"/>
      <w:r w:rsidRPr="00E32A3E">
        <w:t>Unit Mapping Information</w:t>
      </w:r>
    </w:p>
    <w:tbl>
      <w:tblPr>
        <w:tblW w:w="0" w:type="auto"/>
        <w:tblCellMar>
          <w:left w:w="62" w:type="dxa"/>
          <w:right w:w="62" w:type="dxa"/>
        </w:tblCellMar>
        <w:tblLook w:val="0000"/>
      </w:tblPr>
      <w:tblGrid>
        <w:gridCol w:w="2114"/>
        <w:gridCol w:w="2283"/>
        <w:gridCol w:w="3298"/>
        <w:gridCol w:w="1501"/>
      </w:tblGrid>
      <w:tr w:rsidTr="00535D34">
        <w:tblPrEx>
          <w:tblW w:w="0" w:type="auto"/>
          <w:tblCellMar>
            <w:left w:w="62" w:type="dxa"/>
            <w:right w:w="62" w:type="dxa"/>
          </w:tblCellMar>
          <w:tblLook w:val="0000"/>
        </w:tblPrEx>
        <w:trPr>
          <w:trHeight w:val="563"/>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A3E" w:rsidP="00E32A3E">
            <w:pPr>
              <w:pStyle w:val="BodyText"/>
            </w:pPr>
            <w:r w:rsidRPr="00E32A3E">
              <w:rPr>
                <w:rStyle w:val="SpecialBold"/>
              </w:rPr>
              <w:t>Code and title</w:t>
            </w:r>
          </w:p>
          <w:p w:rsidR="00000000" w:rsidRPr="00E32A3E" w:rsidP="00E32A3E">
            <w:pPr>
              <w:pStyle w:val="BodyText"/>
            </w:pPr>
            <w:r w:rsidRPr="00E32A3E">
              <w:rPr>
                <w:rStyle w:val="SpecialBold"/>
              </w:rPr>
              <w:t>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A3E" w:rsidP="00E32A3E">
            <w:pPr>
              <w:pStyle w:val="BodyText"/>
            </w:pPr>
            <w:r w:rsidRPr="00E32A3E">
              <w:rPr>
                <w:rStyle w:val="SpecialBold"/>
              </w:rPr>
              <w:t>Code and title</w:t>
            </w:r>
          </w:p>
          <w:p w:rsidR="00000000" w:rsidRPr="00E32A3E" w:rsidP="00E32A3E">
            <w:pPr>
              <w:pStyle w:val="BodyText"/>
            </w:pPr>
            <w:r w:rsidRPr="00E32A3E">
              <w:rPr>
                <w:rStyle w:val="SpecialBold"/>
              </w:rPr>
              <w:t>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A3E" w:rsidP="00E32A3E">
            <w:pPr>
              <w:pStyle w:val="BodyText"/>
            </w:pPr>
            <w:r w:rsidRPr="00E32A3E">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A3E">
            <w:pPr>
              <w:pStyle w:val="BodyText"/>
              <w:rPr>
                <w:lang w:val="en-NZ"/>
              </w:rPr>
            </w:pPr>
            <w:r w:rsidRPr="00E32A3E">
              <w:rPr>
                <w:rStyle w:val="SpecialBold"/>
              </w:rPr>
              <w:t>Equivalence status</w:t>
            </w:r>
          </w:p>
        </w:tc>
      </w:tr>
      <w:tr w:rsidTr="00535D34">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A3E">
            <w:pPr>
              <w:pStyle w:val="BodyText"/>
              <w:rPr>
                <w:lang w:val="en-NZ"/>
              </w:rPr>
            </w:pPr>
            <w:r w:rsidRPr="00E32A3E">
              <w:t>ICTICT107 Use personal productivity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32A3E">
            <w:pPr>
              <w:pStyle w:val="BodyText"/>
              <w:rPr>
                <w:lang w:val="en-NZ"/>
              </w:rPr>
            </w:pPr>
            <w:r w:rsidRPr="00E32A3E">
              <w:t>ICAICT107A Use personal productivity tools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A3E" w:rsidP="00E32A3E">
            <w:pPr>
              <w:pStyle w:val="BodyText"/>
            </w:pPr>
            <w:r w:rsidRPr="00E32A3E">
              <w:t>Updated to meet Standards for Training Packages.</w:t>
            </w:r>
          </w:p>
          <w:p w:rsidR="00000000" w:rsidRPr="00E32A3E" w:rsidP="00E32A3E">
            <w:pPr>
              <w:pStyle w:val="BodyText"/>
            </w:pPr>
          </w:p>
          <w:p w:rsidR="00000000" w:rsidP="00E32A3E">
            <w:pPr>
              <w:pStyle w:val="BodyText"/>
              <w:rPr>
                <w:lang w:val="en-NZ"/>
              </w:rPr>
            </w:pPr>
            <w:r w:rsidRPr="00E32A3E">
              <w:t>Minor edits to clarify intent of performance criteria.</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32A3E" w:rsidP="00E32A3E">
            <w:pPr>
              <w:pStyle w:val="BodyText"/>
            </w:pPr>
            <w:r w:rsidRPr="00E32A3E">
              <w:t>Equivalent unit</w:t>
            </w:r>
          </w:p>
        </w:tc>
      </w:tr>
    </w:tbl>
    <w:p w:rsidR="00000000" w:rsidRPr="00E32A3E" w:rsidP="00E32A3E">
      <w:pPr>
        <w:pStyle w:val="BodyText"/>
      </w:pPr>
    </w:p>
    <w:p w:rsidR="00000000" w:rsidRPr="00E32A3E" w:rsidP="00E32A3E">
      <w:pPr>
        <w:pStyle w:val="AllowPageBreak"/>
      </w:pPr>
    </w:p>
    <w:p w:rsidR="00000000" w:rsidRPr="00E32A3E" w:rsidP="00E32A3E">
      <w:pPr>
        <w:pStyle w:val="Heading1"/>
      </w:pPr>
      <w:bookmarkStart w:id="7" w:name="O_710092"/>
      <w:bookmarkEnd w:id="7"/>
      <w:r w:rsidRPr="00E32A3E">
        <w:t>Links</w:t>
      </w:r>
    </w:p>
    <w:p w:rsidR="00000000" w:rsidRPr="00E32A3E" w:rsidP="00535D34">
      <w:pPr>
        <w:pStyle w:val="BodyText"/>
      </w:pPr>
      <w:r w:rsidRPr="00E32A3E">
        <w:t>Companion Volume implemen</w:t>
      </w:r>
      <w:r w:rsidRPr="00E32A3E">
        <w:t xml:space="preserve">tation guides are found in VETNet - </w:t>
      </w:r>
      <w:r>
        <w:fldChar w:fldCharType="begin"/>
      </w:r>
      <w:r>
        <w:instrText xml:space="preserve"> HYPERLINK "https://vetnet.gov.au/Pages/TrainingDocs.aspx?q=a53af4e4-b400-484e-b778-71c9e9d6aff2" </w:instrText>
      </w:r>
      <w:r>
        <w:fldChar w:fldCharType="separate"/>
      </w:r>
      <w:r w:rsidRPr="00654BA3">
        <w:rPr>
          <w:rStyle w:val="Hyperlink"/>
        </w:rPr>
        <w:t>https://vetnet.gov.au/Pages/TrainingDocs.aspx?q=a53af4e4-b400-484e-b778-71c9e9d6aff2</w:t>
      </w:r>
      <w:r>
        <w:fldChar w:fldCharType="end"/>
      </w:r>
    </w:p>
    <w:p w:rsidR="00000000" w:rsidRPr="00E32A3E" w:rsidP="00535D34">
      <w:pPr>
        <w:pStyle w:val="BodyText"/>
        <w:sectPr w:rsidSect="00E32A3E">
          <w:headerReference w:type="default" r:id="rId10"/>
          <w:footerReference w:type="default" r:id="rId11"/>
          <w:pgSz w:w="11908" w:h="16833"/>
          <w:pgMar w:top="1702" w:right="1418" w:bottom="1702" w:left="1418" w:header="992" w:footer="992" w:gutter="0"/>
          <w:cols w:space="720"/>
          <w:noEndnote/>
          <w:docGrid w:linePitch="299"/>
        </w:sectPr>
      </w:pPr>
    </w:p>
    <w:p w:rsidR="00000000" w:rsidRPr="00E32A3E" w:rsidP="00E32A3E">
      <w:pPr>
        <w:pStyle w:val="SuperHeading"/>
      </w:pPr>
      <w:r w:rsidRPr="00E32A3E">
        <w:t>Assessment Requirements for ICTICT107 Use personal productivity tools</w:t>
      </w:r>
    </w:p>
    <w:p w:rsidR="00000000" w:rsidRPr="00E32A3E" w:rsidP="00E32A3E">
      <w:pPr>
        <w:pStyle w:val="Heading1"/>
      </w:pPr>
      <w:bookmarkStart w:id="8" w:name="O_710087"/>
      <w:bookmarkEnd w:id="8"/>
      <w:r w:rsidRPr="00E32A3E">
        <w:t>Modification History</w:t>
      </w:r>
    </w:p>
    <w:tbl>
      <w:tblPr>
        <w:tblW w:w="0" w:type="auto"/>
        <w:tblLayout w:type="fixed"/>
        <w:tblCellMar>
          <w:left w:w="62" w:type="dxa"/>
          <w:right w:w="62" w:type="dxa"/>
        </w:tblCellMar>
        <w:tblLook w:val="0000"/>
      </w:tblPr>
      <w:tblGrid>
        <w:gridCol w:w="2700"/>
        <w:gridCol w:w="6325"/>
      </w:tblGrid>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rPr>
                <w:rStyle w:val="SpecialBold"/>
              </w:rPr>
              <w:t>Release</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rPr>
                <w:rStyle w:val="SpecialBold"/>
              </w:rPr>
              <w:t>Comments</w:t>
            </w:r>
          </w:p>
        </w:tc>
      </w:tr>
      <w:tr w:rsidTr="00E32A3E">
        <w:tblPrEx>
          <w:tblW w:w="0" w:type="auto"/>
          <w:tblLayout w:type="fixed"/>
          <w:tblCellMar>
            <w:left w:w="62" w:type="dxa"/>
            <w:right w:w="62" w:type="dxa"/>
          </w:tblCellMar>
          <w:tblLook w:val="0000"/>
        </w:tblPrEx>
        <w:tc>
          <w:tcPr>
            <w:tcW w:w="27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32A3E">
            <w:pPr>
              <w:pStyle w:val="BodyText"/>
              <w:rPr>
                <w:lang w:val="en-NZ"/>
              </w:rPr>
            </w:pPr>
            <w:r w:rsidRPr="00E32A3E">
              <w:t>Release 1</w:t>
            </w:r>
          </w:p>
        </w:tc>
        <w:tc>
          <w:tcPr>
            <w:tcW w:w="63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32A3E" w:rsidP="00E32A3E">
            <w:pPr>
              <w:pStyle w:val="BodyText"/>
            </w:pPr>
            <w:r w:rsidRPr="00E32A3E">
              <w:t>This version first released with ICT Information and Communications Technology Training Package Version 1.0.</w:t>
            </w:r>
          </w:p>
        </w:tc>
      </w:tr>
    </w:tbl>
    <w:p w:rsidR="00000000" w:rsidRPr="00E32A3E" w:rsidP="00E32A3E">
      <w:pPr>
        <w:pStyle w:val="BodyText"/>
      </w:pPr>
    </w:p>
    <w:p w:rsidR="00000000" w:rsidRPr="00E32A3E" w:rsidP="00E32A3E">
      <w:pPr>
        <w:pStyle w:val="AllowPageBreak"/>
      </w:pPr>
    </w:p>
    <w:p w:rsidR="00000000" w:rsidRPr="00E32A3E" w:rsidP="00E32A3E">
      <w:pPr>
        <w:pStyle w:val="Heading1"/>
      </w:pPr>
      <w:bookmarkStart w:id="9" w:name="O_710088"/>
      <w:bookmarkEnd w:id="9"/>
      <w:r w:rsidRPr="00E32A3E">
        <w:t>Performance Evidence</w:t>
      </w:r>
    </w:p>
    <w:p w:rsidR="00000000" w:rsidRPr="00E32A3E" w:rsidP="00535D34">
      <w:pPr>
        <w:pStyle w:val="BodyText"/>
      </w:pPr>
      <w:r w:rsidRPr="00E32A3E">
        <w:t>Evidence of the ability to:</w:t>
      </w:r>
    </w:p>
    <w:p w:rsidR="00000000" w:rsidRPr="00E32A3E" w:rsidP="00E32A3E">
      <w:pPr>
        <w:pStyle w:val="ListBullet"/>
      </w:pPr>
      <w:r w:rsidRPr="00E32A3E">
        <w:t>use the calendar of the perso</w:t>
      </w:r>
      <w:r w:rsidRPr="00E32A3E">
        <w:t>nal productivity tool to schedule events and appointments</w:t>
      </w:r>
    </w:p>
    <w:p w:rsidR="00000000" w:rsidRPr="00E32A3E" w:rsidP="00E32A3E">
      <w:pPr>
        <w:pStyle w:val="ListBullet"/>
      </w:pPr>
      <w:r w:rsidRPr="00E32A3E">
        <w:t>create, edit and delete contacts</w:t>
      </w:r>
    </w:p>
    <w:p w:rsidR="00000000" w:rsidRPr="00E32A3E" w:rsidP="00E32A3E">
      <w:pPr>
        <w:pStyle w:val="ListBullet"/>
      </w:pPr>
      <w:r w:rsidRPr="00E32A3E">
        <w:t>use the additional features of a particular personal productivity tool and software.</w:t>
      </w:r>
    </w:p>
    <w:p w:rsidR="00000000" w:rsidRPr="00E32A3E" w:rsidP="00E32A3E">
      <w:pPr>
        <w:pStyle w:val="BodyText"/>
      </w:pPr>
    </w:p>
    <w:p w:rsidR="00000000" w:rsidRPr="00E32A3E" w:rsidP="00535D34">
      <w:pPr>
        <w:pStyle w:val="BodyText"/>
      </w:pPr>
      <w:r w:rsidRPr="00E32A3E">
        <w:t>Note: If a specific volume or frequency is not stated, then evidence must be provided at least once.</w:t>
      </w:r>
    </w:p>
    <w:p w:rsidR="00000000" w:rsidRPr="00E32A3E" w:rsidP="00E32A3E">
      <w:pPr>
        <w:pStyle w:val="Heading1"/>
      </w:pPr>
      <w:bookmarkStart w:id="10" w:name="O_710089"/>
      <w:bookmarkEnd w:id="10"/>
      <w:r w:rsidRPr="00E32A3E">
        <w:t>Knowledge Evidence</w:t>
      </w:r>
    </w:p>
    <w:p w:rsidR="00000000" w:rsidRPr="00E32A3E" w:rsidP="00535D34">
      <w:pPr>
        <w:pStyle w:val="BodyText"/>
      </w:pPr>
      <w:r w:rsidRPr="00E32A3E">
        <w:t>To complete the unit requirements safely and effectively, the individual must:</w:t>
      </w:r>
    </w:p>
    <w:p w:rsidR="00000000" w:rsidRPr="00E32A3E" w:rsidP="00E32A3E">
      <w:pPr>
        <w:pStyle w:val="ListBullet"/>
      </w:pPr>
      <w:r w:rsidRPr="00E32A3E">
        <w:t>outline organisational policies regardi</w:t>
      </w:r>
      <w:r w:rsidRPr="00E32A3E">
        <w:t>ng:</w:t>
      </w:r>
    </w:p>
    <w:p w:rsidR="00000000" w:rsidRPr="00E32A3E" w:rsidP="00E32A3E">
      <w:pPr>
        <w:pStyle w:val="ListBullet2"/>
      </w:pPr>
      <w:r w:rsidRPr="00E32A3E">
        <w:t>email list</w:t>
      </w:r>
    </w:p>
    <w:p w:rsidR="00000000" w:rsidRPr="00E32A3E" w:rsidP="00E32A3E">
      <w:pPr>
        <w:pStyle w:val="ListBullet2"/>
      </w:pPr>
      <w:r w:rsidRPr="00E32A3E">
        <w:t>internet connection and usage policy</w:t>
      </w:r>
    </w:p>
    <w:p w:rsidR="00000000" w:rsidRPr="00E32A3E" w:rsidP="00E32A3E">
      <w:pPr>
        <w:pStyle w:val="ListBullet2"/>
      </w:pPr>
      <w:r w:rsidRPr="00E32A3E">
        <w:t>web etiquette</w:t>
      </w:r>
    </w:p>
    <w:p w:rsidR="00000000" w:rsidRPr="00E32A3E" w:rsidP="00E32A3E">
      <w:pPr>
        <w:pStyle w:val="ListBullet2"/>
      </w:pPr>
      <w:r w:rsidRPr="00E32A3E">
        <w:t>calendar and scheduling tools.</w:t>
      </w:r>
    </w:p>
    <w:p w:rsidR="00000000" w:rsidRPr="00E32A3E" w:rsidP="00E32A3E">
      <w:pPr>
        <w:pStyle w:val="AllowPageBreak"/>
      </w:pPr>
    </w:p>
    <w:p w:rsidR="00000000" w:rsidRPr="00E32A3E" w:rsidP="00E32A3E">
      <w:pPr>
        <w:pStyle w:val="Heading1"/>
      </w:pPr>
      <w:bookmarkStart w:id="11" w:name="O_710090"/>
      <w:bookmarkEnd w:id="11"/>
      <w:r w:rsidRPr="00E32A3E">
        <w:t>Assessment Conditions</w:t>
      </w:r>
    </w:p>
    <w:p w:rsidR="00000000" w:rsidRPr="00E32A3E" w:rsidP="00535D34">
      <w:pPr>
        <w:pStyle w:val="BodyText"/>
      </w:pPr>
      <w:r w:rsidRPr="00E32A3E">
        <w:t>Gather evidence to demonstrate consistent performance in conditions that are safe and replicate the workplace. Noise levels, production flow, interruptions and time variances must be typical of those experienced in the general information and communication</w:t>
      </w:r>
      <w:r w:rsidRPr="00E32A3E">
        <w:t>s technology (ICT) industry and include access to:</w:t>
      </w:r>
    </w:p>
    <w:p w:rsidR="00000000" w:rsidRPr="00E32A3E" w:rsidP="00E32A3E">
      <w:pPr>
        <w:pStyle w:val="ListBullet"/>
      </w:pPr>
      <w:r w:rsidRPr="00E32A3E">
        <w:t>a personal productivity device</w:t>
      </w:r>
    </w:p>
    <w:p w:rsidR="00000000" w:rsidRPr="00E32A3E" w:rsidP="00E32A3E">
      <w:pPr>
        <w:pStyle w:val="ListBullet"/>
      </w:pPr>
      <w:r w:rsidRPr="00E32A3E">
        <w:t>organising software currently used in industry</w:t>
      </w:r>
    </w:p>
    <w:p w:rsidR="00000000" w:rsidRPr="00E32A3E" w:rsidP="00E32A3E">
      <w:pPr>
        <w:pStyle w:val="ListBullet"/>
      </w:pPr>
      <w:r w:rsidRPr="00E32A3E">
        <w:t>organisational policies on internet usage.</w:t>
      </w:r>
    </w:p>
    <w:p w:rsidR="00000000" w:rsidRPr="00E32A3E" w:rsidP="00E32A3E">
      <w:pPr>
        <w:pStyle w:val="BodyText"/>
      </w:pPr>
    </w:p>
    <w:p w:rsidR="00000000" w:rsidRPr="00E32A3E" w:rsidP="00535D34">
      <w:pPr>
        <w:pStyle w:val="BodyText"/>
      </w:pPr>
      <w:r w:rsidRPr="00E32A3E">
        <w:t>Assessors must satisfy NVR/AQTF assessor requirements.</w:t>
      </w:r>
    </w:p>
    <w:p w:rsidR="00000000" w:rsidRPr="00E32A3E" w:rsidP="00E32A3E">
      <w:pPr>
        <w:pStyle w:val="Heading1"/>
      </w:pPr>
      <w:bookmarkStart w:id="12" w:name="O_710093"/>
      <w:bookmarkEnd w:id="12"/>
      <w:r w:rsidRPr="00E32A3E">
        <w:t>Links</w:t>
      </w:r>
    </w:p>
    <w:p w:rsidR="00000000" w:rsidRPr="00E32A3E" w:rsidP="00535D34">
      <w:pPr>
        <w:pStyle w:val="BodyText"/>
      </w:pPr>
      <w:r w:rsidRPr="00E32A3E">
        <w:t>Comp</w:t>
      </w:r>
      <w:r w:rsidRPr="00E32A3E">
        <w:t xml:space="preserve">anion Volume implementation guides are found in VETNet - </w:t>
      </w:r>
      <w:r>
        <w:fldChar w:fldCharType="begin"/>
      </w:r>
      <w:r>
        <w:instrText xml:space="preserve"> HYPERLINK "https://vetnet.gov.au/Pages/TrainingDocs.aspx?q=a53af4e4-b400-484e-b778-71c9e9d6aff2" </w:instrText>
      </w:r>
      <w:r>
        <w:fldChar w:fldCharType="separate"/>
      </w:r>
      <w:r w:rsidRPr="00654BA3">
        <w:rPr>
          <w:rStyle w:val="Hyperlink"/>
        </w:rPr>
        <w:t>https://vetnet.gov.au/Pages/TrainingDocs.aspx?q=a53af4e4-b400-484e-b778-71c9e9d6aff2</w:t>
      </w:r>
      <w:r>
        <w:fldChar w:fldCharType="end"/>
      </w:r>
    </w:p>
    <w:p w:rsidR="00000000" w:rsidRPr="00E32A3E" w:rsidP="00E32A3E"/>
    <w:sectPr w:rsidSect="00E32A3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rsidRPr="00535D34" w:rsidP="00535D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34" w:rsidP="00E32A3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35D34" w:rsidP="00E32A3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535D34" w:rsidP="00E32A3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rsidP="00E32A3E">
    <w:pPr>
      <w:pStyle w:val="Footer"/>
      <w:framePr w:wrap="around"/>
    </w:pPr>
    <w:r>
      <w:fldChar w:fldCharType="begin"/>
    </w:r>
    <w:r>
      <w:instrText xml:space="preserve"> DOCPROPERTY  Subject  \* MERGEFORMAT </w:instrText>
    </w:r>
    <w:r>
      <w:fldChar w:fldCharType="separate"/>
    </w:r>
    <w:r w:rsidR="00535D34">
      <w:t>Approved</w:t>
    </w:r>
    <w:r w:rsidR="00535D34">
      <w:fldChar w:fldCharType="end"/>
    </w:r>
    <w:r>
      <w:tab/>
      <w:t xml:space="preserve">Page </w:t>
    </w:r>
    <w:r>
      <w:fldChar w:fldCharType="begin"/>
    </w:r>
    <w:r>
      <w:instrText xml:space="preserve"> PAGE  \* Arabic  \* MERGEFORMAT </w:instrText>
    </w:r>
    <w:r>
      <w:fldChar w:fldCharType="separate"/>
    </w:r>
    <w:r w:rsidR="00535D34">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535D34">
      <w:rPr>
        <w:noProof/>
      </w:rPr>
      <w:t>4</w:t>
    </w:r>
    <w:r>
      <w:rPr>
        <w:noProof/>
      </w:rPr>
      <w:fldChar w:fldCharType="end"/>
    </w:r>
  </w:p>
  <w:p w:rsidR="00E32A3E" w:rsidP="00E32A3E">
    <w:pPr>
      <w:pStyle w:val="Footer"/>
      <w:framePr w:wrap="around"/>
    </w:pPr>
    <w:r>
      <w:t xml:space="preserve">© Commonwealth of Australia, </w:t>
    </w:r>
    <w:r>
      <w:fldChar w:fldCharType="begin"/>
    </w:r>
    <w:r>
      <w:instrText xml:space="preserve"> DATE  \@ "yyyy"  \* MERGEFORMAT </w:instrText>
    </w:r>
    <w:r>
      <w:fldChar w:fldCharType="separate"/>
    </w:r>
    <w:r w:rsidR="00535D34">
      <w:rPr>
        <w:noProof/>
      </w:rPr>
      <w:t>2025</w:t>
    </w:r>
    <w:r>
      <w:fldChar w:fldCharType="end"/>
    </w:r>
    <w:r>
      <w:tab/>
    </w:r>
    <w:r>
      <w:fldChar w:fldCharType="begin"/>
    </w:r>
    <w:r>
      <w:instrText xml:space="preserve"> DOCPROPERTY  Author  \* MERGEFORMAT </w:instrText>
    </w:r>
    <w:r>
      <w:fldChar w:fldCharType="separate"/>
    </w:r>
    <w:r w:rsidR="00535D34">
      <w:t>Future Skills Organisation</w:t>
    </w:r>
    <w:r w:rsidR="00535D34">
      <w:fldChar w:fldCharType="end"/>
    </w:r>
  </w:p>
  <w:p w:rsidR="00E32A3E" w:rsidP="00E32A3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32A3E" w:rsidRPr="00535D34" w:rsidP="00535D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5D34" w:rsidRPr="002D2AF8" w:rsidP="00E32A3E">
    <w:pPr>
      <w:pStyle w:val="Header"/>
      <w:framePr w:wrap="around"/>
    </w:pPr>
    <w:r>
      <w:fldChar w:fldCharType="begin"/>
    </w:r>
    <w:r>
      <w:instrText xml:space="preserve"> TITLE   \* MERGEFORMAT </w:instrText>
    </w:r>
    <w:r>
      <w:fldChar w:fldCharType="separate"/>
    </w:r>
    <w:r>
      <w:t>ICTICT107 Use personal productivity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535D34" w:rsidP="00E32A3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2A3E" w:rsidRPr="002D2AF8" w:rsidP="00E32A3E">
    <w:pPr>
      <w:pStyle w:val="Header"/>
      <w:framePr w:wrap="around"/>
    </w:pPr>
    <w:r>
      <w:fldChar w:fldCharType="begin"/>
    </w:r>
    <w:r>
      <w:instrText xml:space="preserve"> TITLE   \* MERGEFORMAT </w:instrText>
    </w:r>
    <w:r>
      <w:fldChar w:fldCharType="separate"/>
    </w:r>
    <w:r w:rsidR="00535D34">
      <w:t>ICTICT107 Use personal productivity tools</w:t>
    </w:r>
    <w:r w:rsidR="00535D34">
      <w:fldChar w:fldCharType="end"/>
    </w:r>
    <w:r>
      <w:tab/>
      <w:t xml:space="preserve">Date this document was generated: </w:t>
    </w:r>
    <w:r>
      <w:fldChar w:fldCharType="begin"/>
    </w:r>
    <w:r>
      <w:instrText xml:space="preserve"> CREATEDATE  \@ "d MMMM yyyy"  \* MERGEFORMAT </w:instrText>
    </w:r>
    <w:r>
      <w:fldChar w:fldCharType="separate"/>
    </w:r>
    <w:r w:rsidR="00535D34">
      <w:rPr>
        <w:noProof/>
      </w:rPr>
      <w:t>2 March 2025</w:t>
    </w:r>
    <w:r>
      <w:fldChar w:fldCharType="end"/>
    </w:r>
  </w:p>
  <w:p w:rsidR="00E32A3E" w:rsidP="00E32A3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98B25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2409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69EEDF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32A3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32A3E"/>
    <w:pPr>
      <w:spacing w:before="360" w:after="60"/>
      <w:outlineLvl w:val="0"/>
    </w:pPr>
    <w:rPr>
      <w:sz w:val="32"/>
    </w:rPr>
  </w:style>
  <w:style w:type="paragraph" w:styleId="Heading2">
    <w:name w:val="heading 2"/>
    <w:basedOn w:val="HeadingBase"/>
    <w:next w:val="BodyText"/>
    <w:link w:val="Heading2Char"/>
    <w:qFormat/>
    <w:rsid w:val="00E32A3E"/>
    <w:pPr>
      <w:keepLines/>
      <w:spacing w:before="240" w:after="120"/>
      <w:outlineLvl w:val="1"/>
    </w:pPr>
    <w:rPr>
      <w:sz w:val="28"/>
      <w:szCs w:val="40"/>
    </w:rPr>
  </w:style>
  <w:style w:type="paragraph" w:styleId="Heading3">
    <w:name w:val="heading 3"/>
    <w:basedOn w:val="HeadingBase"/>
    <w:next w:val="BodyText"/>
    <w:link w:val="Heading3Char"/>
    <w:qFormat/>
    <w:rsid w:val="00E32A3E"/>
    <w:pPr>
      <w:spacing w:before="180" w:after="120"/>
      <w:outlineLvl w:val="2"/>
    </w:pPr>
    <w:rPr>
      <w:spacing w:val="-10"/>
      <w:kern w:val="32"/>
    </w:rPr>
  </w:style>
  <w:style w:type="paragraph" w:styleId="Heading4">
    <w:name w:val="heading 4"/>
    <w:basedOn w:val="HeadingBase"/>
    <w:next w:val="BodyText"/>
    <w:link w:val="Heading4Char"/>
    <w:qFormat/>
    <w:rsid w:val="00E32A3E"/>
    <w:pPr>
      <w:spacing w:before="160" w:after="120"/>
      <w:outlineLvl w:val="3"/>
    </w:pPr>
    <w:rPr>
      <w:sz w:val="22"/>
    </w:rPr>
  </w:style>
  <w:style w:type="paragraph" w:styleId="Heading5">
    <w:name w:val="heading 5"/>
    <w:basedOn w:val="HeadingBase"/>
    <w:next w:val="Normal"/>
    <w:link w:val="Heading5Char"/>
    <w:qFormat/>
    <w:rsid w:val="00E32A3E"/>
    <w:pPr>
      <w:spacing w:before="80"/>
      <w:outlineLvl w:val="4"/>
    </w:pPr>
    <w:rPr>
      <w:color w:val="918585"/>
      <w:sz w:val="20"/>
    </w:rPr>
  </w:style>
  <w:style w:type="paragraph" w:styleId="Heading6">
    <w:name w:val="heading 6"/>
    <w:basedOn w:val="HeadingBase"/>
    <w:next w:val="Normal"/>
    <w:link w:val="Heading6Char"/>
    <w:qFormat/>
    <w:rsid w:val="00E32A3E"/>
    <w:pPr>
      <w:spacing w:before="60"/>
      <w:outlineLvl w:val="5"/>
    </w:pPr>
    <w:rPr>
      <w:color w:val="918585"/>
      <w:sz w:val="20"/>
    </w:rPr>
  </w:style>
  <w:style w:type="paragraph" w:styleId="Heading7">
    <w:name w:val="heading 7"/>
    <w:basedOn w:val="Normal"/>
    <w:next w:val="Normal"/>
    <w:link w:val="Heading7Char"/>
    <w:qFormat/>
    <w:rsid w:val="00E32A3E"/>
    <w:pPr>
      <w:ind w:left="720"/>
      <w:outlineLvl w:val="6"/>
    </w:pPr>
    <w:rPr>
      <w:i/>
    </w:rPr>
  </w:style>
  <w:style w:type="paragraph" w:styleId="Heading8">
    <w:name w:val="heading 8"/>
    <w:basedOn w:val="Normal"/>
    <w:next w:val="Normal"/>
    <w:link w:val="Heading8Char"/>
    <w:qFormat/>
    <w:rsid w:val="00E32A3E"/>
    <w:pPr>
      <w:ind w:left="720"/>
      <w:outlineLvl w:val="7"/>
    </w:pPr>
    <w:rPr>
      <w:i/>
    </w:rPr>
  </w:style>
  <w:style w:type="paragraph" w:styleId="Heading9">
    <w:name w:val="heading 9"/>
    <w:basedOn w:val="Normal"/>
    <w:next w:val="Normal"/>
    <w:link w:val="Heading9Char"/>
    <w:qFormat/>
    <w:rsid w:val="00E32A3E"/>
    <w:pPr>
      <w:ind w:left="720"/>
      <w:outlineLvl w:val="8"/>
    </w:pPr>
    <w:rPr>
      <w:i/>
    </w:rPr>
  </w:style>
  <w:style w:type="character" w:default="1" w:styleId="DefaultParagraphFont">
    <w:name w:val="Default Paragraph Font"/>
    <w:uiPriority w:val="1"/>
    <w:unhideWhenUsed/>
    <w:rsid w:val="00E32A3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32A3E"/>
  </w:style>
  <w:style w:type="character" w:customStyle="1" w:styleId="Heading1Char">
    <w:name w:val="Heading 1 Char"/>
    <w:basedOn w:val="DefaultParagraphFont"/>
    <w:link w:val="Heading1"/>
    <w:rsid w:val="00E32A3E"/>
    <w:rPr>
      <w:rFonts w:ascii="Times New Roman" w:eastAsia="Times New Roman" w:hAnsi="Times New Roman" w:cs="Times New Roman"/>
      <w:b/>
      <w:sz w:val="32"/>
      <w:szCs w:val="20"/>
      <w:lang w:eastAsia="en-US"/>
    </w:rPr>
  </w:style>
  <w:style w:type="paragraph" w:styleId="BodyText">
    <w:name w:val="Body Text"/>
    <w:basedOn w:val="Normal"/>
    <w:link w:val="BodyTextChar"/>
    <w:rsid w:val="00E32A3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32A3E"/>
    <w:rPr>
      <w:rFonts w:ascii="Times New Roman" w:eastAsia="Times New Roman" w:hAnsi="Times New Roman" w:cs="Times New Roman"/>
      <w:sz w:val="24"/>
      <w:lang w:eastAsia="en-US"/>
    </w:rPr>
  </w:style>
  <w:style w:type="paragraph" w:styleId="ListBullet">
    <w:name w:val="List Bullet"/>
    <w:basedOn w:val="List"/>
    <w:rsid w:val="00E32A3E"/>
    <w:pPr>
      <w:numPr>
        <w:numId w:val="12"/>
      </w:numPr>
      <w:tabs>
        <w:tab w:val="clear" w:pos="340"/>
      </w:tabs>
      <w:spacing w:before="40" w:after="40"/>
    </w:pPr>
  </w:style>
  <w:style w:type="character" w:customStyle="1" w:styleId="SpecialBold">
    <w:name w:val="Special Bold"/>
    <w:basedOn w:val="DefaultParagraphFont"/>
    <w:rsid w:val="00E32A3E"/>
    <w:rPr>
      <w:b/>
      <w:spacing w:val="0"/>
    </w:rPr>
  </w:style>
  <w:style w:type="paragraph" w:styleId="ListBullet2">
    <w:name w:val="List Bullet 2"/>
    <w:basedOn w:val="List2"/>
    <w:rsid w:val="00E32A3E"/>
    <w:pPr>
      <w:numPr>
        <w:numId w:val="13"/>
      </w:numPr>
      <w:tabs>
        <w:tab w:val="clear" w:pos="680"/>
      </w:tabs>
    </w:pPr>
  </w:style>
  <w:style w:type="character" w:styleId="Emphasis">
    <w:name w:val="Emphasis"/>
    <w:basedOn w:val="DefaultParagraphFont"/>
    <w:qFormat/>
    <w:rsid w:val="00E32A3E"/>
    <w:rPr>
      <w:i/>
    </w:rPr>
  </w:style>
  <w:style w:type="paragraph" w:customStyle="1" w:styleId="SuperHeading">
    <w:name w:val="SuperHeading"/>
    <w:basedOn w:val="Normal"/>
    <w:rsid w:val="00E32A3E"/>
    <w:pPr>
      <w:spacing w:before="240" w:after="120"/>
      <w:outlineLvl w:val="0"/>
    </w:pPr>
    <w:rPr>
      <w:rFonts w:ascii="Times New Roman" w:hAnsi="Times New Roman"/>
      <w:b/>
      <w:sz w:val="32"/>
    </w:rPr>
  </w:style>
  <w:style w:type="paragraph" w:customStyle="1" w:styleId="AllowPageBreak">
    <w:name w:val="AllowPageBreak"/>
    <w:rsid w:val="00E32A3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32A3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32A3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32A3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32A3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32A3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32A3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32A3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32A3E"/>
    <w:rPr>
      <w:rFonts w:ascii="Courier New" w:eastAsia="Times New Roman" w:hAnsi="Courier New" w:cs="Times New Roman"/>
      <w:i/>
      <w:szCs w:val="20"/>
      <w:lang w:eastAsia="en-US"/>
    </w:rPr>
  </w:style>
  <w:style w:type="paragraph" w:customStyle="1" w:styleId="HeadingBase">
    <w:name w:val="Heading Base"/>
    <w:rsid w:val="00E32A3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32A3E"/>
    <w:pPr>
      <w:tabs>
        <w:tab w:val="right" w:leader="dot" w:pos="9072"/>
      </w:tabs>
      <w:ind w:left="567"/>
    </w:pPr>
    <w:rPr>
      <w:szCs w:val="22"/>
    </w:rPr>
  </w:style>
  <w:style w:type="paragraph" w:customStyle="1" w:styleId="TOCBase">
    <w:name w:val="TOC Base"/>
    <w:rsid w:val="00E32A3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32A3E"/>
    <w:pPr>
      <w:tabs>
        <w:tab w:val="right" w:leader="dot" w:pos="9072"/>
      </w:tabs>
      <w:spacing w:before="40" w:after="40"/>
      <w:ind w:left="284"/>
    </w:pPr>
    <w:rPr>
      <w:rFonts w:ascii="Times New Roman" w:hAnsi="Times New Roman"/>
    </w:rPr>
  </w:style>
  <w:style w:type="paragraph" w:styleId="TOC1">
    <w:name w:val="toc 1"/>
    <w:basedOn w:val="TOCBase"/>
    <w:next w:val="Normal"/>
    <w:rsid w:val="00E32A3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32A3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32A3E"/>
    <w:rPr>
      <w:rFonts w:ascii="Times New Roman" w:eastAsia="Times New Roman" w:hAnsi="Times New Roman" w:cs="Times New Roman"/>
      <w:sz w:val="16"/>
      <w:lang w:eastAsia="en-US"/>
    </w:rPr>
  </w:style>
  <w:style w:type="paragraph" w:styleId="Title">
    <w:name w:val="Title"/>
    <w:basedOn w:val="HeadingBase"/>
    <w:link w:val="TitleChar"/>
    <w:qFormat/>
    <w:rsid w:val="00E32A3E"/>
    <w:pPr>
      <w:spacing w:before="5040"/>
      <w:jc w:val="center"/>
    </w:pPr>
    <w:rPr>
      <w:sz w:val="48"/>
      <w:szCs w:val="72"/>
      <w:lang w:val="en-US"/>
    </w:rPr>
  </w:style>
  <w:style w:type="character" w:customStyle="1" w:styleId="TitleChar">
    <w:name w:val="Title Char"/>
    <w:basedOn w:val="DefaultParagraphFont"/>
    <w:link w:val="Title"/>
    <w:rsid w:val="00E32A3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32A3E"/>
    <w:pPr>
      <w:tabs>
        <w:tab w:val="left" w:pos="3600"/>
        <w:tab w:val="left" w:pos="3958"/>
      </w:tabs>
    </w:pPr>
  </w:style>
  <w:style w:type="paragraph" w:styleId="List">
    <w:name w:val="List"/>
    <w:basedOn w:val="BodyText"/>
    <w:next w:val="BodyText"/>
    <w:rsid w:val="00E32A3E"/>
    <w:pPr>
      <w:tabs>
        <w:tab w:val="left" w:pos="340"/>
      </w:tabs>
      <w:spacing w:before="60" w:after="60"/>
      <w:ind w:left="340" w:hanging="340"/>
    </w:pPr>
  </w:style>
  <w:style w:type="paragraph" w:customStyle="1" w:styleId="Note">
    <w:name w:val="Note"/>
    <w:basedOn w:val="BodyText"/>
    <w:rsid w:val="00E32A3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32A3E"/>
    <w:pPr>
      <w:framePr w:wrap="auto" w:hAnchor="text" w:y="6049"/>
    </w:pPr>
    <w:rPr>
      <w:color w:val="000000"/>
      <w:sz w:val="40"/>
    </w:rPr>
  </w:style>
  <w:style w:type="paragraph" w:customStyle="1" w:styleId="TOCTitle">
    <w:name w:val="TOCTitle"/>
    <w:basedOn w:val="Heading1"/>
    <w:rsid w:val="00E32A3E"/>
    <w:pPr>
      <w:spacing w:after="240"/>
      <w:jc w:val="center"/>
      <w:outlineLvl w:val="9"/>
    </w:pPr>
    <w:rPr>
      <w:caps/>
    </w:rPr>
  </w:style>
  <w:style w:type="paragraph" w:customStyle="1" w:styleId="Version">
    <w:name w:val="Version"/>
    <w:rsid w:val="00E32A3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32A3E"/>
    <w:pPr>
      <w:keepNext w:val="0"/>
      <w:tabs>
        <w:tab w:val="right" w:pos="4176"/>
      </w:tabs>
      <w:ind w:left="198" w:hanging="198"/>
    </w:pPr>
    <w:rPr>
      <w:rFonts w:ascii="Garamond" w:hAnsi="Garamond"/>
    </w:rPr>
  </w:style>
  <w:style w:type="paragraph" w:styleId="IndexHeading">
    <w:name w:val="index heading"/>
    <w:basedOn w:val="Normal"/>
    <w:next w:val="Index1"/>
    <w:semiHidden/>
    <w:rsid w:val="00E32A3E"/>
    <w:pPr>
      <w:spacing w:before="120" w:after="120"/>
    </w:pPr>
    <w:rPr>
      <w:rFonts w:ascii="Arial" w:hAnsi="Arial"/>
      <w:b/>
      <w:color w:val="918585"/>
      <w:sz w:val="24"/>
    </w:rPr>
  </w:style>
  <w:style w:type="paragraph" w:styleId="Header">
    <w:name w:val="header"/>
    <w:basedOn w:val="Normal"/>
    <w:link w:val="HeaderChar"/>
    <w:rsid w:val="00E32A3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32A3E"/>
    <w:rPr>
      <w:rFonts w:ascii="Times New Roman" w:eastAsia="Times New Roman" w:hAnsi="Times New Roman" w:cs="Times New Roman"/>
      <w:sz w:val="16"/>
      <w:szCs w:val="20"/>
      <w:lang w:val="en-GB" w:eastAsia="en-US"/>
    </w:rPr>
  </w:style>
  <w:style w:type="paragraph" w:customStyle="1" w:styleId="Chapter">
    <w:name w:val="Chapter"/>
    <w:basedOn w:val="Normal"/>
    <w:rsid w:val="00E32A3E"/>
    <w:pPr>
      <w:spacing w:before="240"/>
    </w:pPr>
    <w:rPr>
      <w:rFonts w:ascii="Times New Roman" w:hAnsi="Times New Roman"/>
      <w:smallCaps/>
      <w:spacing w:val="80"/>
      <w:sz w:val="28"/>
    </w:rPr>
  </w:style>
  <w:style w:type="paragraph" w:customStyle="1" w:styleId="InChapter">
    <w:name w:val="InChapter"/>
    <w:basedOn w:val="Heading3"/>
    <w:rsid w:val="00E32A3E"/>
    <w:pPr>
      <w:spacing w:after="240"/>
      <w:outlineLvl w:val="9"/>
    </w:pPr>
    <w:rPr>
      <w:noProof/>
    </w:rPr>
  </w:style>
  <w:style w:type="paragraph" w:styleId="Index2">
    <w:name w:val="index 2"/>
    <w:basedOn w:val="Normal"/>
    <w:next w:val="Normal"/>
    <w:semiHidden/>
    <w:rsid w:val="00E32A3E"/>
    <w:pPr>
      <w:tabs>
        <w:tab w:val="right" w:pos="4176"/>
      </w:tabs>
      <w:ind w:left="568" w:hanging="284"/>
    </w:pPr>
    <w:rPr>
      <w:rFonts w:ascii="Garamond" w:hAnsi="Garamond"/>
    </w:rPr>
  </w:style>
  <w:style w:type="paragraph" w:customStyle="1" w:styleId="Byline">
    <w:name w:val="Byline"/>
    <w:rsid w:val="00E32A3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32A3E"/>
    <w:pPr>
      <w:tabs>
        <w:tab w:val="clear" w:pos="3600"/>
        <w:tab w:val="clear" w:pos="3958"/>
      </w:tabs>
      <w:jc w:val="right"/>
    </w:pPr>
  </w:style>
  <w:style w:type="paragraph" w:styleId="Caption">
    <w:name w:val="caption"/>
    <w:basedOn w:val="BodyText"/>
    <w:next w:val="Normal"/>
    <w:qFormat/>
    <w:rsid w:val="00E32A3E"/>
    <w:pPr>
      <w:framePr w:w="2268" w:hSpace="181" w:vSpace="181" w:wrap="around" w:vAnchor="text" w:hAnchor="page" w:x="1135" w:y="285" w:anchorLock="1"/>
    </w:pPr>
    <w:rPr>
      <w:i/>
    </w:rPr>
  </w:style>
  <w:style w:type="paragraph" w:customStyle="1" w:styleId="MiniTOCTitle">
    <w:name w:val="MiniTOCTitle"/>
    <w:basedOn w:val="Heading4"/>
    <w:rsid w:val="00E32A3E"/>
    <w:pPr>
      <w:spacing w:before="240"/>
      <w:outlineLvl w:val="9"/>
    </w:pPr>
    <w:rPr>
      <w:noProof/>
      <w:sz w:val="24"/>
    </w:rPr>
  </w:style>
  <w:style w:type="paragraph" w:customStyle="1" w:styleId="MiniTOCItem">
    <w:name w:val="MiniTOCItem"/>
    <w:basedOn w:val="ListBullet"/>
    <w:rsid w:val="00E32A3E"/>
    <w:pPr>
      <w:numPr>
        <w:numId w:val="0"/>
      </w:numPr>
      <w:tabs>
        <w:tab w:val="right" w:leader="dot" w:pos="6521"/>
      </w:tabs>
      <w:spacing w:before="0" w:after="0"/>
    </w:pPr>
  </w:style>
  <w:style w:type="paragraph" w:customStyle="1" w:styleId="TOFTitle">
    <w:name w:val="TOFTitle"/>
    <w:basedOn w:val="TOCTitle"/>
    <w:rsid w:val="00E32A3E"/>
  </w:style>
  <w:style w:type="paragraph" w:styleId="TableofFigures">
    <w:name w:val="table of figures"/>
    <w:basedOn w:val="Normal"/>
    <w:next w:val="Normal"/>
    <w:semiHidden/>
    <w:rsid w:val="00E32A3E"/>
    <w:pPr>
      <w:tabs>
        <w:tab w:val="right" w:leader="dot" w:pos="9072"/>
      </w:tabs>
      <w:ind w:left="970" w:hanging="403"/>
    </w:pPr>
    <w:rPr>
      <w:rFonts w:ascii="Times New Roman" w:hAnsi="Times New Roman"/>
      <w:b/>
    </w:rPr>
  </w:style>
  <w:style w:type="paragraph" w:styleId="ListNumber">
    <w:name w:val="List Number"/>
    <w:basedOn w:val="List"/>
    <w:rsid w:val="00E32A3E"/>
    <w:pPr>
      <w:numPr>
        <w:numId w:val="15"/>
      </w:numPr>
      <w:tabs>
        <w:tab w:val="clear" w:pos="340"/>
      </w:tabs>
    </w:pPr>
  </w:style>
  <w:style w:type="character" w:customStyle="1" w:styleId="WingdingSymbols">
    <w:name w:val="Wingding Symbols"/>
    <w:rsid w:val="00E32A3E"/>
    <w:rPr>
      <w:rFonts w:ascii="Wingdings" w:hAnsi="Wingdings"/>
    </w:rPr>
  </w:style>
  <w:style w:type="paragraph" w:customStyle="1" w:styleId="TableHeading">
    <w:name w:val="Table Heading"/>
    <w:basedOn w:val="HeadingBase"/>
    <w:rsid w:val="00E32A3E"/>
    <w:pPr>
      <w:keepLines/>
      <w:pBdr>
        <w:bottom w:val="single" w:sz="6" w:space="1" w:color="918585"/>
      </w:pBdr>
      <w:spacing w:before="240"/>
    </w:pPr>
  </w:style>
  <w:style w:type="character" w:customStyle="1" w:styleId="HotSpot">
    <w:name w:val="HotSpot"/>
    <w:rsid w:val="00E32A3E"/>
    <w:rPr>
      <w:color w:val="0033CC"/>
      <w:u w:val="none"/>
    </w:rPr>
  </w:style>
  <w:style w:type="paragraph" w:customStyle="1" w:styleId="BodyTextRight">
    <w:name w:val="Body Text Right"/>
    <w:basedOn w:val="BodyText"/>
    <w:rsid w:val="00E32A3E"/>
    <w:pPr>
      <w:spacing w:before="0" w:after="0"/>
      <w:jc w:val="right"/>
    </w:pPr>
  </w:style>
  <w:style w:type="paragraph" w:styleId="Index3">
    <w:name w:val="index 3"/>
    <w:basedOn w:val="ListNumber2"/>
    <w:next w:val="Normal"/>
    <w:semiHidden/>
    <w:rsid w:val="00E32A3E"/>
    <w:pPr>
      <w:numPr>
        <w:numId w:val="0"/>
      </w:numPr>
      <w:tabs>
        <w:tab w:val="right" w:leader="dot" w:pos="4176"/>
      </w:tabs>
    </w:pPr>
  </w:style>
  <w:style w:type="paragraph" w:styleId="ListNumber2">
    <w:name w:val="List Number 2"/>
    <w:basedOn w:val="List2"/>
    <w:rsid w:val="00E32A3E"/>
    <w:pPr>
      <w:numPr>
        <w:numId w:val="10"/>
      </w:numPr>
      <w:tabs>
        <w:tab w:val="clear" w:pos="1060"/>
      </w:tabs>
    </w:pPr>
  </w:style>
  <w:style w:type="paragraph" w:customStyle="1" w:styleId="MarginNote">
    <w:name w:val="Margin Note"/>
    <w:basedOn w:val="BodyText"/>
    <w:rsid w:val="00E32A3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32A3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32A3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32A3E"/>
    <w:rPr>
      <w:sz w:val="32"/>
    </w:rPr>
  </w:style>
  <w:style w:type="paragraph" w:customStyle="1" w:styleId="HeadingProcedure">
    <w:name w:val="Heading Procedure"/>
    <w:basedOn w:val="HeadingBase"/>
    <w:next w:val="Normal"/>
    <w:rsid w:val="00E32A3E"/>
    <w:pPr>
      <w:tabs>
        <w:tab w:val="left" w:pos="0"/>
      </w:tabs>
      <w:spacing w:before="120" w:after="60"/>
    </w:pPr>
    <w:rPr>
      <w:i/>
      <w:color w:val="918585"/>
      <w:sz w:val="22"/>
    </w:rPr>
  </w:style>
  <w:style w:type="paragraph" w:customStyle="1" w:styleId="TableBodyText">
    <w:name w:val="Table Body Text"/>
    <w:basedOn w:val="BodyText"/>
    <w:rsid w:val="00E32A3E"/>
    <w:pPr>
      <w:spacing w:before="60" w:after="60"/>
    </w:pPr>
  </w:style>
  <w:style w:type="paragraph" w:styleId="ListContinue">
    <w:name w:val="List Continue"/>
    <w:basedOn w:val="List"/>
    <w:rsid w:val="00E32A3E"/>
    <w:pPr>
      <w:ind w:firstLine="0"/>
    </w:pPr>
  </w:style>
  <w:style w:type="paragraph" w:customStyle="1" w:styleId="ListNote">
    <w:name w:val="List Note"/>
    <w:basedOn w:val="List"/>
    <w:rsid w:val="00E32A3E"/>
    <w:pPr>
      <w:pBdr>
        <w:top w:val="single" w:sz="6" w:space="2" w:color="918585"/>
        <w:bottom w:val="single" w:sz="6" w:space="2" w:color="918585"/>
      </w:pBdr>
      <w:tabs>
        <w:tab w:val="left" w:pos="1021"/>
      </w:tabs>
      <w:ind w:firstLine="0"/>
    </w:pPr>
  </w:style>
  <w:style w:type="paragraph" w:customStyle="1" w:styleId="Warning">
    <w:name w:val="Warning"/>
    <w:basedOn w:val="BodyText"/>
    <w:rsid w:val="00E32A3E"/>
    <w:pPr>
      <w:shd w:val="clear" w:color="auto" w:fill="D9D9D9"/>
      <w:tabs>
        <w:tab w:val="left" w:pos="992"/>
      </w:tabs>
      <w:ind w:left="119" w:right="119"/>
    </w:pPr>
    <w:rPr>
      <w:sz w:val="20"/>
    </w:rPr>
  </w:style>
  <w:style w:type="paragraph" w:customStyle="1" w:styleId="MarginIcons">
    <w:name w:val="Margin Icons"/>
    <w:basedOn w:val="BodyText"/>
    <w:rsid w:val="00E32A3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32A3E"/>
    <w:rPr>
      <w:rFonts w:ascii="Courier New" w:hAnsi="Courier New"/>
    </w:rPr>
  </w:style>
  <w:style w:type="paragraph" w:customStyle="1" w:styleId="NoteBullet">
    <w:name w:val="Note Bullet"/>
    <w:basedOn w:val="Note"/>
    <w:rsid w:val="00E32A3E"/>
    <w:pPr>
      <w:tabs>
        <w:tab w:val="clear" w:pos="680"/>
      </w:tabs>
      <w:spacing w:before="60" w:after="60"/>
    </w:pPr>
  </w:style>
  <w:style w:type="paragraph" w:customStyle="1" w:styleId="SubHeading2">
    <w:name w:val="SubHeading2"/>
    <w:basedOn w:val="HeadingBase"/>
    <w:rsid w:val="00E32A3E"/>
    <w:pPr>
      <w:spacing w:before="240" w:after="60"/>
    </w:pPr>
    <w:rPr>
      <w:sz w:val="20"/>
    </w:rPr>
  </w:style>
  <w:style w:type="paragraph" w:customStyle="1" w:styleId="SubHeading1">
    <w:name w:val="SubHeading1"/>
    <w:basedOn w:val="HeadingBase"/>
    <w:rsid w:val="00E32A3E"/>
    <w:pPr>
      <w:spacing w:before="240" w:after="60"/>
    </w:pPr>
    <w:rPr>
      <w:color w:val="918585"/>
      <w:sz w:val="22"/>
    </w:rPr>
  </w:style>
  <w:style w:type="paragraph" w:customStyle="1" w:styleId="SideHeading">
    <w:name w:val="Side Heading"/>
    <w:basedOn w:val="HeadingBase"/>
    <w:rsid w:val="00E32A3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32A3E"/>
    <w:pPr>
      <w:tabs>
        <w:tab w:val="num" w:pos="360"/>
      </w:tabs>
    </w:pPr>
  </w:style>
  <w:style w:type="paragraph" w:styleId="PlainText">
    <w:name w:val="Plain Text"/>
    <w:basedOn w:val="Normal"/>
    <w:link w:val="PlainTextChar"/>
    <w:rsid w:val="00E32A3E"/>
    <w:rPr>
      <w:sz w:val="20"/>
    </w:rPr>
  </w:style>
  <w:style w:type="character" w:customStyle="1" w:styleId="PlainTextChar">
    <w:name w:val="Plain Text Char"/>
    <w:basedOn w:val="DefaultParagraphFont"/>
    <w:link w:val="PlainText"/>
    <w:rsid w:val="00E32A3E"/>
    <w:rPr>
      <w:rFonts w:ascii="Courier New" w:eastAsia="Times New Roman" w:hAnsi="Courier New" w:cs="Times New Roman"/>
      <w:sz w:val="20"/>
      <w:szCs w:val="20"/>
      <w:lang w:eastAsia="en-US"/>
    </w:rPr>
  </w:style>
  <w:style w:type="character" w:customStyle="1" w:styleId="MenuOption">
    <w:name w:val="Menu Option"/>
    <w:basedOn w:val="DefaultParagraphFont"/>
    <w:rsid w:val="00E32A3E"/>
    <w:rPr>
      <w:b/>
      <w:smallCaps/>
    </w:rPr>
  </w:style>
  <w:style w:type="paragraph" w:customStyle="1" w:styleId="TableListNumber">
    <w:name w:val="Table List Number"/>
    <w:basedOn w:val="ListNumber"/>
    <w:rsid w:val="00E32A3E"/>
    <w:pPr>
      <w:numPr>
        <w:numId w:val="0"/>
      </w:numPr>
    </w:pPr>
  </w:style>
  <w:style w:type="paragraph" w:styleId="TOC4">
    <w:name w:val="toc 4"/>
    <w:basedOn w:val="TOCBase"/>
    <w:next w:val="Normal"/>
    <w:semiHidden/>
    <w:rsid w:val="00E32A3E"/>
    <w:pPr>
      <w:tabs>
        <w:tab w:val="right" w:leader="dot" w:pos="9071"/>
      </w:tabs>
      <w:ind w:left="1701"/>
    </w:pPr>
  </w:style>
  <w:style w:type="paragraph" w:customStyle="1" w:styleId="ListAlpha">
    <w:name w:val="List Alpha"/>
    <w:basedOn w:val="List"/>
    <w:rsid w:val="00E32A3E"/>
    <w:pPr>
      <w:numPr>
        <w:numId w:val="9"/>
      </w:numPr>
    </w:pPr>
  </w:style>
  <w:style w:type="paragraph" w:customStyle="1" w:styleId="ListAlpha2">
    <w:name w:val="List Alpha 2"/>
    <w:basedOn w:val="List2"/>
    <w:rsid w:val="00E32A3E"/>
    <w:pPr>
      <w:numPr>
        <w:numId w:val="8"/>
      </w:numPr>
    </w:pPr>
  </w:style>
  <w:style w:type="paragraph" w:styleId="List2">
    <w:name w:val="List 2"/>
    <w:basedOn w:val="BodyText"/>
    <w:rsid w:val="00E32A3E"/>
    <w:pPr>
      <w:tabs>
        <w:tab w:val="left" w:pos="680"/>
      </w:tabs>
      <w:spacing w:before="60" w:after="60"/>
      <w:ind w:left="680" w:hanging="340"/>
    </w:pPr>
  </w:style>
  <w:style w:type="paragraph" w:styleId="List3">
    <w:name w:val="List 3"/>
    <w:basedOn w:val="BodyText"/>
    <w:rsid w:val="00E32A3E"/>
    <w:pPr>
      <w:tabs>
        <w:tab w:val="left" w:pos="1021"/>
      </w:tabs>
      <w:spacing w:before="60" w:after="60"/>
      <w:ind w:left="1020" w:hanging="340"/>
    </w:pPr>
  </w:style>
  <w:style w:type="paragraph" w:styleId="List4">
    <w:name w:val="List 4"/>
    <w:basedOn w:val="BodyText"/>
    <w:rsid w:val="00E32A3E"/>
    <w:pPr>
      <w:tabs>
        <w:tab w:val="left" w:pos="1361"/>
      </w:tabs>
      <w:spacing w:before="60" w:after="60"/>
      <w:ind w:left="1361" w:hanging="340"/>
    </w:pPr>
  </w:style>
  <w:style w:type="paragraph" w:styleId="List5">
    <w:name w:val="List 5"/>
    <w:basedOn w:val="BodyText"/>
    <w:rsid w:val="00E32A3E"/>
    <w:pPr>
      <w:tabs>
        <w:tab w:val="left" w:pos="1701"/>
      </w:tabs>
      <w:spacing w:before="60" w:after="60"/>
      <w:ind w:left="1701" w:hanging="340"/>
    </w:pPr>
  </w:style>
  <w:style w:type="paragraph" w:styleId="ListBullet3">
    <w:name w:val="List Bullet 3"/>
    <w:basedOn w:val="List3"/>
    <w:rsid w:val="00E32A3E"/>
    <w:pPr>
      <w:numPr>
        <w:numId w:val="14"/>
      </w:numPr>
      <w:tabs>
        <w:tab w:val="clear" w:pos="1021"/>
      </w:tabs>
      <w:ind w:left="1037" w:hanging="357"/>
    </w:pPr>
  </w:style>
  <w:style w:type="paragraph" w:styleId="ListBullet4">
    <w:name w:val="List Bullet 4"/>
    <w:basedOn w:val="List4"/>
    <w:rsid w:val="00E32A3E"/>
    <w:pPr>
      <w:numPr>
        <w:numId w:val="3"/>
      </w:numPr>
      <w:tabs>
        <w:tab w:val="clear" w:pos="1361"/>
      </w:tabs>
    </w:pPr>
  </w:style>
  <w:style w:type="paragraph" w:styleId="ListBullet5">
    <w:name w:val="List Bullet 5"/>
    <w:basedOn w:val="List5"/>
    <w:rsid w:val="00E32A3E"/>
    <w:pPr>
      <w:numPr>
        <w:numId w:val="4"/>
      </w:numPr>
    </w:pPr>
  </w:style>
  <w:style w:type="paragraph" w:styleId="ListContinue2">
    <w:name w:val="List Continue 2"/>
    <w:basedOn w:val="List2"/>
    <w:rsid w:val="00E32A3E"/>
    <w:pPr>
      <w:ind w:firstLine="0"/>
    </w:pPr>
  </w:style>
  <w:style w:type="paragraph" w:styleId="ListContinue3">
    <w:name w:val="List Continue 3"/>
    <w:basedOn w:val="List3"/>
    <w:rsid w:val="00E32A3E"/>
    <w:pPr>
      <w:ind w:left="1021" w:firstLine="0"/>
    </w:pPr>
  </w:style>
  <w:style w:type="paragraph" w:styleId="ListContinue4">
    <w:name w:val="List Continue 4"/>
    <w:basedOn w:val="List4"/>
    <w:rsid w:val="00E32A3E"/>
    <w:pPr>
      <w:ind w:firstLine="0"/>
    </w:pPr>
  </w:style>
  <w:style w:type="paragraph" w:styleId="ListContinue5">
    <w:name w:val="List Continue 5"/>
    <w:basedOn w:val="List5"/>
    <w:rsid w:val="00E32A3E"/>
    <w:pPr>
      <w:ind w:firstLine="0"/>
    </w:pPr>
  </w:style>
  <w:style w:type="paragraph" w:styleId="ListNumber3">
    <w:name w:val="List Number 3"/>
    <w:basedOn w:val="List3"/>
    <w:rsid w:val="00E32A3E"/>
    <w:pPr>
      <w:numPr>
        <w:numId w:val="5"/>
      </w:numPr>
    </w:pPr>
  </w:style>
  <w:style w:type="paragraph" w:styleId="ListNumber4">
    <w:name w:val="List Number 4"/>
    <w:basedOn w:val="List4"/>
    <w:rsid w:val="00E32A3E"/>
    <w:pPr>
      <w:numPr>
        <w:numId w:val="6"/>
      </w:numPr>
    </w:pPr>
  </w:style>
  <w:style w:type="paragraph" w:styleId="ListNumber5">
    <w:name w:val="List Number 5"/>
    <w:basedOn w:val="List5"/>
    <w:rsid w:val="00E32A3E"/>
    <w:pPr>
      <w:numPr>
        <w:numId w:val="7"/>
      </w:numPr>
    </w:pPr>
  </w:style>
  <w:style w:type="paragraph" w:styleId="BlockText">
    <w:name w:val="Block Text"/>
    <w:basedOn w:val="Normal"/>
    <w:rsid w:val="00E32A3E"/>
    <w:pPr>
      <w:spacing w:after="120"/>
      <w:ind w:left="1440" w:right="1440"/>
    </w:pPr>
  </w:style>
  <w:style w:type="character" w:customStyle="1" w:styleId="Subscript">
    <w:name w:val="Subscript"/>
    <w:basedOn w:val="DefaultParagraphFont"/>
    <w:rsid w:val="00E32A3E"/>
    <w:rPr>
      <w:sz w:val="16"/>
      <w:vertAlign w:val="subscript"/>
    </w:rPr>
  </w:style>
  <w:style w:type="character" w:customStyle="1" w:styleId="Superscript">
    <w:name w:val="Superscript"/>
    <w:basedOn w:val="DefaultParagraphFont"/>
    <w:rsid w:val="00E32A3E"/>
    <w:rPr>
      <w:sz w:val="16"/>
      <w:vertAlign w:val="superscript"/>
    </w:rPr>
  </w:style>
  <w:style w:type="character" w:customStyle="1" w:styleId="Symbols">
    <w:name w:val="Symbols"/>
    <w:basedOn w:val="DefaultParagraphFont"/>
    <w:rsid w:val="00E32A3E"/>
    <w:rPr>
      <w:rFonts w:ascii="Symbol" w:hAnsi="Symbol"/>
    </w:rPr>
  </w:style>
  <w:style w:type="character" w:customStyle="1" w:styleId="MenuOptions">
    <w:name w:val="Menu Options"/>
    <w:basedOn w:val="DefaultParagraphFont"/>
    <w:rsid w:val="00E32A3E"/>
    <w:rPr>
      <w:rFonts w:ascii="Arial Narrow" w:hAnsi="Arial Narrow"/>
      <w:smallCaps/>
    </w:rPr>
  </w:style>
  <w:style w:type="character" w:customStyle="1" w:styleId="Buttons">
    <w:name w:val="Buttons"/>
    <w:basedOn w:val="DefaultParagraphFont"/>
    <w:rsid w:val="00E32A3E"/>
    <w:rPr>
      <w:b/>
    </w:rPr>
  </w:style>
  <w:style w:type="character" w:customStyle="1" w:styleId="Underlined">
    <w:name w:val="Underlined"/>
    <w:basedOn w:val="DefaultParagraphFont"/>
    <w:rsid w:val="00E32A3E"/>
    <w:rPr>
      <w:u w:val="single"/>
    </w:rPr>
  </w:style>
  <w:style w:type="paragraph" w:customStyle="1" w:styleId="TableBodyTextRight">
    <w:name w:val="Table Body Text Right"/>
    <w:basedOn w:val="TableBodyText"/>
    <w:rsid w:val="00E32A3E"/>
    <w:pPr>
      <w:widowControl w:val="0"/>
      <w:autoSpaceDE w:val="0"/>
      <w:autoSpaceDN w:val="0"/>
      <w:adjustRightInd w:val="0"/>
      <w:jc w:val="right"/>
    </w:pPr>
    <w:rPr>
      <w:rFonts w:cs="Arial"/>
      <w:szCs w:val="18"/>
    </w:rPr>
  </w:style>
  <w:style w:type="paragraph" w:customStyle="1" w:styleId="CopyrightText">
    <w:name w:val="Copyright Text"/>
    <w:basedOn w:val="BodyText"/>
    <w:rsid w:val="00E32A3E"/>
    <w:rPr>
      <w:sz w:val="18"/>
    </w:rPr>
  </w:style>
  <w:style w:type="paragraph" w:customStyle="1" w:styleId="BodySmallRight">
    <w:name w:val="Body Small Right"/>
    <w:basedOn w:val="BodyTextRight"/>
    <w:rsid w:val="00E32A3E"/>
    <w:rPr>
      <w:sz w:val="18"/>
      <w:szCs w:val="18"/>
    </w:rPr>
  </w:style>
  <w:style w:type="paragraph" w:customStyle="1" w:styleId="MarginEdition">
    <w:name w:val="Margin Edition"/>
    <w:basedOn w:val="MarginNote"/>
    <w:rsid w:val="00E32A3E"/>
    <w:pPr>
      <w:spacing w:before="0" w:after="0"/>
    </w:pPr>
    <w:rPr>
      <w:rFonts w:ascii="Times New Roman" w:hAnsi="Times New Roman"/>
      <w:color w:val="999999"/>
    </w:rPr>
  </w:style>
  <w:style w:type="paragraph" w:customStyle="1" w:styleId="Spacer">
    <w:name w:val="Spacer"/>
    <w:basedOn w:val="Normal"/>
    <w:rsid w:val="00E32A3E"/>
    <w:rPr>
      <w:sz w:val="2"/>
      <w:szCs w:val="2"/>
    </w:rPr>
  </w:style>
  <w:style w:type="character" w:customStyle="1" w:styleId="Small">
    <w:name w:val="Small"/>
    <w:basedOn w:val="DefaultParagraphFont"/>
    <w:rsid w:val="00E32A3E"/>
    <w:rPr>
      <w:sz w:val="16"/>
    </w:rPr>
  </w:style>
  <w:style w:type="paragraph" w:customStyle="1" w:styleId="WideTable">
    <w:name w:val="Wide Table"/>
    <w:basedOn w:val="Normal"/>
    <w:rsid w:val="00E32A3E"/>
    <w:pPr>
      <w:ind w:left="-1418"/>
    </w:pPr>
    <w:rPr>
      <w:sz w:val="2"/>
      <w:szCs w:val="2"/>
    </w:rPr>
  </w:style>
  <w:style w:type="character" w:styleId="PageNumber">
    <w:name w:val="page number"/>
    <w:basedOn w:val="DefaultParagraphFont"/>
    <w:rsid w:val="00E32A3E"/>
  </w:style>
  <w:style w:type="paragraph" w:styleId="Quote">
    <w:name w:val="Quote"/>
    <w:basedOn w:val="Heading1"/>
    <w:link w:val="QuoteChar"/>
    <w:qFormat/>
    <w:rsid w:val="00E32A3E"/>
    <w:rPr>
      <w:b w:val="0"/>
      <w:sz w:val="72"/>
      <w:szCs w:val="72"/>
      <w:lang w:val="en-NZ"/>
    </w:rPr>
  </w:style>
  <w:style w:type="character" w:customStyle="1" w:styleId="QuoteChar">
    <w:name w:val="Quote Char"/>
    <w:basedOn w:val="DefaultParagraphFont"/>
    <w:link w:val="Quote"/>
    <w:rsid w:val="00E32A3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32A3E"/>
    <w:pPr>
      <w:pageBreakBefore/>
    </w:pPr>
  </w:style>
  <w:style w:type="paragraph" w:customStyle="1" w:styleId="Border">
    <w:name w:val="Border"/>
    <w:basedOn w:val="Normal"/>
    <w:qFormat/>
    <w:rsid w:val="00E32A3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32A3E"/>
    <w:rPr>
      <w:b/>
      <w:bCs/>
      <w:i/>
      <w:iCs/>
      <w:color w:val="auto"/>
    </w:rPr>
  </w:style>
  <w:style w:type="paragraph" w:styleId="IntenseQuote">
    <w:name w:val="Intense Quote"/>
    <w:basedOn w:val="Normal"/>
    <w:next w:val="Normal"/>
    <w:link w:val="IntenseQuoteChar"/>
    <w:uiPriority w:val="30"/>
    <w:qFormat/>
    <w:rsid w:val="00E32A3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32A3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32A3E"/>
    <w:rPr>
      <w:smallCaps/>
      <w:color w:val="auto"/>
      <w:u w:val="single"/>
    </w:rPr>
  </w:style>
  <w:style w:type="character" w:styleId="IntenseReference">
    <w:name w:val="Intense Reference"/>
    <w:basedOn w:val="DefaultParagraphFont"/>
    <w:uiPriority w:val="32"/>
    <w:qFormat/>
    <w:rsid w:val="00E32A3E"/>
    <w:rPr>
      <w:b/>
      <w:bCs/>
      <w:smallCaps/>
      <w:color w:val="auto"/>
      <w:spacing w:val="5"/>
      <w:u w:val="single"/>
    </w:rPr>
  </w:style>
  <w:style w:type="paragraph" w:customStyle="1" w:styleId="2ColumnHeading">
    <w:name w:val="2Column Heading"/>
    <w:basedOn w:val="BodyText"/>
    <w:qFormat/>
    <w:rsid w:val="00E32A3E"/>
    <w:pPr>
      <w:spacing w:after="60"/>
      <w:ind w:left="-2268"/>
    </w:pPr>
    <w:rPr>
      <w:b/>
    </w:rPr>
  </w:style>
  <w:style w:type="paragraph" w:customStyle="1" w:styleId="Heading1TOC">
    <w:name w:val="Heading1 TOC"/>
    <w:basedOn w:val="Normal"/>
    <w:qFormat/>
    <w:rsid w:val="00E32A3E"/>
    <w:pPr>
      <w:spacing w:before="240" w:after="120"/>
    </w:pPr>
    <w:rPr>
      <w:rFonts w:ascii="Times New Roman" w:hAnsi="Times New Roman"/>
      <w:b/>
      <w:sz w:val="32"/>
    </w:rPr>
  </w:style>
  <w:style w:type="paragraph" w:customStyle="1" w:styleId="Heading2TOC">
    <w:name w:val="Heading2 TOC"/>
    <w:basedOn w:val="Normal"/>
    <w:qFormat/>
    <w:rsid w:val="00E32A3E"/>
    <w:pPr>
      <w:spacing w:before="240" w:after="60"/>
    </w:pPr>
    <w:rPr>
      <w:rFonts w:ascii="Times New Roman" w:hAnsi="Times New Roman"/>
      <w:b/>
      <w:sz w:val="28"/>
    </w:rPr>
  </w:style>
  <w:style w:type="character" w:customStyle="1" w:styleId="Underline">
    <w:name w:val="Underline"/>
    <w:basedOn w:val="DefaultParagraphFont"/>
    <w:qFormat/>
    <w:rsid w:val="00E32A3E"/>
    <w:rPr>
      <w:u w:val="single"/>
    </w:rPr>
  </w:style>
  <w:style w:type="character" w:customStyle="1" w:styleId="BoldandItalics">
    <w:name w:val="Bold and Italics"/>
    <w:qFormat/>
    <w:rsid w:val="00E32A3E"/>
    <w:rPr>
      <w:b/>
      <w:i/>
      <w:u w:val="none"/>
    </w:rPr>
  </w:style>
  <w:style w:type="paragraph" w:styleId="BalloonText">
    <w:name w:val="Balloon Text"/>
    <w:basedOn w:val="Normal"/>
    <w:link w:val="BalloonTextChar"/>
    <w:rsid w:val="00E32A3E"/>
    <w:rPr>
      <w:rFonts w:ascii="Tahoma" w:hAnsi="Tahoma" w:cs="Tahoma"/>
      <w:sz w:val="16"/>
      <w:szCs w:val="16"/>
    </w:rPr>
  </w:style>
  <w:style w:type="character" w:customStyle="1" w:styleId="BalloonTextChar">
    <w:name w:val="Balloon Text Char"/>
    <w:basedOn w:val="DefaultParagraphFont"/>
    <w:link w:val="BalloonText"/>
    <w:rsid w:val="00E32A3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32A3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32A3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32A3E"/>
    <w:rPr>
      <w:b/>
      <w:color w:val="660033"/>
      <w:spacing w:val="0"/>
    </w:rPr>
  </w:style>
  <w:style w:type="paragraph" w:customStyle="1" w:styleId="Nameditemlist">
    <w:name w:val="Named item list"/>
    <w:basedOn w:val="BodyText"/>
    <w:qFormat/>
    <w:rsid w:val="00E32A3E"/>
    <w:pPr>
      <w:tabs>
        <w:tab w:val="left" w:pos="2835"/>
      </w:tabs>
      <w:ind w:left="2835" w:hanging="2835"/>
    </w:pPr>
  </w:style>
  <w:style w:type="paragraph" w:customStyle="1" w:styleId="BodyTextnopadding">
    <w:name w:val="Body Text no padding"/>
    <w:basedOn w:val="BodyText"/>
    <w:qFormat/>
    <w:rsid w:val="00E32A3E"/>
    <w:pPr>
      <w:spacing w:before="0" w:after="0"/>
    </w:pPr>
  </w:style>
  <w:style w:type="paragraph" w:customStyle="1" w:styleId="BodyTextBold">
    <w:name w:val="Body Text Bold"/>
    <w:basedOn w:val="BodyText"/>
    <w:qFormat/>
    <w:rsid w:val="00E32A3E"/>
    <w:rPr>
      <w:b/>
    </w:rPr>
  </w:style>
  <w:style w:type="character" w:styleId="Hyperlink">
    <w:name w:val="Hyperlink"/>
    <w:basedOn w:val="DefaultParagraphFont"/>
    <w:uiPriority w:val="99"/>
    <w:unhideWhenUsed/>
    <w:rsid w:val="00535D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707</Words>
  <Characters>4597</Characters>
  <Application>Microsoft Office Word</Application>
  <DocSecurity>0</DocSecurity>
  <Lines>170</Lines>
  <Paragraphs>112</Paragraphs>
  <ScaleCrop>false</ScaleCrop>
  <Company>Author-it Software Corporation Ltd.</Company>
  <LinksUpToDate>false</LinksUpToDate>
  <CharactersWithSpaces>5192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ICTICT107 Use personal productivity tools</dc:title>
  <dc:subject>Approved</dc:subject>
  <dc:creator>Future Skills Organisation</dc:creator>
  <cp:keywords>Release: 1</cp:keywords>
  <dc:description>Review Date: 12 April 2008</dc:description>
  <cp:lastModifiedBy>HSD_TPCMSd.prod</cp:lastModifiedBy>
  <cp:revision>3</cp:revision>
  <dcterms:created xsi:type="dcterms:W3CDTF">2025-03-02T00:08:00Z</dcterms:created>
  <dcterms:modified xsi:type="dcterms:W3CDTF">2025-03-02T00:08:00Z</dcterms:modified>
</cp:coreProperties>
</file>