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008" w:rsidP="005460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ICTICT101 Operate a personal computer</w:t>
      </w:r>
      <w:r>
        <w:fldChar w:fldCharType="end"/>
      </w:r>
    </w:p>
    <w:p w:rsidR="00546008" w:rsidP="00546008">
      <w:pPr>
        <w:pStyle w:val="Version"/>
        <w:sectPr w:rsidSect="00C26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52F" w:rsidP="00C2652F">
      <w:pPr>
        <w:pStyle w:val="SuperHeading"/>
      </w:pPr>
      <w:r w:rsidRPr="00C2652F">
        <w:t>ICTICT101 Operate a personal computer</w:t>
      </w:r>
    </w:p>
    <w:p w:rsidR="00000000" w:rsidRPr="00C2652F" w:rsidP="00C2652F">
      <w:pPr>
        <w:pStyle w:val="Heading1"/>
      </w:pPr>
      <w:bookmarkStart w:id="1" w:name="O_710386"/>
      <w:bookmarkEnd w:id="1"/>
      <w:r w:rsidRPr="00C26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26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rPr>
                <w:rStyle w:val="SpecialBold"/>
              </w:rPr>
              <w:t>Comments</w:t>
            </w:r>
          </w:p>
        </w:tc>
      </w:tr>
      <w:tr w:rsidTr="00C26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t>This version first released with ICT Information and Communications Technology Training Package Version 1.0.</w:t>
            </w:r>
          </w:p>
        </w:tc>
      </w:tr>
    </w:tbl>
    <w:p w:rsidR="00000000" w:rsidRPr="00C2652F" w:rsidP="00C2652F">
      <w:pPr>
        <w:pStyle w:val="BodyText"/>
      </w:pPr>
    </w:p>
    <w:p w:rsidR="00000000" w:rsidRPr="00C2652F" w:rsidP="00C2652F">
      <w:pPr>
        <w:pStyle w:val="AllowPageBreak"/>
      </w:pPr>
    </w:p>
    <w:p w:rsidR="00000000" w:rsidRPr="00C2652F" w:rsidP="00C2652F">
      <w:pPr>
        <w:pStyle w:val="Heading1"/>
      </w:pPr>
      <w:bookmarkStart w:id="2" w:name="O_710387"/>
      <w:bookmarkEnd w:id="2"/>
      <w:r w:rsidRPr="00C2652F">
        <w:t>Application</w:t>
      </w:r>
    </w:p>
    <w:p w:rsidR="00000000" w:rsidRPr="00C2652F" w:rsidP="00546008">
      <w:pPr>
        <w:pStyle w:val="BodyText"/>
      </w:pPr>
      <w:r w:rsidRPr="00C2652F">
        <w:t xml:space="preserve">This unit describes the skills and knowledge required to operate a </w:t>
      </w:r>
      <w:r w:rsidRPr="00C2652F">
        <w:t>personal computer (PC) in a home or small office environment, including accessing files with application programs, sending and retrieving emails, using the internet, using peripheral devices and applying basic security procedures and power management setti</w:t>
      </w:r>
      <w:r w:rsidRPr="00C2652F">
        <w:t>ngs.</w:t>
      </w:r>
    </w:p>
    <w:p w:rsidR="00000000" w:rsidRPr="00C2652F" w:rsidP="00546008">
      <w:pPr>
        <w:pStyle w:val="BodyText"/>
      </w:pPr>
      <w:r w:rsidRPr="00C2652F">
        <w:t>It applies to individuals who require entry level information and communications technology (ICT) knowledge and literacy skills to perform a range of simple operation tasks.</w:t>
      </w:r>
    </w:p>
    <w:p w:rsidR="00000000" w:rsidRPr="00C2652F" w:rsidP="00546008">
      <w:pPr>
        <w:pStyle w:val="BodyText"/>
      </w:pPr>
      <w:r w:rsidRPr="00C2652F">
        <w:t xml:space="preserve">No licensing, legislative or certification requirements apply to this unit </w:t>
      </w:r>
      <w:r w:rsidRPr="00C2652F">
        <w:t>at the time of publication.</w:t>
      </w:r>
    </w:p>
    <w:p w:rsidR="00000000" w:rsidRPr="00C2652F" w:rsidP="00C2652F">
      <w:pPr>
        <w:pStyle w:val="Heading1"/>
      </w:pPr>
      <w:bookmarkStart w:id="3" w:name="O_710390"/>
      <w:bookmarkEnd w:id="3"/>
      <w:r w:rsidRPr="00C2652F">
        <w:t>Unit Sector</w:t>
      </w:r>
    </w:p>
    <w:p w:rsidR="00000000" w:rsidRPr="00C2652F" w:rsidP="00546008">
      <w:pPr>
        <w:pStyle w:val="BodyText"/>
      </w:pPr>
      <w:r w:rsidRPr="00C2652F">
        <w:t>General ICT</w:t>
      </w:r>
    </w:p>
    <w:p w:rsidR="00000000" w:rsidRPr="00C2652F" w:rsidP="00C2652F">
      <w:pPr>
        <w:pStyle w:val="Heading1"/>
      </w:pPr>
      <w:bookmarkStart w:id="4" w:name="O_710391"/>
      <w:bookmarkEnd w:id="4"/>
      <w:r w:rsidRPr="00C265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26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rPr>
                <w:rStyle w:val="SpecialBold"/>
              </w:rPr>
              <w:t>PERFORMANCE CRITERIA</w:t>
            </w:r>
          </w:p>
        </w:tc>
      </w:tr>
      <w:tr w:rsidTr="00C26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1. Prepare to use the personal computer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t>1.1 Identify physical components and associated peripheral devices of the personal computer to become familiar with the</w:t>
            </w:r>
            <w:r w:rsidRPr="00C2652F">
              <w:t xml:space="preserve"> available network</w:t>
            </w:r>
          </w:p>
          <w:p w:rsidR="00000000" w:rsidRPr="00C2652F" w:rsidP="00C2652F">
            <w:pPr>
              <w:pStyle w:val="BodyText"/>
            </w:pPr>
            <w:r w:rsidRPr="00C2652F">
              <w:t>1.2 Check physical connectivity of devices to ensure correct operation and performance</w:t>
            </w:r>
          </w:p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1.3 Boot up and follow procedures to activate the computer</w:t>
            </w:r>
          </w:p>
        </w:tc>
      </w:tr>
      <w:tr w:rsidTr="00C26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2. Manage computer configurations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t>2.1 Alter the computer settings to best suit the user</w:t>
            </w:r>
          </w:p>
          <w:p w:rsidR="00000000" w:rsidRPr="00C2652F" w:rsidP="00C2652F">
            <w:pPr>
              <w:pStyle w:val="BodyText"/>
            </w:pPr>
            <w:r w:rsidRPr="00C2652F">
              <w:t>2.2 Configure power management settings to minimise power consumption as an environmentally sustainable measure</w:t>
            </w:r>
          </w:p>
          <w:p w:rsidR="00000000" w:rsidRPr="00C2652F" w:rsidP="00C2652F">
            <w:pPr>
              <w:pStyle w:val="BodyText"/>
            </w:pPr>
            <w:r w:rsidRPr="00C2652F">
              <w:t>2.3 Identify operating system and the application programs loaded on the computer to determine computer capability</w:t>
            </w:r>
          </w:p>
          <w:p w:rsidR="00000000" w:rsidRPr="00C2652F" w:rsidP="00C2652F">
            <w:pPr>
              <w:pStyle w:val="BodyText"/>
            </w:pPr>
            <w:r w:rsidRPr="00C2652F">
              <w:t>2.4 Conduct basic software in</w:t>
            </w:r>
            <w:r w:rsidRPr="00C2652F">
              <w:t>stallation and removal to improve computer capability</w:t>
            </w:r>
          </w:p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2.5 Navigate and manipulate desktop environment to create and customise desktop icons and access application programs</w:t>
            </w:r>
          </w:p>
        </w:tc>
      </w:tr>
      <w:tr w:rsidTr="00C26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3. Access and use basic application programs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t xml:space="preserve">3.1 Open a folder with file documents </w:t>
            </w:r>
            <w:r w:rsidRPr="00C2652F">
              <w:t>containing basic office applications, make minor changes and save in a different folder</w:t>
            </w:r>
          </w:p>
          <w:p w:rsidR="00000000" w:rsidRPr="00C2652F" w:rsidP="00C2652F">
            <w:pPr>
              <w:pStyle w:val="BodyText"/>
            </w:pPr>
            <w:r w:rsidRPr="00C2652F">
              <w:t>3.2 Send and retrieve a simple email message using the desktop icon to communicate with other parties</w:t>
            </w:r>
          </w:p>
          <w:p w:rsidR="00000000" w:rsidRPr="00C2652F" w:rsidP="00C2652F">
            <w:pPr>
              <w:pStyle w:val="BodyText"/>
            </w:pPr>
            <w:r w:rsidRPr="00C2652F">
              <w:t xml:space="preserve">3.3 Access the internet using the web browser to view and conduct </w:t>
            </w:r>
            <w:r w:rsidRPr="00C2652F">
              <w:t>basic web information search</w:t>
            </w:r>
          </w:p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3.4 Use firewall and antivirus and malware scans to reduce security risks and threats in the system</w:t>
            </w:r>
          </w:p>
        </w:tc>
      </w:tr>
      <w:tr w:rsidTr="00C26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4. Access and use basic peripheral devices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t>4.1 Access external storage devices to retrieve, copy, move and save information in</w:t>
            </w:r>
            <w:r w:rsidRPr="00C2652F">
              <w:t xml:space="preserve"> different media and locations</w:t>
            </w:r>
          </w:p>
          <w:p w:rsidR="00000000" w:rsidRPr="00C2652F" w:rsidP="00C2652F">
            <w:pPr>
              <w:pStyle w:val="BodyText"/>
            </w:pPr>
            <w:r w:rsidRPr="00C2652F">
              <w:t>4.2 Use printer settings on an installed printer to print a document</w:t>
            </w:r>
          </w:p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4.3 Access audio-visual (AV) devices to view and play a multimedia file</w:t>
            </w:r>
          </w:p>
        </w:tc>
      </w:tr>
      <w:tr w:rsidTr="00C26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5. Shut down computer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t>5.1 Back up important documents and programs to minimise risk</w:t>
            </w:r>
            <w:r w:rsidRPr="00C2652F">
              <w:t xml:space="preserve"> of data loss</w:t>
            </w:r>
          </w:p>
          <w:p w:rsidR="00000000" w:rsidRPr="00C2652F" w:rsidP="00C2652F">
            <w:pPr>
              <w:pStyle w:val="BodyText"/>
            </w:pPr>
            <w:r w:rsidRPr="00C2652F">
              <w:t>5.2 Save any work to be retained and close open application programs</w:t>
            </w:r>
          </w:p>
          <w:p w:rsidR="00000000" w:rsidRPr="00C2652F" w:rsidP="00C2652F">
            <w:pPr>
              <w:pStyle w:val="BodyText"/>
            </w:pPr>
            <w:r w:rsidRPr="00C2652F">
              <w:t>5.3 Shut down computer and switch off any unused peripheral devices</w:t>
            </w:r>
          </w:p>
        </w:tc>
      </w:tr>
    </w:tbl>
    <w:p w:rsidR="00000000" w:rsidRPr="00C2652F" w:rsidP="00C2652F">
      <w:pPr>
        <w:pStyle w:val="BodyText"/>
      </w:pPr>
    </w:p>
    <w:p w:rsidR="00000000" w:rsidRPr="00C2652F" w:rsidP="00C2652F">
      <w:pPr>
        <w:pStyle w:val="AllowPageBreak"/>
      </w:pPr>
    </w:p>
    <w:p w:rsidR="00000000" w:rsidRPr="00C2652F" w:rsidP="00C2652F">
      <w:pPr>
        <w:pStyle w:val="Heading1"/>
      </w:pPr>
      <w:bookmarkStart w:id="5" w:name="O_710392"/>
      <w:bookmarkEnd w:id="5"/>
      <w:r w:rsidRPr="00C2652F">
        <w:t>Foundation Skills</w:t>
      </w:r>
    </w:p>
    <w:p w:rsidR="00000000" w:rsidRPr="00546008" w:rsidP="00546008">
      <w:pPr>
        <w:pStyle w:val="BodyText"/>
        <w:rPr>
          <w:i/>
        </w:rPr>
      </w:pPr>
      <w:r w:rsidRPr="00546008">
        <w:rPr>
          <w:rStyle w:val="Emphasis"/>
        </w:rPr>
        <w:t>This section de</w:t>
      </w:r>
      <w:r w:rsidRPr="00546008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61"/>
        <w:gridCol w:w="2248"/>
        <w:gridCol w:w="5087"/>
      </w:tblGrid>
      <w:tr w:rsidTr="005460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rPr>
                <w:rStyle w:val="SpecialBold"/>
              </w:rPr>
              <w:t>Description</w:t>
            </w:r>
          </w:p>
        </w:tc>
      </w:tr>
      <w:tr w:rsidTr="005460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1.3, 2.1-2.5,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ListBullet"/>
              <w:rPr>
                <w:lang w:val="en-NZ"/>
              </w:rPr>
            </w:pPr>
            <w:r w:rsidRPr="00C2652F">
              <w:t>Recognises textual information to deter</w:t>
            </w:r>
            <w:r w:rsidRPr="00C2652F">
              <w:t>mine and complete technical functions</w:t>
            </w:r>
          </w:p>
        </w:tc>
      </w:tr>
      <w:tr w:rsidTr="005460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3.1- 3.3,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ListBullet"/>
              <w:rPr>
                <w:lang w:val="en-NZ"/>
              </w:rPr>
            </w:pPr>
            <w:r w:rsidRPr="00C2652F">
              <w:t>Enters information using familiar text types in a format appropriate to environment</w:t>
            </w:r>
          </w:p>
        </w:tc>
      </w:tr>
      <w:tr w:rsidTr="005460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1.1-1.3, 2.1-2.5, 3.1-3.4, 4.1-4.3, 5.1-5.3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ListBullet"/>
            </w:pPr>
            <w:r w:rsidRPr="00C2652F">
              <w:t>Plans routine tasks with familiar goals and outcomes, taking some limited responsibility for decisions regarding sequencing</w:t>
            </w:r>
          </w:p>
          <w:p w:rsidR="00000000" w:rsidRPr="00C2652F" w:rsidP="00C2652F">
            <w:pPr>
              <w:pStyle w:val="ListBullet"/>
            </w:pPr>
            <w:r w:rsidRPr="00C2652F">
              <w:t>Understands the purpose and specific functions of common digital tools used in work contexts</w:t>
            </w:r>
          </w:p>
          <w:p w:rsidR="00000000" w:rsidRPr="00C2652F" w:rsidP="00C2652F">
            <w:pPr>
              <w:pStyle w:val="ListBullet"/>
            </w:pPr>
            <w:r w:rsidRPr="00C2652F">
              <w:t xml:space="preserve">Implements basic security requirements </w:t>
            </w:r>
            <w:r w:rsidRPr="00C2652F">
              <w:t>related to own tasks</w:t>
            </w:r>
          </w:p>
          <w:p w:rsidR="00000000" w:rsidRPr="00C2652F" w:rsidP="00C2652F">
            <w:pPr>
              <w:pStyle w:val="ListBullet"/>
            </w:pPr>
            <w:r w:rsidRPr="00C2652F">
              <w:t>Recognises and responds to predictable routine problems related to role in the immediate work context</w:t>
            </w:r>
          </w:p>
        </w:tc>
      </w:tr>
    </w:tbl>
    <w:p w:rsidR="00000000" w:rsidRPr="00C2652F" w:rsidP="00C2652F">
      <w:pPr>
        <w:pStyle w:val="BodyText"/>
      </w:pPr>
    </w:p>
    <w:p w:rsidR="00000000" w:rsidRPr="00C2652F" w:rsidP="00C2652F">
      <w:pPr>
        <w:pStyle w:val="AllowPageBreak"/>
      </w:pPr>
    </w:p>
    <w:p w:rsidR="00000000" w:rsidRPr="00C2652F" w:rsidP="00C2652F">
      <w:pPr>
        <w:pStyle w:val="Heading1"/>
      </w:pPr>
      <w:bookmarkStart w:id="6" w:name="O_710394"/>
      <w:bookmarkEnd w:id="6"/>
      <w:r w:rsidRPr="00C2652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8"/>
        <w:gridCol w:w="2276"/>
        <w:gridCol w:w="3204"/>
        <w:gridCol w:w="1608"/>
      </w:tblGrid>
      <w:tr w:rsidTr="005460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rPr>
                <w:rStyle w:val="SpecialBold"/>
              </w:rPr>
              <w:t>Code and title</w:t>
            </w:r>
          </w:p>
          <w:p w:rsidR="00000000" w:rsidRPr="00C2652F" w:rsidP="00C2652F">
            <w:pPr>
              <w:pStyle w:val="BodyText"/>
            </w:pPr>
            <w:r w:rsidRPr="00C2652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rPr>
                <w:rStyle w:val="SpecialBold"/>
              </w:rPr>
              <w:t>Code and title</w:t>
            </w:r>
          </w:p>
          <w:p w:rsidR="00000000" w:rsidRPr="00C2652F" w:rsidP="00C2652F">
            <w:pPr>
              <w:pStyle w:val="BodyText"/>
            </w:pPr>
            <w:r w:rsidRPr="00C2652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rPr>
                <w:rStyle w:val="SpecialBold"/>
              </w:rPr>
              <w:t>Equivalence status</w:t>
            </w:r>
          </w:p>
        </w:tc>
      </w:tr>
      <w:tr w:rsidTr="005460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ICTICT101 Operate a personal computer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ICAICT101A Operate a personal computer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t>Updated to meet Standards for Training Packages.</w:t>
            </w:r>
          </w:p>
          <w:p w:rsidR="00000000" w:rsidRPr="00C2652F" w:rsidP="00C2652F">
            <w:pPr>
              <w:pStyle w:val="BodyText"/>
            </w:pPr>
          </w:p>
          <w:p w:rsidR="00000000" w:rsidP="00C2652F">
            <w:pPr>
              <w:pStyle w:val="BodyText"/>
              <w:rPr>
                <w:lang w:val="en-NZ"/>
              </w:rPr>
            </w:pPr>
            <w:r w:rsidRPr="00C2652F">
              <w:t>Minor edits to clarify intent of 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2F" w:rsidP="00C2652F">
            <w:pPr>
              <w:pStyle w:val="BodyText"/>
            </w:pPr>
            <w:r w:rsidRPr="00C2652F">
              <w:t>Equivalent unit</w:t>
            </w:r>
          </w:p>
        </w:tc>
      </w:tr>
    </w:tbl>
    <w:p w:rsidR="00000000" w:rsidRPr="00C2652F" w:rsidP="00C2652F">
      <w:pPr>
        <w:pStyle w:val="BodyText"/>
      </w:pPr>
    </w:p>
    <w:p w:rsidR="00000000" w:rsidRPr="00C2652F" w:rsidP="00C2652F">
      <w:pPr>
        <w:pStyle w:val="AllowPageBreak"/>
      </w:pPr>
    </w:p>
    <w:p w:rsidR="00000000" w:rsidRPr="00C2652F" w:rsidP="00C2652F">
      <w:pPr>
        <w:pStyle w:val="Heading1"/>
      </w:pPr>
      <w:bookmarkStart w:id="7" w:name="O_710401"/>
      <w:bookmarkEnd w:id="7"/>
      <w:r w:rsidRPr="00C2652F">
        <w:t>Links</w:t>
      </w:r>
    </w:p>
    <w:p w:rsidR="00000000" w:rsidRPr="00C2652F" w:rsidP="00546008">
      <w:pPr>
        <w:pStyle w:val="BodyText"/>
      </w:pPr>
      <w:r w:rsidRPr="00C2652F">
        <w:t>Companion Volu</w:t>
      </w:r>
      <w:r w:rsidRPr="00C2652F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B6E8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652F" w:rsidP="00C2652F"/>
    <w:sectPr w:rsidSect="00C265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2F" w:rsidRPr="00546008" w:rsidP="005460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08" w:rsidP="00C26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008" w:rsidP="00C26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6008" w:rsidP="00C26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52F" w:rsidRPr="00546008" w:rsidP="005460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08" w:rsidRPr="002D2AF8" w:rsidP="00C26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ICTICT101 Operate a personal computer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546008" w:rsidP="00C26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8ED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4A96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52F"/>
  </w:style>
  <w:style w:type="character" w:customStyle="1" w:styleId="Heading1Char">
    <w:name w:val="Heading 1 Char"/>
    <w:basedOn w:val="DefaultParagraphFont"/>
    <w:link w:val="Heading1"/>
    <w:rsid w:val="00C26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5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52F"/>
    <w:rPr>
      <w:b/>
      <w:spacing w:val="0"/>
    </w:rPr>
  </w:style>
  <w:style w:type="character" w:styleId="Emphasis">
    <w:name w:val="Emphasis"/>
    <w:basedOn w:val="DefaultParagraphFont"/>
    <w:qFormat/>
    <w:rsid w:val="00C2652F"/>
    <w:rPr>
      <w:i/>
    </w:rPr>
  </w:style>
  <w:style w:type="paragraph" w:customStyle="1" w:styleId="SuperHeading">
    <w:name w:val="SuperHeading"/>
    <w:basedOn w:val="Normal"/>
    <w:rsid w:val="00C26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5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5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52F"/>
  </w:style>
  <w:style w:type="paragraph" w:styleId="TableofFigures">
    <w:name w:val="table of figures"/>
    <w:basedOn w:val="Normal"/>
    <w:next w:val="Normal"/>
    <w:semiHidden/>
    <w:rsid w:val="00C26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5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52F"/>
    <w:rPr>
      <w:rFonts w:ascii="Wingdings" w:hAnsi="Wingdings"/>
    </w:rPr>
  </w:style>
  <w:style w:type="paragraph" w:customStyle="1" w:styleId="TableHeading">
    <w:name w:val="Table Heading"/>
    <w:basedOn w:val="HeadingBase"/>
    <w:rsid w:val="00C26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52F"/>
    <w:rPr>
      <w:color w:val="0033CC"/>
      <w:u w:val="none"/>
    </w:rPr>
  </w:style>
  <w:style w:type="paragraph" w:customStyle="1" w:styleId="BodyTextRight">
    <w:name w:val="Body Text Right"/>
    <w:basedOn w:val="BodyText"/>
    <w:rsid w:val="00C26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5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52F"/>
    <w:rPr>
      <w:sz w:val="32"/>
    </w:rPr>
  </w:style>
  <w:style w:type="paragraph" w:customStyle="1" w:styleId="HeadingProcedure">
    <w:name w:val="Heading Procedure"/>
    <w:basedOn w:val="HeadingBase"/>
    <w:next w:val="Normal"/>
    <w:rsid w:val="00C26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52F"/>
    <w:pPr>
      <w:spacing w:before="60" w:after="60"/>
    </w:pPr>
  </w:style>
  <w:style w:type="paragraph" w:styleId="ListContinue">
    <w:name w:val="List Continue"/>
    <w:basedOn w:val="List"/>
    <w:rsid w:val="00C2652F"/>
    <w:pPr>
      <w:ind w:firstLine="0"/>
    </w:pPr>
  </w:style>
  <w:style w:type="paragraph" w:customStyle="1" w:styleId="ListNote">
    <w:name w:val="List Note"/>
    <w:basedOn w:val="List"/>
    <w:rsid w:val="00C26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52F"/>
    <w:rPr>
      <w:rFonts w:ascii="Courier New" w:hAnsi="Courier New"/>
    </w:rPr>
  </w:style>
  <w:style w:type="paragraph" w:customStyle="1" w:styleId="NoteBullet">
    <w:name w:val="Note Bullet"/>
    <w:basedOn w:val="Note"/>
    <w:rsid w:val="00C26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5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52F"/>
    <w:rPr>
      <w:b/>
      <w:smallCaps/>
    </w:rPr>
  </w:style>
  <w:style w:type="paragraph" w:customStyle="1" w:styleId="TableListNumber">
    <w:name w:val="Table List Number"/>
    <w:basedOn w:val="ListNumber"/>
    <w:rsid w:val="00C26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52F"/>
    <w:pPr>
      <w:numPr>
        <w:numId w:val="8"/>
      </w:numPr>
    </w:pPr>
  </w:style>
  <w:style w:type="paragraph" w:customStyle="1" w:styleId="ListAlpha2">
    <w:name w:val="List Alpha 2"/>
    <w:basedOn w:val="List2"/>
    <w:rsid w:val="00C2652F"/>
    <w:pPr>
      <w:numPr>
        <w:numId w:val="7"/>
      </w:numPr>
    </w:pPr>
  </w:style>
  <w:style w:type="paragraph" w:styleId="List2">
    <w:name w:val="List 2"/>
    <w:basedOn w:val="BodyText"/>
    <w:rsid w:val="00C26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5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5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52F"/>
    <w:pPr>
      <w:numPr>
        <w:numId w:val="3"/>
      </w:numPr>
    </w:pPr>
  </w:style>
  <w:style w:type="paragraph" w:styleId="ListContinue2">
    <w:name w:val="List Continue 2"/>
    <w:basedOn w:val="List2"/>
    <w:rsid w:val="00C2652F"/>
    <w:pPr>
      <w:ind w:firstLine="0"/>
    </w:pPr>
  </w:style>
  <w:style w:type="paragraph" w:styleId="ListContinue3">
    <w:name w:val="List Continue 3"/>
    <w:basedOn w:val="List3"/>
    <w:rsid w:val="00C2652F"/>
    <w:pPr>
      <w:ind w:left="1021" w:firstLine="0"/>
    </w:pPr>
  </w:style>
  <w:style w:type="paragraph" w:styleId="ListContinue4">
    <w:name w:val="List Continue 4"/>
    <w:basedOn w:val="List4"/>
    <w:rsid w:val="00C2652F"/>
    <w:pPr>
      <w:ind w:firstLine="0"/>
    </w:pPr>
  </w:style>
  <w:style w:type="paragraph" w:styleId="ListContinue5">
    <w:name w:val="List Continue 5"/>
    <w:basedOn w:val="List5"/>
    <w:rsid w:val="00C2652F"/>
    <w:pPr>
      <w:ind w:firstLine="0"/>
    </w:pPr>
  </w:style>
  <w:style w:type="paragraph" w:styleId="ListNumber3">
    <w:name w:val="List Number 3"/>
    <w:basedOn w:val="List3"/>
    <w:rsid w:val="00C2652F"/>
    <w:pPr>
      <w:numPr>
        <w:numId w:val="4"/>
      </w:numPr>
    </w:pPr>
  </w:style>
  <w:style w:type="paragraph" w:styleId="ListNumber4">
    <w:name w:val="List Number 4"/>
    <w:basedOn w:val="List4"/>
    <w:rsid w:val="00C2652F"/>
    <w:pPr>
      <w:numPr>
        <w:numId w:val="5"/>
      </w:numPr>
    </w:pPr>
  </w:style>
  <w:style w:type="paragraph" w:styleId="ListNumber5">
    <w:name w:val="List Number 5"/>
    <w:basedOn w:val="List5"/>
    <w:rsid w:val="00C2652F"/>
    <w:pPr>
      <w:numPr>
        <w:numId w:val="6"/>
      </w:numPr>
    </w:pPr>
  </w:style>
  <w:style w:type="paragraph" w:styleId="BlockText">
    <w:name w:val="Block Text"/>
    <w:basedOn w:val="Normal"/>
    <w:rsid w:val="00C26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52F"/>
    <w:rPr>
      <w:sz w:val="16"/>
      <w:vertAlign w:val="superscript"/>
    </w:rPr>
  </w:style>
  <w:style w:type="character" w:customStyle="1" w:styleId="Symbols">
    <w:name w:val="Symbols"/>
    <w:basedOn w:val="DefaultParagraphFont"/>
    <w:rsid w:val="00C2652F"/>
    <w:rPr>
      <w:rFonts w:ascii="Symbol" w:hAnsi="Symbol"/>
    </w:rPr>
  </w:style>
  <w:style w:type="character" w:customStyle="1" w:styleId="MenuOptions">
    <w:name w:val="Menu Options"/>
    <w:basedOn w:val="DefaultParagraphFont"/>
    <w:rsid w:val="00C26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52F"/>
    <w:rPr>
      <w:b/>
    </w:rPr>
  </w:style>
  <w:style w:type="character" w:customStyle="1" w:styleId="Underlined">
    <w:name w:val="Underlined"/>
    <w:basedOn w:val="DefaultParagraphFont"/>
    <w:rsid w:val="00C2652F"/>
    <w:rPr>
      <w:u w:val="single"/>
    </w:rPr>
  </w:style>
  <w:style w:type="paragraph" w:customStyle="1" w:styleId="TableBodyTextRight">
    <w:name w:val="Table Body Text Right"/>
    <w:basedOn w:val="TableBodyText"/>
    <w:rsid w:val="00C26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52F"/>
    <w:rPr>
      <w:sz w:val="18"/>
    </w:rPr>
  </w:style>
  <w:style w:type="paragraph" w:customStyle="1" w:styleId="BodySmallRight">
    <w:name w:val="Body Small Right"/>
    <w:basedOn w:val="BodyTextRight"/>
    <w:rsid w:val="00C2652F"/>
    <w:rPr>
      <w:sz w:val="18"/>
      <w:szCs w:val="18"/>
    </w:rPr>
  </w:style>
  <w:style w:type="paragraph" w:customStyle="1" w:styleId="MarginEdition">
    <w:name w:val="Margin Edition"/>
    <w:basedOn w:val="MarginNote"/>
    <w:rsid w:val="00C26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52F"/>
    <w:rPr>
      <w:sz w:val="2"/>
      <w:szCs w:val="2"/>
    </w:rPr>
  </w:style>
  <w:style w:type="character" w:customStyle="1" w:styleId="Small">
    <w:name w:val="Small"/>
    <w:basedOn w:val="DefaultParagraphFont"/>
    <w:rsid w:val="00C2652F"/>
    <w:rPr>
      <w:sz w:val="16"/>
    </w:rPr>
  </w:style>
  <w:style w:type="paragraph" w:customStyle="1" w:styleId="WideTable">
    <w:name w:val="Wide Table"/>
    <w:basedOn w:val="Normal"/>
    <w:rsid w:val="00C26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52F"/>
  </w:style>
  <w:style w:type="paragraph" w:styleId="Quote">
    <w:name w:val="Quote"/>
    <w:basedOn w:val="Heading1"/>
    <w:link w:val="QuoteChar"/>
    <w:qFormat/>
    <w:rsid w:val="00C26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52F"/>
    <w:pPr>
      <w:pageBreakBefore/>
    </w:pPr>
  </w:style>
  <w:style w:type="paragraph" w:customStyle="1" w:styleId="Border">
    <w:name w:val="Border"/>
    <w:basedOn w:val="Normal"/>
    <w:qFormat/>
    <w:rsid w:val="00C26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52F"/>
    <w:rPr>
      <w:u w:val="single"/>
    </w:rPr>
  </w:style>
  <w:style w:type="character" w:customStyle="1" w:styleId="BoldandItalics">
    <w:name w:val="Bold and Italics"/>
    <w:qFormat/>
    <w:rsid w:val="00C2652F"/>
    <w:rPr>
      <w:b/>
      <w:i/>
      <w:u w:val="none"/>
    </w:rPr>
  </w:style>
  <w:style w:type="paragraph" w:styleId="BalloonText">
    <w:name w:val="Balloon Text"/>
    <w:basedOn w:val="Normal"/>
    <w:link w:val="BalloonTextChar"/>
    <w:rsid w:val="00C26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52F"/>
    <w:pPr>
      <w:spacing w:before="0" w:after="0"/>
    </w:pPr>
  </w:style>
  <w:style w:type="paragraph" w:customStyle="1" w:styleId="BodyTextBold">
    <w:name w:val="Body Text Bold"/>
    <w:basedOn w:val="BodyText"/>
    <w:qFormat/>
    <w:rsid w:val="00C2652F"/>
    <w:rPr>
      <w:b/>
    </w:rPr>
  </w:style>
  <w:style w:type="character" w:styleId="Hyperlink">
    <w:name w:val="Hyperlink"/>
    <w:basedOn w:val="DefaultParagraphFont"/>
    <w:uiPriority w:val="99"/>
    <w:unhideWhenUsed/>
    <w:rsid w:val="005460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3827</Characters>
  <Application>Microsoft Office Word</Application>
  <DocSecurity>0</DocSecurity>
  <Lines>141</Lines>
  <Paragraphs>87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ICTICT101 Operate a personal computer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2021-01-07T13:37:00Z</dcterms:created>
  <dcterms:modified xsi:type="dcterms:W3CDTF">2021-01-07T13:37:00Z</dcterms:modified>
</cp:coreProperties>
</file>