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5E9E" w:rsidP="00D95E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ICTGAM549 Collaborate in design of 3-D game levels and environments</w:t>
      </w:r>
      <w:r>
        <w:fldChar w:fldCharType="end"/>
      </w:r>
    </w:p>
    <w:p w:rsidR="00D95E9E" w:rsidP="00D95E9E">
      <w:pPr>
        <w:pStyle w:val="Version"/>
        <w:sectPr w:rsidSect="00A507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0742" w:rsidP="00A50742">
      <w:pPr>
        <w:pStyle w:val="SuperHeading"/>
      </w:pPr>
      <w:r w:rsidRPr="00A50742">
        <w:t>Assessment Re</w:t>
      </w:r>
      <w:r w:rsidRPr="00A50742">
        <w:t>quirements for ICTGAM549 Collaborate in design of 3-D game levels and environments</w:t>
      </w:r>
    </w:p>
    <w:p w:rsidR="00000000" w:rsidRPr="00A50742" w:rsidP="00A50742">
      <w:pPr>
        <w:pStyle w:val="Heading1"/>
      </w:pPr>
      <w:bookmarkStart w:id="1" w:name="O_1092410"/>
      <w:bookmarkEnd w:id="1"/>
      <w:r w:rsidRPr="00A5074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507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742" w:rsidP="00A50742">
            <w:pPr>
              <w:pStyle w:val="BodyText"/>
            </w:pPr>
            <w:r w:rsidRPr="00A5074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742">
            <w:pPr>
              <w:pStyle w:val="BodyText"/>
              <w:rPr>
                <w:lang w:val="en-NZ"/>
              </w:rPr>
            </w:pPr>
            <w:r w:rsidRPr="00A50742">
              <w:rPr>
                <w:rStyle w:val="SpecialBold"/>
              </w:rPr>
              <w:t>Comments</w:t>
            </w:r>
          </w:p>
        </w:tc>
      </w:tr>
      <w:tr w:rsidTr="00A507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742">
            <w:pPr>
              <w:pStyle w:val="BodyText"/>
              <w:rPr>
                <w:lang w:val="en-NZ"/>
              </w:rPr>
            </w:pPr>
            <w:r w:rsidRPr="00A5074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742" w:rsidP="00A50742">
            <w:pPr>
              <w:pStyle w:val="BodyText"/>
            </w:pPr>
            <w:r w:rsidRPr="00A50742">
              <w:t>This version first released with ICT Information and Communications Technology Training Package Version 6.0.</w:t>
            </w:r>
          </w:p>
        </w:tc>
      </w:tr>
    </w:tbl>
    <w:p w:rsidR="00000000" w:rsidRPr="00A50742" w:rsidP="00A50742">
      <w:pPr>
        <w:pStyle w:val="BodyText"/>
      </w:pPr>
    </w:p>
    <w:p w:rsidR="00000000" w:rsidRPr="00A50742" w:rsidP="00A50742">
      <w:pPr>
        <w:pStyle w:val="AllowPageBreak"/>
      </w:pPr>
    </w:p>
    <w:p w:rsidR="00000000" w:rsidRPr="00A50742" w:rsidP="00A50742">
      <w:pPr>
        <w:pStyle w:val="Heading1"/>
      </w:pPr>
      <w:bookmarkStart w:id="2" w:name="O_1092413"/>
      <w:bookmarkEnd w:id="2"/>
      <w:r w:rsidRPr="00A50742">
        <w:t>Performance Evidence</w:t>
      </w:r>
    </w:p>
    <w:p w:rsidR="00000000" w:rsidRPr="00A50742" w:rsidP="00D95E9E">
      <w:pPr>
        <w:pStyle w:val="BodyText"/>
      </w:pPr>
      <w:r w:rsidRPr="00A50742">
        <w:t>The candidate must demonstrate the ability to complete the tasks outlined in the elements, performance cr</w:t>
      </w:r>
      <w:r w:rsidRPr="00A50742">
        <w:t>iteria and foundation skills of this unit, including evidence of the ability to:</w:t>
      </w:r>
    </w:p>
    <w:p w:rsidR="00000000" w:rsidRPr="00A50742" w:rsidP="00A50742">
      <w:pPr>
        <w:pStyle w:val="ListBullet"/>
      </w:pPr>
      <w:r w:rsidRPr="00A50742">
        <w:t>collaborate with others to plan and implement the design process for creating an interactive 3-D environment.</w:t>
      </w:r>
    </w:p>
    <w:p w:rsidR="00000000" w:rsidRPr="00A50742" w:rsidP="00A50742">
      <w:pPr>
        <w:pStyle w:val="BodyText"/>
      </w:pPr>
    </w:p>
    <w:p w:rsidR="00000000" w:rsidRPr="00A50742" w:rsidP="00D95E9E">
      <w:pPr>
        <w:pStyle w:val="BodyText"/>
      </w:pPr>
      <w:r w:rsidRPr="00A50742">
        <w:t>In the course of the above, the candidate must:</w:t>
      </w:r>
    </w:p>
    <w:p w:rsidR="00000000" w:rsidRPr="00A50742" w:rsidP="00A50742">
      <w:pPr>
        <w:pStyle w:val="ListBullet"/>
      </w:pPr>
      <w:r w:rsidRPr="00A50742">
        <w:t>produce and pr</w:t>
      </w:r>
      <w:r w:rsidRPr="00A50742">
        <w:t>esent draft design documents to produce an interactive 3-D environment</w:t>
      </w:r>
    </w:p>
    <w:p w:rsidR="00000000" w:rsidRPr="00A50742" w:rsidP="00A50742">
      <w:pPr>
        <w:pStyle w:val="ListBullet"/>
      </w:pPr>
      <w:r w:rsidRPr="00A50742">
        <w:t xml:space="preserve">gather reference materials and visualise 3-D environment, including environment profiles, game genre, game design and game-play elements </w:t>
      </w:r>
    </w:p>
    <w:p w:rsidR="00000000" w:rsidRPr="00A50742" w:rsidP="00A50742">
      <w:pPr>
        <w:pStyle w:val="ListBullet"/>
      </w:pPr>
      <w:r w:rsidRPr="00A50742">
        <w:t>gather feedback from peers to review and modify designs to create a finalised design for a 3-D environment</w:t>
      </w:r>
    </w:p>
    <w:p w:rsidR="00000000" w:rsidRPr="00A50742" w:rsidP="00A50742">
      <w:pPr>
        <w:pStyle w:val="ListBullet"/>
      </w:pPr>
      <w:r w:rsidRPr="00A50742">
        <w:t>render design on at least one small device and one large device and confirm pixels are optimised.</w:t>
      </w:r>
    </w:p>
    <w:p w:rsidR="00000000" w:rsidRPr="00A50742" w:rsidP="00A50742">
      <w:pPr>
        <w:pStyle w:val="AllowPageBreak"/>
      </w:pPr>
    </w:p>
    <w:p w:rsidR="00000000" w:rsidRPr="00A50742" w:rsidP="00A50742">
      <w:pPr>
        <w:pStyle w:val="Heading1"/>
      </w:pPr>
      <w:bookmarkStart w:id="3" w:name="O_1092412"/>
      <w:bookmarkEnd w:id="3"/>
      <w:r w:rsidRPr="00A50742">
        <w:t>Knowledge Evidence</w:t>
      </w:r>
    </w:p>
    <w:p w:rsidR="00000000" w:rsidRPr="00A50742" w:rsidP="00D95E9E">
      <w:pPr>
        <w:pStyle w:val="BodyText"/>
      </w:pPr>
      <w:r w:rsidRPr="00A50742">
        <w:t>The candidate</w:t>
      </w:r>
      <w:r w:rsidRPr="00A50742">
        <w:t xml:space="preserve"> must be able to demonstrate knowledge to complete the tasks outlined in the elements, performance criteria and foundation skills of this unit, including knowledge of:</w:t>
      </w:r>
    </w:p>
    <w:p w:rsidR="00000000" w:rsidRPr="00A50742" w:rsidP="00A50742">
      <w:pPr>
        <w:pStyle w:val="ListBullet"/>
      </w:pPr>
      <w:r w:rsidRPr="00A50742">
        <w:t>required budgeting and scheduling considerations for game design</w:t>
      </w:r>
    </w:p>
    <w:p w:rsidR="00000000" w:rsidRPr="00A50742" w:rsidP="00A50742">
      <w:pPr>
        <w:pStyle w:val="ListBullet"/>
      </w:pPr>
      <w:r w:rsidRPr="00A50742">
        <w:t>capabilities and const</w:t>
      </w:r>
      <w:r w:rsidRPr="00A50742">
        <w:t>raints of industry standard game engines</w:t>
      </w:r>
    </w:p>
    <w:p w:rsidR="00000000" w:rsidRPr="00A50742" w:rsidP="00A50742">
      <w:pPr>
        <w:pStyle w:val="ListBullet"/>
      </w:pPr>
      <w:r w:rsidRPr="00A50742">
        <w:t xml:space="preserve">features and functions of industry standard 3-D modelling and animation software, and painting, shading and texturing software </w:t>
      </w:r>
    </w:p>
    <w:p w:rsidR="00000000" w:rsidRPr="00A50742" w:rsidP="00A50742">
      <w:pPr>
        <w:pStyle w:val="ListBullet"/>
      </w:pPr>
      <w:r w:rsidRPr="00A50742">
        <w:t>process used for digital game development</w:t>
      </w:r>
    </w:p>
    <w:p w:rsidR="00000000" w:rsidRPr="00A50742" w:rsidP="00A50742">
      <w:pPr>
        <w:pStyle w:val="ListBullet"/>
      </w:pPr>
      <w:r w:rsidRPr="00A50742">
        <w:t>industry standard project planning methodolog</w:t>
      </w:r>
      <w:r w:rsidRPr="00A50742">
        <w:t xml:space="preserve">y and processes </w:t>
      </w:r>
    </w:p>
    <w:p w:rsidR="00000000" w:rsidRPr="00A50742" w:rsidP="00A50742">
      <w:pPr>
        <w:pStyle w:val="ListBullet"/>
      </w:pPr>
      <w:r w:rsidRPr="00A50742">
        <w:t>design practices and considerations applicable to designing 3-D game levels and environments</w:t>
      </w:r>
    </w:p>
    <w:p w:rsidR="00000000" w:rsidRPr="00A50742" w:rsidP="00A50742">
      <w:pPr>
        <w:pStyle w:val="ListBullet"/>
      </w:pPr>
      <w:r w:rsidRPr="00A50742">
        <w:t>applicable time-management principles</w:t>
      </w:r>
    </w:p>
    <w:p w:rsidR="00000000" w:rsidRPr="00A50742" w:rsidP="00A50742">
      <w:pPr>
        <w:pStyle w:val="ListBullet"/>
      </w:pPr>
      <w:r w:rsidRPr="00A50742">
        <w:t>3-D environment visualisation techniques</w:t>
      </w:r>
    </w:p>
    <w:p w:rsidR="00000000" w:rsidRPr="00A50742" w:rsidP="00A50742">
      <w:pPr>
        <w:pStyle w:val="ListBullet"/>
      </w:pPr>
      <w:r w:rsidRPr="00A50742">
        <w:t>quality assurance principles applicable to 3-D design processes</w:t>
      </w:r>
    </w:p>
    <w:p w:rsidR="00000000" w:rsidRPr="00A50742" w:rsidP="00A50742">
      <w:pPr>
        <w:pStyle w:val="ListBullet"/>
      </w:pPr>
      <w:r w:rsidRPr="00A50742">
        <w:t>ind</w:t>
      </w:r>
      <w:r w:rsidRPr="00A50742">
        <w:t>ustry standard game-play hardware and software products, together with technical constraints that products impose on graphics and code development and creative visual design</w:t>
      </w:r>
    </w:p>
    <w:p w:rsidR="00000000" w:rsidRPr="00A50742" w:rsidP="00A50742">
      <w:pPr>
        <w:pStyle w:val="ListBullet"/>
      </w:pPr>
      <w:r w:rsidRPr="00A50742">
        <w:t>different team member roles and responsibilities required in designing 3-D game le</w:t>
      </w:r>
      <w:r w:rsidRPr="00A50742">
        <w:t xml:space="preserve">vels and environments </w:t>
      </w:r>
    </w:p>
    <w:p w:rsidR="00000000" w:rsidRPr="00A50742" w:rsidP="00A50742">
      <w:pPr>
        <w:pStyle w:val="ListBullet"/>
      </w:pPr>
      <w:r w:rsidRPr="00A50742">
        <w:t>technology and human resources required in the process of creating a game, including the team’s respective skills</w:t>
      </w:r>
    </w:p>
    <w:p w:rsidR="00000000" w:rsidRPr="00A50742" w:rsidP="00A50742">
      <w:pPr>
        <w:pStyle w:val="ListBullet"/>
      </w:pPr>
      <w:r w:rsidRPr="00A50742">
        <w:t>organisational procedures applicable to designing 3-D game levels and environments.</w:t>
      </w:r>
    </w:p>
    <w:p w:rsidR="00000000" w:rsidRPr="00A50742" w:rsidP="00A50742">
      <w:pPr>
        <w:pStyle w:val="AllowPageBreak"/>
      </w:pPr>
    </w:p>
    <w:p w:rsidR="00000000" w:rsidRPr="00A50742" w:rsidP="00A50742">
      <w:pPr>
        <w:pStyle w:val="Heading1"/>
      </w:pPr>
      <w:bookmarkStart w:id="4" w:name="O_1092411"/>
      <w:bookmarkEnd w:id="4"/>
      <w:r w:rsidRPr="00A50742">
        <w:t>Assessment Condi</w:t>
      </w:r>
      <w:r w:rsidRPr="00A50742">
        <w:t>tions</w:t>
      </w:r>
    </w:p>
    <w:p w:rsidR="00000000" w:rsidRPr="00A50742" w:rsidP="00D95E9E">
      <w:pPr>
        <w:pStyle w:val="BodyText"/>
      </w:pPr>
      <w:r w:rsidRPr="00A50742">
        <w:t>Skills in this unit must be demonstrated in a workplace or simulated environment where the conditions are typical of those in a working environment in this industry.</w:t>
      </w:r>
    </w:p>
    <w:p w:rsidR="00000000" w:rsidRPr="00A50742" w:rsidP="00D95E9E">
      <w:pPr>
        <w:pStyle w:val="BodyText"/>
      </w:pPr>
      <w:r w:rsidRPr="00A50742">
        <w:t>This includes access to:</w:t>
      </w:r>
    </w:p>
    <w:p w:rsidR="00000000" w:rsidRPr="00A50742" w:rsidP="00A50742">
      <w:pPr>
        <w:pStyle w:val="ListBullet"/>
      </w:pPr>
      <w:r w:rsidRPr="00A50742">
        <w:t xml:space="preserve">hardware and software applicable to designing 3-D game levels and environments </w:t>
      </w:r>
    </w:p>
    <w:p w:rsidR="00000000" w:rsidRPr="00A50742" w:rsidP="00A50742">
      <w:pPr>
        <w:pStyle w:val="ListBullet"/>
      </w:pPr>
      <w:r w:rsidRPr="00A50742">
        <w:t xml:space="preserve">project and design brief </w:t>
      </w:r>
    </w:p>
    <w:p w:rsidR="00000000" w:rsidRPr="00A50742" w:rsidP="00A50742">
      <w:pPr>
        <w:pStyle w:val="ListBullet"/>
      </w:pPr>
      <w:r w:rsidRPr="00A50742">
        <w:t>games engine</w:t>
      </w:r>
    </w:p>
    <w:p w:rsidR="00000000" w:rsidRPr="00A50742" w:rsidP="00A50742">
      <w:pPr>
        <w:pStyle w:val="ListBullet"/>
      </w:pPr>
      <w:r w:rsidRPr="00A50742">
        <w:t>digital devices</w:t>
      </w:r>
    </w:p>
    <w:p w:rsidR="00000000" w:rsidRPr="00A50742" w:rsidP="00A50742">
      <w:pPr>
        <w:pStyle w:val="ListBullet"/>
      </w:pPr>
      <w:r w:rsidRPr="00A50742">
        <w:t>file storage</w:t>
      </w:r>
    </w:p>
    <w:p w:rsidR="00000000" w:rsidRPr="00A50742" w:rsidP="00A50742">
      <w:pPr>
        <w:pStyle w:val="ListBullet"/>
      </w:pPr>
      <w:r w:rsidRPr="00A50742">
        <w:t>the internet</w:t>
      </w:r>
    </w:p>
    <w:p w:rsidR="00000000" w:rsidRPr="00A50742" w:rsidP="00A50742">
      <w:pPr>
        <w:pStyle w:val="ListBullet"/>
      </w:pPr>
      <w:r w:rsidRPr="00A50742">
        <w:t xml:space="preserve">organisational procedures applicable to designing 3-D game levels and environments. </w:t>
      </w:r>
    </w:p>
    <w:p w:rsidR="00000000" w:rsidRPr="00A50742" w:rsidP="00A50742">
      <w:pPr>
        <w:pStyle w:val="BodyText"/>
      </w:pPr>
    </w:p>
    <w:p w:rsidR="00000000" w:rsidRPr="00A50742" w:rsidP="00D95E9E">
      <w:pPr>
        <w:pStyle w:val="BodyText"/>
      </w:pPr>
      <w:r w:rsidRPr="00A50742">
        <w:t>Assessors</w:t>
      </w:r>
      <w:r w:rsidRPr="00A50742">
        <w:t xml:space="preserve"> of this unit must satisfy the requirements for assessors in applicable vocational education and training legislation, frameworks and/or standards.</w:t>
      </w:r>
    </w:p>
    <w:p w:rsidR="00000000" w:rsidRPr="00A50742" w:rsidP="00A50742">
      <w:pPr>
        <w:pStyle w:val="Heading1"/>
      </w:pPr>
      <w:bookmarkStart w:id="5" w:name="O_1092409"/>
      <w:bookmarkEnd w:id="5"/>
      <w:r w:rsidRPr="00A50742">
        <w:t>Links</w:t>
      </w:r>
    </w:p>
    <w:p w:rsidR="00000000" w:rsidRPr="00A50742" w:rsidP="00D95E9E">
      <w:pPr>
        <w:pStyle w:val="BodyText"/>
      </w:pPr>
      <w:r w:rsidRPr="00A5074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B746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50742" w:rsidP="00A50742"/>
    <w:sectPr w:rsidSect="00A5074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7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742" w:rsidRPr="00D95E9E" w:rsidP="00D95E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7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E9E" w:rsidP="00A507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95E9E" w:rsidP="00A507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95E9E" w:rsidP="00A507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7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E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0742" w:rsidRPr="00D95E9E" w:rsidP="00D95E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7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E9E" w:rsidRPr="002D2AF8" w:rsidP="00A507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ICTGAM549 Collaborate in design of 3-D game levels and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D95E9E" w:rsidP="00A507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62E1A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FB6DA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07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07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07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07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07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07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07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07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07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07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07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0742"/>
  </w:style>
  <w:style w:type="character" w:customStyle="1" w:styleId="Heading1Char">
    <w:name w:val="Heading 1 Char"/>
    <w:basedOn w:val="DefaultParagraphFont"/>
    <w:link w:val="Heading1"/>
    <w:rsid w:val="00A507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07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07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074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0742"/>
    <w:rPr>
      <w:b/>
      <w:spacing w:val="0"/>
    </w:rPr>
  </w:style>
  <w:style w:type="paragraph" w:customStyle="1" w:styleId="SuperHeading">
    <w:name w:val="SuperHeading"/>
    <w:basedOn w:val="Normal"/>
    <w:rsid w:val="00A507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07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07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07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07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07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07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07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07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07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07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07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07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07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07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07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07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07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07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07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07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07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07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07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07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5074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507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07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07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07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07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07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07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07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074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0742"/>
    <w:rPr>
      <w:i/>
    </w:rPr>
  </w:style>
  <w:style w:type="paragraph" w:styleId="Caption">
    <w:name w:val="caption"/>
    <w:basedOn w:val="BodyText"/>
    <w:next w:val="Normal"/>
    <w:qFormat/>
    <w:rsid w:val="00A507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07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07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0742"/>
  </w:style>
  <w:style w:type="paragraph" w:styleId="TableofFigures">
    <w:name w:val="table of figures"/>
    <w:basedOn w:val="Normal"/>
    <w:next w:val="Normal"/>
    <w:semiHidden/>
    <w:rsid w:val="00A507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074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50742"/>
    <w:rPr>
      <w:rFonts w:ascii="Wingdings" w:hAnsi="Wingdings"/>
    </w:rPr>
  </w:style>
  <w:style w:type="paragraph" w:customStyle="1" w:styleId="TableHeading">
    <w:name w:val="Table Heading"/>
    <w:basedOn w:val="HeadingBase"/>
    <w:rsid w:val="00A507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0742"/>
    <w:rPr>
      <w:color w:val="0033CC"/>
      <w:u w:val="none"/>
    </w:rPr>
  </w:style>
  <w:style w:type="paragraph" w:customStyle="1" w:styleId="BodyTextRight">
    <w:name w:val="Body Text Right"/>
    <w:basedOn w:val="BodyText"/>
    <w:rsid w:val="00A507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07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074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07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07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07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0742"/>
    <w:rPr>
      <w:sz w:val="32"/>
    </w:rPr>
  </w:style>
  <w:style w:type="paragraph" w:customStyle="1" w:styleId="HeadingProcedure">
    <w:name w:val="Heading Procedure"/>
    <w:basedOn w:val="HeadingBase"/>
    <w:next w:val="Normal"/>
    <w:rsid w:val="00A507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0742"/>
    <w:pPr>
      <w:spacing w:before="60" w:after="60"/>
    </w:pPr>
  </w:style>
  <w:style w:type="paragraph" w:styleId="ListContinue">
    <w:name w:val="List Continue"/>
    <w:basedOn w:val="List"/>
    <w:rsid w:val="00A50742"/>
    <w:pPr>
      <w:ind w:firstLine="0"/>
    </w:pPr>
  </w:style>
  <w:style w:type="paragraph" w:customStyle="1" w:styleId="ListNote">
    <w:name w:val="List Note"/>
    <w:basedOn w:val="List"/>
    <w:rsid w:val="00A507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07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07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0742"/>
    <w:rPr>
      <w:rFonts w:ascii="Courier New" w:hAnsi="Courier New"/>
    </w:rPr>
  </w:style>
  <w:style w:type="paragraph" w:customStyle="1" w:styleId="NoteBullet">
    <w:name w:val="Note Bullet"/>
    <w:basedOn w:val="Note"/>
    <w:rsid w:val="00A507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07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07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07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074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507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07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0742"/>
    <w:rPr>
      <w:b/>
      <w:smallCaps/>
    </w:rPr>
  </w:style>
  <w:style w:type="paragraph" w:customStyle="1" w:styleId="TableListNumber">
    <w:name w:val="Table List Number"/>
    <w:basedOn w:val="ListNumber"/>
    <w:rsid w:val="00A507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07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0742"/>
    <w:pPr>
      <w:numPr>
        <w:numId w:val="8"/>
      </w:numPr>
    </w:pPr>
  </w:style>
  <w:style w:type="paragraph" w:customStyle="1" w:styleId="ListAlpha2">
    <w:name w:val="List Alpha 2"/>
    <w:basedOn w:val="List2"/>
    <w:rsid w:val="00A50742"/>
    <w:pPr>
      <w:numPr>
        <w:numId w:val="7"/>
      </w:numPr>
    </w:pPr>
  </w:style>
  <w:style w:type="paragraph" w:styleId="List2">
    <w:name w:val="List 2"/>
    <w:basedOn w:val="BodyText"/>
    <w:rsid w:val="00A507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07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07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07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074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074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50742"/>
    <w:pPr>
      <w:numPr>
        <w:numId w:val="3"/>
      </w:numPr>
    </w:pPr>
  </w:style>
  <w:style w:type="paragraph" w:styleId="ListContinue2">
    <w:name w:val="List Continue 2"/>
    <w:basedOn w:val="List2"/>
    <w:rsid w:val="00A50742"/>
    <w:pPr>
      <w:ind w:firstLine="0"/>
    </w:pPr>
  </w:style>
  <w:style w:type="paragraph" w:styleId="ListContinue3">
    <w:name w:val="List Continue 3"/>
    <w:basedOn w:val="List3"/>
    <w:rsid w:val="00A50742"/>
    <w:pPr>
      <w:ind w:left="1021" w:firstLine="0"/>
    </w:pPr>
  </w:style>
  <w:style w:type="paragraph" w:styleId="ListContinue4">
    <w:name w:val="List Continue 4"/>
    <w:basedOn w:val="List4"/>
    <w:rsid w:val="00A50742"/>
    <w:pPr>
      <w:ind w:firstLine="0"/>
    </w:pPr>
  </w:style>
  <w:style w:type="paragraph" w:styleId="ListContinue5">
    <w:name w:val="List Continue 5"/>
    <w:basedOn w:val="List5"/>
    <w:rsid w:val="00A50742"/>
    <w:pPr>
      <w:ind w:firstLine="0"/>
    </w:pPr>
  </w:style>
  <w:style w:type="paragraph" w:styleId="ListNumber3">
    <w:name w:val="List Number 3"/>
    <w:basedOn w:val="List3"/>
    <w:rsid w:val="00A50742"/>
    <w:pPr>
      <w:numPr>
        <w:numId w:val="4"/>
      </w:numPr>
    </w:pPr>
  </w:style>
  <w:style w:type="paragraph" w:styleId="ListNumber4">
    <w:name w:val="List Number 4"/>
    <w:basedOn w:val="List4"/>
    <w:rsid w:val="00A50742"/>
    <w:pPr>
      <w:numPr>
        <w:numId w:val="5"/>
      </w:numPr>
    </w:pPr>
  </w:style>
  <w:style w:type="paragraph" w:styleId="ListNumber5">
    <w:name w:val="List Number 5"/>
    <w:basedOn w:val="List5"/>
    <w:rsid w:val="00A50742"/>
    <w:pPr>
      <w:numPr>
        <w:numId w:val="6"/>
      </w:numPr>
    </w:pPr>
  </w:style>
  <w:style w:type="paragraph" w:styleId="BlockText">
    <w:name w:val="Block Text"/>
    <w:basedOn w:val="Normal"/>
    <w:rsid w:val="00A507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07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0742"/>
    <w:rPr>
      <w:sz w:val="16"/>
      <w:vertAlign w:val="superscript"/>
    </w:rPr>
  </w:style>
  <w:style w:type="character" w:customStyle="1" w:styleId="Symbols">
    <w:name w:val="Symbols"/>
    <w:basedOn w:val="DefaultParagraphFont"/>
    <w:rsid w:val="00A50742"/>
    <w:rPr>
      <w:rFonts w:ascii="Symbol" w:hAnsi="Symbol"/>
    </w:rPr>
  </w:style>
  <w:style w:type="character" w:customStyle="1" w:styleId="MenuOptions">
    <w:name w:val="Menu Options"/>
    <w:basedOn w:val="DefaultParagraphFont"/>
    <w:rsid w:val="00A507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0742"/>
    <w:rPr>
      <w:b/>
    </w:rPr>
  </w:style>
  <w:style w:type="character" w:customStyle="1" w:styleId="Underlined">
    <w:name w:val="Underlined"/>
    <w:basedOn w:val="DefaultParagraphFont"/>
    <w:rsid w:val="00A50742"/>
    <w:rPr>
      <w:u w:val="single"/>
    </w:rPr>
  </w:style>
  <w:style w:type="paragraph" w:customStyle="1" w:styleId="TableBodyTextRight">
    <w:name w:val="Table Body Text Right"/>
    <w:basedOn w:val="TableBodyText"/>
    <w:rsid w:val="00A507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0742"/>
    <w:rPr>
      <w:sz w:val="18"/>
    </w:rPr>
  </w:style>
  <w:style w:type="paragraph" w:customStyle="1" w:styleId="BodySmallRight">
    <w:name w:val="Body Small Right"/>
    <w:basedOn w:val="BodyTextRight"/>
    <w:rsid w:val="00A50742"/>
    <w:rPr>
      <w:sz w:val="18"/>
      <w:szCs w:val="18"/>
    </w:rPr>
  </w:style>
  <w:style w:type="paragraph" w:customStyle="1" w:styleId="MarginEdition">
    <w:name w:val="Margin Edition"/>
    <w:basedOn w:val="MarginNote"/>
    <w:rsid w:val="00A507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0742"/>
    <w:rPr>
      <w:sz w:val="2"/>
      <w:szCs w:val="2"/>
    </w:rPr>
  </w:style>
  <w:style w:type="character" w:customStyle="1" w:styleId="Small">
    <w:name w:val="Small"/>
    <w:basedOn w:val="DefaultParagraphFont"/>
    <w:rsid w:val="00A50742"/>
    <w:rPr>
      <w:sz w:val="16"/>
    </w:rPr>
  </w:style>
  <w:style w:type="paragraph" w:customStyle="1" w:styleId="WideTable">
    <w:name w:val="Wide Table"/>
    <w:basedOn w:val="Normal"/>
    <w:rsid w:val="00A507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0742"/>
  </w:style>
  <w:style w:type="paragraph" w:styleId="Quote">
    <w:name w:val="Quote"/>
    <w:basedOn w:val="Heading1"/>
    <w:link w:val="QuoteChar"/>
    <w:qFormat/>
    <w:rsid w:val="00A507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07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0742"/>
    <w:pPr>
      <w:pageBreakBefore/>
    </w:pPr>
  </w:style>
  <w:style w:type="paragraph" w:customStyle="1" w:styleId="Border">
    <w:name w:val="Border"/>
    <w:basedOn w:val="Normal"/>
    <w:qFormat/>
    <w:rsid w:val="00A507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07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07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07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07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07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07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07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07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0742"/>
    <w:rPr>
      <w:u w:val="single"/>
    </w:rPr>
  </w:style>
  <w:style w:type="character" w:customStyle="1" w:styleId="BoldandItalics">
    <w:name w:val="Bold and Italics"/>
    <w:qFormat/>
    <w:rsid w:val="00A50742"/>
    <w:rPr>
      <w:b/>
      <w:i/>
      <w:u w:val="none"/>
    </w:rPr>
  </w:style>
  <w:style w:type="paragraph" w:styleId="BalloonText">
    <w:name w:val="Balloon Text"/>
    <w:basedOn w:val="Normal"/>
    <w:link w:val="BalloonTextChar"/>
    <w:rsid w:val="00A507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07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07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07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07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07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0742"/>
    <w:pPr>
      <w:spacing w:before="0" w:after="0"/>
    </w:pPr>
  </w:style>
  <w:style w:type="paragraph" w:customStyle="1" w:styleId="BodyTextBold">
    <w:name w:val="Body Text Bold"/>
    <w:basedOn w:val="BodyText"/>
    <w:qFormat/>
    <w:rsid w:val="00A50742"/>
    <w:rPr>
      <w:b/>
    </w:rPr>
  </w:style>
  <w:style w:type="character" w:styleId="Hyperlink">
    <w:name w:val="Hyperlink"/>
    <w:basedOn w:val="DefaultParagraphFont"/>
    <w:uiPriority w:val="99"/>
    <w:unhideWhenUsed/>
    <w:rsid w:val="00D95E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451</Words>
  <Characters>2923</Characters>
  <Application>Microsoft Office Word</Application>
  <DocSecurity>0</DocSecurity>
  <Lines>74</Lines>
  <Paragraphs>52</Paragraphs>
  <ScaleCrop>false</ScaleCrop>
  <Company>Author-it Software Corporation Ltd.</Company>
  <LinksUpToDate>false</LinksUpToDate>
  <CharactersWithSpaces>3322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ICTGAM549 Collaborate in design of 3-D game levels and environments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2024-12-17T22:37:00Z</dcterms:created>
  <dcterms:modified xsi:type="dcterms:W3CDTF">2024-12-17T22:37:00Z</dcterms:modified>
</cp:coreProperties>
</file>