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37E" w:rsidP="00DC237E">
      <w:pPr>
        <w:pStyle w:val="Title"/>
      </w:pPr>
      <w:r>
        <w:fldChar w:fldCharType="begin"/>
      </w:r>
      <w:r>
        <w:instrText xml:space="preserve"> TITLE   \* MERGEFORMAT </w:instrText>
      </w:r>
      <w:r>
        <w:fldChar w:fldCharType="separate"/>
      </w:r>
      <w:r>
        <w:t>ICTGAM531 Complete compositing to create elements for the 3-D and digital effects environment</w:t>
      </w:r>
      <w:r>
        <w:fldChar w:fldCharType="end"/>
      </w:r>
    </w:p>
    <w:p w:rsidR="00DC237E" w:rsidP="00DC237E">
      <w:pPr>
        <w:pStyle w:val="Version"/>
        <w:sectPr w:rsidSect="005F72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72C3" w:rsidP="005F72C3">
      <w:pPr>
        <w:pStyle w:val="SuperHeading"/>
      </w:pPr>
      <w:r w:rsidRPr="005F72C3">
        <w:t>ICTGAM531 Complete compositing to create elements for the 3-D and digital effects environment</w:t>
      </w:r>
    </w:p>
    <w:p w:rsidR="00000000" w:rsidRPr="005F72C3" w:rsidP="005F72C3">
      <w:pPr>
        <w:pStyle w:val="Heading1"/>
      </w:pPr>
      <w:bookmarkStart w:id="1" w:name="O_678756"/>
      <w:bookmarkEnd w:id="1"/>
      <w:r w:rsidRPr="005F72C3">
        <w:t>Modification History</w:t>
      </w:r>
    </w:p>
    <w:tbl>
      <w:tblPr>
        <w:tblW w:w="0" w:type="auto"/>
        <w:tblLayout w:type="fixed"/>
        <w:tblCellMar>
          <w:left w:w="62" w:type="dxa"/>
          <w:right w:w="62" w:type="dxa"/>
        </w:tblCellMar>
        <w:tblLook w:val="0000"/>
      </w:tblPr>
      <w:tblGrid>
        <w:gridCol w:w="3091"/>
        <w:gridCol w:w="5873"/>
      </w:tblGrid>
      <w:tr w:rsidTr="005F72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SpecialBold"/>
              </w:rPr>
              <w:t>Comments</w:t>
            </w:r>
          </w:p>
        </w:tc>
      </w:tr>
      <w:tr w:rsidTr="005F72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This version first released with ICT Information and Communications Technology Training Package Version 1.0.</w:t>
            </w:r>
          </w:p>
        </w:tc>
      </w:tr>
    </w:tbl>
    <w:p w:rsidR="00000000" w:rsidRPr="005F72C3" w:rsidP="005F72C3">
      <w:pPr>
        <w:pStyle w:val="BodyText"/>
      </w:pPr>
    </w:p>
    <w:p w:rsidR="00000000" w:rsidRPr="005F72C3" w:rsidP="005F72C3">
      <w:pPr>
        <w:pStyle w:val="AllowPageBreak"/>
      </w:pPr>
    </w:p>
    <w:p w:rsidR="00000000" w:rsidRPr="005F72C3" w:rsidP="005F72C3">
      <w:pPr>
        <w:pStyle w:val="Heading1"/>
      </w:pPr>
      <w:bookmarkStart w:id="2" w:name="O_678757"/>
      <w:bookmarkEnd w:id="2"/>
      <w:r w:rsidRPr="005F72C3">
        <w:t>Application</w:t>
      </w:r>
    </w:p>
    <w:p w:rsidR="00000000" w:rsidRPr="005F72C3" w:rsidP="00DC237E">
      <w:pPr>
        <w:pStyle w:val="BodyText"/>
      </w:pPr>
      <w:r w:rsidRPr="005F72C3">
        <w:t>This unit describes the skills and knowledge required to determine design requirements, plan, create and store compo</w:t>
      </w:r>
      <w:r w:rsidRPr="005F72C3">
        <w:t>site photographic and 3-D digital effects elements.</w:t>
      </w:r>
    </w:p>
    <w:p w:rsidR="00000000" w:rsidRPr="005F72C3" w:rsidP="00DC237E">
      <w:pPr>
        <w:pStyle w:val="BodyText"/>
      </w:pPr>
      <w:r w:rsidRPr="005F72C3">
        <w:t>It applies to individuals with high-level information technology skills who may work as compositors, matte painters, concept artists, modellers, animators, game designers, directors and other personnel w</w:t>
      </w:r>
      <w:r w:rsidRPr="005F72C3">
        <w:t>orking in the film, television and game development industries.</w:t>
      </w:r>
    </w:p>
    <w:p w:rsidR="00000000" w:rsidRPr="005F72C3" w:rsidP="00DC237E">
      <w:pPr>
        <w:pStyle w:val="BodyText"/>
      </w:pPr>
      <w:r w:rsidRPr="005F72C3">
        <w:t>No licensing, legislative or certification requirements apply to this unit at the time of publication.</w:t>
      </w:r>
    </w:p>
    <w:p w:rsidR="00000000" w:rsidRPr="005F72C3" w:rsidP="005F72C3">
      <w:pPr>
        <w:pStyle w:val="Heading1"/>
      </w:pPr>
      <w:bookmarkStart w:id="3" w:name="O_678760"/>
      <w:bookmarkEnd w:id="3"/>
      <w:r w:rsidRPr="005F72C3">
        <w:t>Unit Sector</w:t>
      </w:r>
    </w:p>
    <w:p w:rsidR="00000000" w:rsidRPr="005F72C3" w:rsidP="00DC237E">
      <w:pPr>
        <w:pStyle w:val="BodyText"/>
      </w:pPr>
      <w:r w:rsidRPr="005F72C3">
        <w:t>Game development</w:t>
      </w:r>
    </w:p>
    <w:p w:rsidR="00000000" w:rsidRPr="005F72C3" w:rsidP="005F72C3">
      <w:pPr>
        <w:pStyle w:val="Heading1"/>
      </w:pPr>
      <w:bookmarkStart w:id="4" w:name="O_678761"/>
      <w:bookmarkEnd w:id="4"/>
      <w:r w:rsidRPr="005F72C3">
        <w:t xml:space="preserve">Elements and Performance </w:t>
      </w:r>
      <w:r w:rsidRPr="005F72C3">
        <w:t>Criteria</w:t>
      </w:r>
    </w:p>
    <w:tbl>
      <w:tblPr>
        <w:tblW w:w="9236" w:type="dxa"/>
        <w:tblLayout w:type="fixed"/>
        <w:tblCellMar>
          <w:left w:w="62" w:type="dxa"/>
          <w:right w:w="62" w:type="dxa"/>
        </w:tblCellMar>
        <w:tblLook w:val="0000"/>
      </w:tblPr>
      <w:tblGrid>
        <w:gridCol w:w="2645"/>
        <w:gridCol w:w="6591"/>
      </w:tblGrid>
      <w:tr w:rsidTr="005F72C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SpecialBold"/>
              </w:rPr>
              <w:t>PERFORMANCE CRITERIA</w:t>
            </w:r>
          </w:p>
        </w:tc>
      </w:tr>
      <w:tr w:rsidTr="005F72C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Emphasis"/>
              </w:rPr>
              <w:t>Performance criteria describe the performance needed to demonstrate achievement of the element.</w:t>
            </w:r>
          </w:p>
        </w:tc>
      </w:tr>
      <w:tr w:rsidTr="005F72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 Confirm the compositing requirements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1.1 Undertake consultations with the client to develop the compositing brief</w:t>
            </w:r>
          </w:p>
          <w:p w:rsidR="00000000" w:rsidRPr="005F72C3" w:rsidP="005F72C3">
            <w:pPr>
              <w:pStyle w:val="BodyText"/>
            </w:pPr>
            <w:r w:rsidRPr="005F72C3">
              <w:t>1.2 Plan and schedule the compositing work</w:t>
            </w:r>
          </w:p>
          <w:p w:rsidR="00000000" w:rsidRPr="005F72C3" w:rsidP="005F72C3">
            <w:pPr>
              <w:pStyle w:val="BodyText"/>
            </w:pPr>
            <w:r w:rsidRPr="005F72C3">
              <w:t>1.3 Identify the appropriate software tools, equipment and media for compositing work</w:t>
            </w:r>
          </w:p>
          <w:p w:rsidR="00000000" w:rsidRPr="005F72C3" w:rsidP="005F72C3">
            <w:pPr>
              <w:pStyle w:val="BodyText"/>
            </w:pPr>
            <w:r w:rsidRPr="005F72C3">
              <w:t xml:space="preserve">1.4 Consult with the relevant personnel in regard </w:t>
            </w:r>
            <w:r w:rsidRPr="005F72C3">
              <w:t xml:space="preserve">to the technical </w:t>
            </w:r>
            <w:r w:rsidRPr="005F72C3">
              <w:t>aspects of the proposed compositing</w:t>
            </w:r>
          </w:p>
          <w:p w:rsidR="00000000" w:rsidP="005F72C3">
            <w:pPr>
              <w:pStyle w:val="BodyText"/>
              <w:rPr>
                <w:lang w:val="en-NZ"/>
              </w:rPr>
            </w:pPr>
            <w:r w:rsidRPr="005F72C3">
              <w:t>1.5 Confirm the compositing requirements with the client prior to work commencement</w:t>
            </w:r>
          </w:p>
        </w:tc>
      </w:tr>
      <w:tr w:rsidTr="005F72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2. Prepare the elements for compositing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2.1 Select the resolution and aspect ratio for final composited output</w:t>
            </w:r>
          </w:p>
          <w:p w:rsidR="00000000" w:rsidRPr="005F72C3" w:rsidP="005F72C3">
            <w:pPr>
              <w:pStyle w:val="BodyText"/>
            </w:pPr>
            <w:r w:rsidRPr="005F72C3">
              <w:t>2.2 Create the digitised elements through non-digital means</w:t>
            </w:r>
          </w:p>
          <w:p w:rsidR="00000000" w:rsidRPr="005F72C3" w:rsidP="005F72C3">
            <w:pPr>
              <w:pStyle w:val="BodyText"/>
            </w:pPr>
            <w:r w:rsidRPr="005F72C3">
              <w:t>2.3 Identify and obtain the source plates or layers, images and other elements for compositing</w:t>
            </w:r>
          </w:p>
          <w:p w:rsidR="00000000" w:rsidRPr="005F72C3" w:rsidP="005F72C3">
            <w:pPr>
              <w:pStyle w:val="BodyText"/>
            </w:pPr>
            <w:r w:rsidRPr="005F72C3">
              <w:t>2.4 Modify or repair elements that are problematic, or inconsistent, with the desired outcomes</w:t>
            </w:r>
          </w:p>
          <w:p w:rsidR="00000000" w:rsidRPr="005F72C3" w:rsidP="005F72C3">
            <w:pPr>
              <w:pStyle w:val="BodyText"/>
            </w:pPr>
            <w:r w:rsidRPr="005F72C3">
              <w:t>2.5 Un</w:t>
            </w:r>
            <w:r w:rsidRPr="005F72C3">
              <w:t>dertake the colour correction of plates and elements</w:t>
            </w:r>
          </w:p>
          <w:p w:rsidR="00000000" w:rsidRPr="005F72C3" w:rsidP="005F72C3">
            <w:pPr>
              <w:pStyle w:val="BodyText"/>
            </w:pPr>
            <w:r w:rsidRPr="005F72C3">
              <w:t>2.6 Create additional elements, where required</w:t>
            </w:r>
          </w:p>
          <w:p w:rsidR="00000000" w:rsidP="005F72C3">
            <w:pPr>
              <w:pStyle w:val="BodyText"/>
              <w:rPr>
                <w:lang w:val="en-NZ"/>
              </w:rPr>
            </w:pPr>
            <w:r w:rsidRPr="005F72C3">
              <w:t>2.7 Generate mattes</w:t>
            </w:r>
          </w:p>
        </w:tc>
      </w:tr>
      <w:tr w:rsidTr="005F72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3. Composite images to achieve an integrated result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3.1 Track and stabilise the images to be composited</w:t>
            </w:r>
          </w:p>
          <w:p w:rsidR="00000000" w:rsidRPr="005F72C3" w:rsidP="005F72C3">
            <w:pPr>
              <w:pStyle w:val="BodyText"/>
            </w:pPr>
            <w:r w:rsidRPr="005F72C3">
              <w:t>3.2 Match cameras, lighting and</w:t>
            </w:r>
            <w:r w:rsidRPr="005F72C3">
              <w:t xml:space="preserve"> shadows, and add motion blur, as required, to finalise the composite</w:t>
            </w:r>
          </w:p>
          <w:p w:rsidR="00000000" w:rsidRPr="005F72C3" w:rsidP="005F72C3">
            <w:pPr>
              <w:pStyle w:val="BodyText"/>
            </w:pPr>
            <w:r w:rsidRPr="005F72C3">
              <w:t>3.3 Integrate the plates, layers or elements in the correct sequence, using compositing software</w:t>
            </w:r>
          </w:p>
          <w:p w:rsidR="00000000" w:rsidRPr="005F72C3" w:rsidP="005F72C3">
            <w:pPr>
              <w:pStyle w:val="BodyText"/>
            </w:pPr>
            <w:r w:rsidRPr="005F72C3">
              <w:t>3.4 Incorporate the grain, where required</w:t>
            </w:r>
          </w:p>
          <w:p w:rsidR="00000000" w:rsidP="005F72C3">
            <w:pPr>
              <w:pStyle w:val="BodyText"/>
              <w:rPr>
                <w:lang w:val="en-NZ"/>
              </w:rPr>
            </w:pPr>
            <w:r w:rsidRPr="005F72C3">
              <w:t>3.5 Present the test composites to the client f</w:t>
            </w:r>
            <w:r w:rsidRPr="005F72C3">
              <w:t>or approval</w:t>
            </w:r>
          </w:p>
        </w:tc>
      </w:tr>
      <w:tr w:rsidTr="005F72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4. Render the composited images and save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4.1 Optimise the composited images for rendering</w:t>
            </w:r>
          </w:p>
          <w:p w:rsidR="00000000" w:rsidRPr="005F72C3" w:rsidP="005F72C3">
            <w:pPr>
              <w:pStyle w:val="BodyText"/>
            </w:pPr>
            <w:r w:rsidRPr="005F72C3">
              <w:t>4.2 Undertake the rendering process using efficient levels of resources</w:t>
            </w:r>
          </w:p>
          <w:p w:rsidR="00000000" w:rsidRPr="005F72C3" w:rsidP="005F72C3">
            <w:pPr>
              <w:pStyle w:val="BodyText"/>
            </w:pPr>
            <w:r w:rsidRPr="005F72C3">
              <w:t>4.3 Store or archive rendered files in the specified output format</w:t>
            </w:r>
          </w:p>
          <w:p w:rsidR="00000000" w:rsidP="005F72C3">
            <w:pPr>
              <w:pStyle w:val="BodyText"/>
              <w:rPr>
                <w:lang w:val="en-NZ"/>
              </w:rPr>
            </w:pPr>
            <w:r w:rsidRPr="005F72C3">
              <w:t>4.4 Revi</w:t>
            </w:r>
            <w:r w:rsidRPr="005F72C3">
              <w:t>ew the completed render, to ensure quality and compliance with system requirements and the client brief</w:t>
            </w:r>
          </w:p>
        </w:tc>
      </w:tr>
      <w:tr w:rsidTr="005F72C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5. Present the composite to the client for final approval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5.1 Present the final composited images for client approval</w:t>
            </w:r>
          </w:p>
          <w:p w:rsidR="00000000" w:rsidRPr="005F72C3" w:rsidP="005F72C3">
            <w:pPr>
              <w:pStyle w:val="BodyText"/>
            </w:pPr>
            <w:r w:rsidRPr="005F72C3">
              <w:t>5.2 Make adjustments to composited images, where required, to meet client requirements</w:t>
            </w:r>
          </w:p>
        </w:tc>
      </w:tr>
    </w:tbl>
    <w:p w:rsidR="00000000" w:rsidRPr="005F72C3" w:rsidP="005F72C3">
      <w:pPr>
        <w:pStyle w:val="BodyText"/>
      </w:pPr>
    </w:p>
    <w:p w:rsidR="00000000" w:rsidRPr="005F72C3" w:rsidP="005F72C3">
      <w:pPr>
        <w:pStyle w:val="AllowPageBreak"/>
      </w:pPr>
    </w:p>
    <w:p w:rsidR="00000000" w:rsidRPr="005F72C3" w:rsidP="005F72C3">
      <w:pPr>
        <w:pStyle w:val="Heading1"/>
      </w:pPr>
      <w:bookmarkStart w:id="5" w:name="O_678762"/>
      <w:bookmarkEnd w:id="5"/>
      <w:r w:rsidRPr="005F72C3">
        <w:t>Foundation Skills</w:t>
      </w:r>
    </w:p>
    <w:p w:rsidR="00000000" w:rsidRPr="00DC237E" w:rsidP="00DC237E">
      <w:pPr>
        <w:pStyle w:val="BodyText"/>
        <w:rPr>
          <w:i/>
        </w:rPr>
      </w:pPr>
      <w:r w:rsidRPr="00DC237E">
        <w:rPr>
          <w:rStyle w:val="Emphasis"/>
        </w:rPr>
        <w:t>This section describes language, literacy, numeracy and employment skills incorporated in the performance criteria that are required</w:t>
      </w:r>
      <w:r w:rsidRPr="00DC237E">
        <w:rPr>
          <w:rStyle w:val="Emphasis"/>
        </w:rPr>
        <w:t xml:space="preserve"> for competent performance.</w:t>
      </w:r>
    </w:p>
    <w:tbl>
      <w:tblPr>
        <w:tblW w:w="9640" w:type="dxa"/>
        <w:tblLayout w:type="fixed"/>
        <w:tblCellMar>
          <w:left w:w="62" w:type="dxa"/>
          <w:right w:w="62" w:type="dxa"/>
        </w:tblCellMar>
        <w:tblLook w:val="0000"/>
      </w:tblPr>
      <w:tblGrid>
        <w:gridCol w:w="1685"/>
        <w:gridCol w:w="2156"/>
        <w:gridCol w:w="5799"/>
      </w:tblGrid>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SpecialBold"/>
              </w:rPr>
              <w:t>Description</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1.1, 4.4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ListBullet"/>
              <w:rPr>
                <w:lang w:val="en-NZ"/>
              </w:rPr>
            </w:pPr>
            <w:r w:rsidRPr="005F72C3">
              <w:t>Interprets, analyses and comprehends brief, instructions, technical and conceptual documentation and images relevant to a 3-D and digital games environment</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1.1, 1.2, 1.5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ListBullet"/>
              <w:rPr>
                <w:lang w:val="en-NZ"/>
              </w:rPr>
            </w:pPr>
            <w:r w:rsidRPr="005F72C3">
              <w:t>Uses plain English and industry terminologies to create clearly formatted documentation to confirm brief during the consultative phase of the project</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1.1, 1.4, 1.5, 3.5, 5.1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ListBullet"/>
            </w:pPr>
            <w:r w:rsidRPr="005F72C3">
              <w:t>Speaks clearly and concisely, converting techn</w:t>
            </w:r>
            <w:r w:rsidRPr="005F72C3">
              <w:t>ical language into plain English when providing information</w:t>
            </w:r>
          </w:p>
          <w:p w:rsidR="00000000" w:rsidP="005F72C3">
            <w:pPr>
              <w:pStyle w:val="ListBullet"/>
              <w:rPr>
                <w:lang w:val="en-NZ"/>
              </w:rPr>
            </w:pPr>
            <w:r w:rsidRPr="005F72C3">
              <w:t>Elicits information using effective listening and open questioning techniques</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ListBullet"/>
              <w:rPr>
                <w:lang w:val="en-NZ"/>
              </w:rPr>
            </w:pPr>
            <w:r w:rsidRPr="005F72C3">
              <w:t>Determines the proportional relationship between the width, height and ratio of the final output</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1.1, 1.4, 1.5, 3.5, 5.1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F72C3">
            <w:pPr>
              <w:pStyle w:val="ListBullet"/>
              <w:rPr>
                <w:lang w:val="en-NZ"/>
              </w:rPr>
            </w:pPr>
            <w:r w:rsidRPr="005F72C3">
              <w:t>Conducts successful negotiations, in a variety of contexts, with suppliers, colleagues or clients</w:t>
            </w:r>
          </w:p>
        </w:tc>
      </w:tr>
      <w:tr w:rsidTr="005F72C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1.2, 1.3, 2.1-2.7, 3.1-3.5, 4.1-4.4,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F72C3" w:rsidP="005F72C3">
            <w:pPr>
              <w:pStyle w:val="ListBullet"/>
            </w:pPr>
            <w:r w:rsidRPr="005F72C3">
              <w:t>Plans, organises and completes work according to de</w:t>
            </w:r>
            <w:r w:rsidRPr="005F72C3">
              <w:t>fined brief and schedules</w:t>
            </w:r>
          </w:p>
          <w:p w:rsidR="00000000" w:rsidRPr="005F72C3" w:rsidP="005F72C3">
            <w:pPr>
              <w:pStyle w:val="ListBullet"/>
            </w:pPr>
            <w:r w:rsidRPr="005F72C3">
              <w:t>Uses creativity and initiative in compositing</w:t>
            </w:r>
          </w:p>
          <w:p w:rsidR="00000000" w:rsidRPr="005F72C3" w:rsidP="005F72C3">
            <w:pPr>
              <w:pStyle w:val="ListBullet"/>
            </w:pPr>
            <w:r w:rsidRPr="005F72C3">
              <w:t>Uses a systematic process to evaluate work, implement improvements and solve problems</w:t>
            </w:r>
          </w:p>
          <w:p w:rsidR="00000000" w:rsidRPr="005F72C3" w:rsidP="005F72C3">
            <w:pPr>
              <w:pStyle w:val="ListBullet"/>
            </w:pPr>
            <w:r w:rsidRPr="005F72C3">
              <w:t>Actively sources, analyses and evaluates applications, tools and media with the potential to meet</w:t>
            </w:r>
            <w:r w:rsidRPr="005F72C3">
              <w:t xml:space="preserve"> compositing requirements</w:t>
            </w:r>
          </w:p>
          <w:p w:rsidR="00000000" w:rsidRPr="005F72C3" w:rsidP="005F72C3">
            <w:pPr>
              <w:pStyle w:val="ListBullet"/>
            </w:pPr>
            <w:r w:rsidRPr="005F72C3">
              <w:t>Uses key features of specific digital systems and tools to complete compositing tasks</w:t>
            </w:r>
          </w:p>
        </w:tc>
      </w:tr>
    </w:tbl>
    <w:p w:rsidR="00000000" w:rsidRPr="005F72C3" w:rsidP="005F72C3">
      <w:pPr>
        <w:pStyle w:val="BodyText"/>
      </w:pPr>
    </w:p>
    <w:p w:rsidR="00000000" w:rsidRPr="005F72C3" w:rsidP="005F72C3">
      <w:pPr>
        <w:pStyle w:val="AllowPageBreak"/>
      </w:pPr>
    </w:p>
    <w:p w:rsidR="00000000" w:rsidRPr="005F72C3" w:rsidP="005F72C3">
      <w:pPr>
        <w:pStyle w:val="Heading1"/>
      </w:pPr>
      <w:bookmarkStart w:id="6" w:name="O_678764"/>
      <w:bookmarkEnd w:id="6"/>
      <w:r w:rsidRPr="005F72C3">
        <w:t>Unit Mapping Information</w:t>
      </w:r>
    </w:p>
    <w:tbl>
      <w:tblPr>
        <w:tblW w:w="0" w:type="auto"/>
        <w:tblLayout w:type="fixed"/>
        <w:tblCellMar>
          <w:left w:w="62" w:type="dxa"/>
          <w:right w:w="62" w:type="dxa"/>
        </w:tblCellMar>
        <w:tblLook w:val="0000"/>
      </w:tblPr>
      <w:tblGrid>
        <w:gridCol w:w="1493"/>
        <w:gridCol w:w="1650"/>
        <w:gridCol w:w="1404"/>
        <w:gridCol w:w="1548"/>
      </w:tblGrid>
      <w:tr w:rsidTr="005F72C3">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Code and title</w:t>
            </w:r>
          </w:p>
          <w:p w:rsidR="00000000" w:rsidRPr="005F72C3" w:rsidP="005F72C3">
            <w:pPr>
              <w:pStyle w:val="BodyText"/>
            </w:pPr>
            <w:r w:rsidRPr="005F72C3">
              <w:rPr>
                <w:rStyle w:val="SpecialBold"/>
              </w:rPr>
              <w:t>current version</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Code and title</w:t>
            </w:r>
          </w:p>
          <w:p w:rsidR="00000000" w:rsidRPr="005F72C3" w:rsidP="005F72C3">
            <w:pPr>
              <w:pStyle w:val="BodyText"/>
            </w:pPr>
            <w:r w:rsidRPr="005F72C3">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Comments</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SpecialBold"/>
              </w:rPr>
              <w:t>Equivalence status</w:t>
            </w:r>
          </w:p>
        </w:tc>
      </w:tr>
      <w:tr w:rsidTr="005F72C3">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ICTGAM531 Complete compositing to create elements for the 3-D and digital effects environment</w:t>
            </w:r>
          </w:p>
        </w:tc>
        <w:tc>
          <w:tcPr>
            <w:tcW w:w="1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ICAGAM531A Complete compositing to create elements for the 3-D and digital effects environment</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Updated to meet Standards for Training Packages</w:t>
            </w:r>
          </w:p>
        </w:tc>
        <w:tc>
          <w:tcPr>
            <w:tcW w:w="15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Equivalent unit</w:t>
            </w:r>
          </w:p>
        </w:tc>
      </w:tr>
    </w:tbl>
    <w:p w:rsidR="00000000" w:rsidRPr="005F72C3" w:rsidP="005F72C3">
      <w:pPr>
        <w:pStyle w:val="BodyText"/>
      </w:pPr>
    </w:p>
    <w:p w:rsidR="00000000" w:rsidRPr="005F72C3" w:rsidP="005F72C3">
      <w:pPr>
        <w:pStyle w:val="AllowPageBreak"/>
      </w:pPr>
    </w:p>
    <w:p w:rsidR="00000000" w:rsidRPr="005F72C3" w:rsidP="005F72C3">
      <w:pPr>
        <w:pStyle w:val="Heading1"/>
      </w:pPr>
      <w:bookmarkStart w:id="7" w:name="O_678771"/>
      <w:bookmarkEnd w:id="7"/>
      <w:r w:rsidRPr="005F72C3">
        <w:t>Links</w:t>
      </w:r>
    </w:p>
    <w:p w:rsidR="00000000" w:rsidRPr="005F72C3" w:rsidP="00DC237E">
      <w:pPr>
        <w:pStyle w:val="BodyText"/>
      </w:pPr>
      <w:r w:rsidRPr="005F72C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592E">
        <w:rPr>
          <w:rStyle w:val="Hyperlink"/>
        </w:rPr>
        <w:t>https://vetnet.gov.au/Pages/TrainingDocs.aspx?q=a53af4e4-b400-484e-b778-71c9e9d6aff2</w:t>
      </w:r>
      <w:r>
        <w:fldChar w:fldCharType="end"/>
      </w:r>
    </w:p>
    <w:p w:rsidR="00000000" w:rsidRPr="005F72C3" w:rsidP="00DC237E">
      <w:pPr>
        <w:pStyle w:val="BodyText"/>
        <w:sectPr w:rsidSect="005F72C3">
          <w:headerReference w:type="default" r:id="rId10"/>
          <w:footerReference w:type="default" r:id="rId11"/>
          <w:pgSz w:w="11908" w:h="16833"/>
          <w:pgMar w:top="1702" w:right="1418" w:bottom="1702" w:left="1418" w:header="992" w:footer="992" w:gutter="0"/>
          <w:cols w:space="720"/>
          <w:noEndnote/>
          <w:docGrid w:linePitch="299"/>
        </w:sectPr>
      </w:pPr>
    </w:p>
    <w:p w:rsidR="00000000" w:rsidRPr="005F72C3" w:rsidP="005F72C3">
      <w:pPr>
        <w:pStyle w:val="SuperHeading"/>
      </w:pPr>
      <w:r w:rsidRPr="005F72C3">
        <w:t xml:space="preserve">Assessment </w:t>
      </w:r>
      <w:r w:rsidRPr="005F72C3">
        <w:t>Requirements for ICTGAM531 Complete compositing to create elements for the 3-D and digital effects environment</w:t>
      </w:r>
    </w:p>
    <w:p w:rsidR="00000000" w:rsidRPr="005F72C3" w:rsidP="005F72C3">
      <w:pPr>
        <w:pStyle w:val="Heading1"/>
      </w:pPr>
      <w:bookmarkStart w:id="8" w:name="O_678766"/>
      <w:bookmarkEnd w:id="8"/>
      <w:r w:rsidRPr="005F72C3">
        <w:t>Modification History</w:t>
      </w:r>
    </w:p>
    <w:tbl>
      <w:tblPr>
        <w:tblW w:w="0" w:type="auto"/>
        <w:tblLayout w:type="fixed"/>
        <w:tblCellMar>
          <w:left w:w="62" w:type="dxa"/>
          <w:right w:w="62" w:type="dxa"/>
        </w:tblCellMar>
        <w:tblLook w:val="0000"/>
      </w:tblPr>
      <w:tblGrid>
        <w:gridCol w:w="2627"/>
        <w:gridCol w:w="6337"/>
      </w:tblGrid>
      <w:tr w:rsidTr="005F72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rPr>
                <w:rStyle w:val="SpecialBold"/>
              </w:rPr>
              <w:t>Comments</w:t>
            </w:r>
          </w:p>
        </w:tc>
      </w:tr>
      <w:tr w:rsidTr="005F72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72C3">
            <w:pPr>
              <w:pStyle w:val="BodyText"/>
              <w:rPr>
                <w:lang w:val="en-NZ"/>
              </w:rPr>
            </w:pPr>
            <w:r w:rsidRPr="005F72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72C3" w:rsidP="005F72C3">
            <w:pPr>
              <w:pStyle w:val="BodyText"/>
            </w:pPr>
            <w:r w:rsidRPr="005F72C3">
              <w:t>This version first released with ICT Information and Communications Technology T</w:t>
            </w:r>
            <w:r w:rsidRPr="005F72C3">
              <w:t>raining Package Version 1.0.</w:t>
            </w:r>
          </w:p>
        </w:tc>
      </w:tr>
    </w:tbl>
    <w:p w:rsidR="00000000" w:rsidRPr="005F72C3" w:rsidP="005F72C3">
      <w:pPr>
        <w:pStyle w:val="BodyText"/>
      </w:pPr>
    </w:p>
    <w:p w:rsidR="00000000" w:rsidRPr="005F72C3" w:rsidP="005F72C3">
      <w:pPr>
        <w:pStyle w:val="AllowPageBreak"/>
      </w:pPr>
    </w:p>
    <w:p w:rsidR="00000000" w:rsidRPr="005F72C3" w:rsidP="005F72C3">
      <w:pPr>
        <w:pStyle w:val="Heading1"/>
      </w:pPr>
      <w:bookmarkStart w:id="9" w:name="O_678767"/>
      <w:bookmarkEnd w:id="9"/>
      <w:r w:rsidRPr="005F72C3">
        <w:t>Performance Evidence</w:t>
      </w:r>
    </w:p>
    <w:p w:rsidR="00000000" w:rsidRPr="005F72C3" w:rsidP="00DC237E">
      <w:pPr>
        <w:pStyle w:val="BodyText"/>
      </w:pPr>
      <w:r w:rsidRPr="005F72C3">
        <w:t>Evidence of the ability to:</w:t>
      </w:r>
    </w:p>
    <w:p w:rsidR="00000000" w:rsidRPr="005F72C3" w:rsidP="005F72C3">
      <w:pPr>
        <w:pStyle w:val="ListBullet"/>
      </w:pPr>
      <w:r w:rsidRPr="005F72C3">
        <w:t>develop a compositing brief, and schedule compositing work taking into account client requirements, and technical aspects</w:t>
      </w:r>
    </w:p>
    <w:p w:rsidR="00000000" w:rsidRPr="005F72C3" w:rsidP="005F72C3">
      <w:pPr>
        <w:pStyle w:val="ListBullet"/>
      </w:pPr>
      <w:r w:rsidRPr="005F72C3">
        <w:t>communicate with others to discuss requirements and technical aspects of the job</w:t>
      </w:r>
    </w:p>
    <w:p w:rsidR="00000000" w:rsidRPr="005F72C3" w:rsidP="005F72C3">
      <w:pPr>
        <w:pStyle w:val="ListBullet"/>
      </w:pPr>
      <w:r w:rsidRPr="005F72C3">
        <w:t>complete the compositing tasks to the required level of quality, according to the brief</w:t>
      </w:r>
    </w:p>
    <w:p w:rsidR="00000000" w:rsidRPr="005F72C3" w:rsidP="005F72C3">
      <w:pPr>
        <w:pStyle w:val="ListBullet"/>
      </w:pPr>
      <w:r w:rsidRPr="005F72C3">
        <w:t>refine the elements for consistency, best image quality and visual impact</w:t>
      </w:r>
    </w:p>
    <w:p w:rsidR="00000000" w:rsidRPr="005F72C3" w:rsidP="005F72C3">
      <w:pPr>
        <w:pStyle w:val="ListBullet"/>
      </w:pPr>
      <w:r w:rsidRPr="005F72C3">
        <w:t>adhere to sys</w:t>
      </w:r>
      <w:r w:rsidRPr="005F72C3">
        <w:t>tem requirements related to file size, format and storage.</w:t>
      </w:r>
    </w:p>
    <w:p w:rsidR="00000000" w:rsidRPr="005F72C3" w:rsidP="005F72C3">
      <w:pPr>
        <w:pStyle w:val="BodyText"/>
      </w:pPr>
    </w:p>
    <w:p w:rsidR="00000000" w:rsidRPr="005F72C3" w:rsidP="00DC237E">
      <w:pPr>
        <w:pStyle w:val="BodyText"/>
      </w:pPr>
      <w:r w:rsidRPr="005F72C3">
        <w:t>Note: If a specific volume or frequency is not stated, then evidence must be provided at least once.</w:t>
      </w:r>
    </w:p>
    <w:p w:rsidR="00000000" w:rsidRPr="005F72C3" w:rsidP="005F72C3">
      <w:pPr>
        <w:pStyle w:val="Heading1"/>
      </w:pPr>
      <w:bookmarkStart w:id="10" w:name="O_678768"/>
      <w:bookmarkEnd w:id="10"/>
      <w:r w:rsidRPr="005F72C3">
        <w:t>Knowledge Evidence</w:t>
      </w:r>
    </w:p>
    <w:p w:rsidR="00000000" w:rsidRPr="005F72C3" w:rsidP="00DC237E">
      <w:pPr>
        <w:pStyle w:val="BodyText"/>
      </w:pPr>
      <w:r w:rsidRPr="005F72C3">
        <w:t>To complete the unit requirements safely and effectively, t</w:t>
      </w:r>
      <w:r w:rsidRPr="005F72C3">
        <w:t>he individual must:</w:t>
      </w:r>
    </w:p>
    <w:p w:rsidR="00000000" w:rsidRPr="005F72C3" w:rsidP="005F72C3">
      <w:pPr>
        <w:pStyle w:val="ListBullet"/>
      </w:pPr>
      <w:r w:rsidRPr="005F72C3">
        <w:t>provide a detailed summary of 3-D modelling, animation and visual effects development</w:t>
      </w:r>
    </w:p>
    <w:p w:rsidR="00000000" w:rsidRPr="005F72C3" w:rsidP="005F72C3">
      <w:pPr>
        <w:pStyle w:val="ListBullet"/>
      </w:pPr>
      <w:r w:rsidRPr="005F72C3">
        <w:t>explain the aspect ratios for image output</w:t>
      </w:r>
    </w:p>
    <w:p w:rsidR="00000000" w:rsidRPr="005F72C3" w:rsidP="005F72C3">
      <w:pPr>
        <w:pStyle w:val="ListBullet"/>
      </w:pPr>
      <w:r w:rsidRPr="005F72C3">
        <w:t>provide a detailed summary of camera, lighting and shadow matching</w:t>
      </w:r>
    </w:p>
    <w:p w:rsidR="00000000" w:rsidRPr="005F72C3" w:rsidP="005F72C3">
      <w:pPr>
        <w:pStyle w:val="ListBullet"/>
      </w:pPr>
      <w:r w:rsidRPr="005F72C3">
        <w:t>discuss the efficient sizes and the app</w:t>
      </w:r>
      <w:r w:rsidRPr="005F72C3">
        <w:t>ropriate formats for composited files</w:t>
      </w:r>
    </w:p>
    <w:p w:rsidR="00000000" w:rsidRPr="005F72C3" w:rsidP="005F72C3">
      <w:pPr>
        <w:pStyle w:val="ListBullet"/>
      </w:pPr>
      <w:r w:rsidRPr="005F72C3">
        <w:t xml:space="preserve">summarise the scheduling and sequencing of production and post-production tasks </w:t>
      </w:r>
    </w:p>
    <w:p w:rsidR="00000000" w:rsidRPr="005F72C3" w:rsidP="005F72C3">
      <w:pPr>
        <w:pStyle w:val="ListBullet"/>
      </w:pPr>
      <w:r w:rsidRPr="005F72C3">
        <w:t>discuss the range of compositing software available</w:t>
      </w:r>
    </w:p>
    <w:p w:rsidR="00000000" w:rsidRPr="005F72C3" w:rsidP="005F72C3">
      <w:pPr>
        <w:pStyle w:val="ListBullet"/>
      </w:pPr>
      <w:r w:rsidRPr="005F72C3">
        <w:t>explain rendering principles.</w:t>
      </w:r>
    </w:p>
    <w:p w:rsidR="00000000" w:rsidRPr="005F72C3" w:rsidP="005F72C3">
      <w:pPr>
        <w:pStyle w:val="AllowPageBreak"/>
      </w:pPr>
    </w:p>
    <w:p w:rsidR="00000000" w:rsidRPr="005F72C3" w:rsidP="005F72C3">
      <w:pPr>
        <w:pStyle w:val="Heading1"/>
      </w:pPr>
      <w:bookmarkStart w:id="11" w:name="O_678769"/>
      <w:bookmarkEnd w:id="11"/>
      <w:r w:rsidRPr="005F72C3">
        <w:t>Assessment Conditions</w:t>
      </w:r>
    </w:p>
    <w:p w:rsidR="00000000" w:rsidRPr="005F72C3" w:rsidP="00DC237E">
      <w:pPr>
        <w:pStyle w:val="BodyText"/>
      </w:pPr>
      <w:r w:rsidRPr="005F72C3">
        <w:t xml:space="preserve">Gather evidence </w:t>
      </w:r>
      <w:r w:rsidRPr="005F72C3">
        <w:t>to demonstrate consistent performance in conditions that are safe and replicate the workplace. Noise levels, production flow, interruptions and time variances must be typical of those experienced in the game development field of work, and include access to</w:t>
      </w:r>
      <w:r w:rsidRPr="005F72C3">
        <w:t>:</w:t>
      </w:r>
    </w:p>
    <w:p w:rsidR="00000000" w:rsidRPr="005F72C3" w:rsidP="005F72C3">
      <w:pPr>
        <w:pStyle w:val="ListBullet"/>
      </w:pPr>
      <w:r w:rsidRPr="005F72C3">
        <w:t>computer hardware and software</w:t>
      </w:r>
    </w:p>
    <w:p w:rsidR="00000000" w:rsidRPr="005F72C3" w:rsidP="005F72C3">
      <w:pPr>
        <w:pStyle w:val="ListBullet"/>
      </w:pPr>
      <w:r w:rsidRPr="005F72C3">
        <w:t>games engines</w:t>
      </w:r>
    </w:p>
    <w:p w:rsidR="00000000" w:rsidRPr="005F72C3" w:rsidP="005F72C3">
      <w:pPr>
        <w:pStyle w:val="ListBullet"/>
      </w:pPr>
      <w:r w:rsidRPr="005F72C3">
        <w:t>file storage</w:t>
      </w:r>
    </w:p>
    <w:p w:rsidR="00000000" w:rsidRPr="005F72C3" w:rsidP="005F72C3">
      <w:pPr>
        <w:pStyle w:val="ListBullet"/>
      </w:pPr>
      <w:r w:rsidRPr="005F72C3">
        <w:t>compositing and output documentation.</w:t>
      </w:r>
    </w:p>
    <w:p w:rsidR="00000000" w:rsidRPr="005F72C3" w:rsidP="005F72C3">
      <w:pPr>
        <w:pStyle w:val="BodyText"/>
      </w:pPr>
    </w:p>
    <w:p w:rsidR="00000000" w:rsidRPr="005F72C3" w:rsidP="00DC237E">
      <w:pPr>
        <w:pStyle w:val="BodyText"/>
      </w:pPr>
      <w:r w:rsidRPr="005F72C3">
        <w:t>Assessors must satisfy NVR/AQTF assessor requirements.</w:t>
      </w:r>
    </w:p>
    <w:p w:rsidR="00000000" w:rsidRPr="005F72C3" w:rsidP="005F72C3">
      <w:pPr>
        <w:pStyle w:val="Heading1"/>
      </w:pPr>
      <w:bookmarkStart w:id="12" w:name="O_678772"/>
      <w:bookmarkEnd w:id="12"/>
      <w:r w:rsidRPr="005F72C3">
        <w:t>Links</w:t>
      </w:r>
    </w:p>
    <w:p w:rsidR="00000000" w:rsidRPr="005F72C3" w:rsidP="00DC237E">
      <w:pPr>
        <w:pStyle w:val="BodyText"/>
      </w:pPr>
      <w:r w:rsidRPr="005F72C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D1592E">
        <w:rPr>
          <w:rStyle w:val="Hyperlink"/>
        </w:rPr>
        <w:t>https://vetnet.gov.au/Pages/TrainingDocs.aspx?q=a53af4e4-b400-484e-b778-71c9e9d6aff2</w:t>
      </w:r>
      <w:r>
        <w:fldChar w:fldCharType="end"/>
      </w:r>
    </w:p>
    <w:p w:rsidR="00000000" w:rsidRPr="005F72C3" w:rsidP="005F72C3"/>
    <w:sectPr w:rsidSect="005F72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rsidRPr="00DC237E" w:rsidP="00DC2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7E" w:rsidP="005F7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237E" w:rsidP="005F72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C237E" w:rsidP="005F72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rsidP="005F72C3">
    <w:pPr>
      <w:pStyle w:val="Footer"/>
      <w:framePr w:wrap="around"/>
    </w:pPr>
    <w:r>
      <w:fldChar w:fldCharType="begin"/>
    </w:r>
    <w:r>
      <w:instrText xml:space="preserve"> DOCPROPERTY  Subject  \* MERGEFORMAT </w:instrText>
    </w:r>
    <w:r>
      <w:fldChar w:fldCharType="separate"/>
    </w:r>
    <w:r w:rsidR="00DC237E">
      <w:t>Approved</w:t>
    </w:r>
    <w:r w:rsidR="00DC237E">
      <w:fldChar w:fldCharType="end"/>
    </w:r>
    <w:r>
      <w:tab/>
      <w:t xml:space="preserve">Page </w:t>
    </w:r>
    <w:r>
      <w:fldChar w:fldCharType="begin"/>
    </w:r>
    <w:r>
      <w:instrText xml:space="preserve"> PAGE  \* Arabic  \* MERGEFORMAT </w:instrText>
    </w:r>
    <w:r>
      <w:fldChar w:fldCharType="separate"/>
    </w:r>
    <w:r w:rsidR="00DC23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237E">
      <w:rPr>
        <w:noProof/>
      </w:rPr>
      <w:t>5</w:t>
    </w:r>
    <w:r>
      <w:rPr>
        <w:noProof/>
      </w:rPr>
      <w:fldChar w:fldCharType="end"/>
    </w:r>
  </w:p>
  <w:p w:rsidR="005F72C3" w:rsidP="005F72C3">
    <w:pPr>
      <w:pStyle w:val="Footer"/>
      <w:framePr w:wrap="around"/>
    </w:pPr>
    <w:r>
      <w:t xml:space="preserve">© Commonwealth of Australia, </w:t>
    </w:r>
    <w:r>
      <w:fldChar w:fldCharType="begin"/>
    </w:r>
    <w:r>
      <w:instrText xml:space="preserve"> DATE  \@ "yyyy"  \* MERGEFORMAT </w:instrText>
    </w:r>
    <w:r>
      <w:fldChar w:fldCharType="separate"/>
    </w:r>
    <w:r w:rsidR="00DC237E">
      <w:rPr>
        <w:noProof/>
      </w:rPr>
      <w:t>2025</w:t>
    </w:r>
    <w:r>
      <w:fldChar w:fldCharType="end"/>
    </w:r>
    <w:r>
      <w:tab/>
    </w:r>
    <w:r>
      <w:fldChar w:fldCharType="begin"/>
    </w:r>
    <w:r>
      <w:instrText xml:space="preserve"> DOCPROPERTY  Author  \* MERGEFORMAT </w:instrText>
    </w:r>
    <w:r>
      <w:fldChar w:fldCharType="separate"/>
    </w:r>
    <w:r w:rsidR="00DC237E">
      <w:t>Future Skills Organisation</w:t>
    </w:r>
    <w:r w:rsidR="00DC237E">
      <w:fldChar w:fldCharType="end"/>
    </w:r>
  </w:p>
  <w:p w:rsidR="005F72C3" w:rsidP="005F7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72C3" w:rsidRPr="00DC237E" w:rsidP="00DC2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37E" w:rsidRPr="002D2AF8" w:rsidP="005F72C3">
    <w:pPr>
      <w:pStyle w:val="Header"/>
      <w:framePr w:wrap="around"/>
    </w:pPr>
    <w:r>
      <w:fldChar w:fldCharType="begin"/>
    </w:r>
    <w:r>
      <w:instrText xml:space="preserve"> TITLE   \* MERGEFORMAT </w:instrText>
    </w:r>
    <w:r>
      <w:fldChar w:fldCharType="separate"/>
    </w:r>
    <w:r>
      <w:t>ICTGAM531 Complete compositing to create elements for the 3-D and digital effects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237E" w:rsidP="005F72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2C3" w:rsidRPr="002D2AF8" w:rsidP="005F72C3">
    <w:pPr>
      <w:pStyle w:val="Header"/>
      <w:framePr w:wrap="around"/>
    </w:pPr>
    <w:r>
      <w:fldChar w:fldCharType="begin"/>
    </w:r>
    <w:r>
      <w:instrText xml:space="preserve"> TITLE   \* MERGEFORMAT </w:instrText>
    </w:r>
    <w:r>
      <w:fldChar w:fldCharType="separate"/>
    </w:r>
    <w:r w:rsidR="00DC237E">
      <w:t>ICTGAM531 Complete compositing to create elements for the 3-D and digital effects environment</w:t>
    </w:r>
    <w:r w:rsidR="00DC237E">
      <w:fldChar w:fldCharType="end"/>
    </w:r>
    <w:r>
      <w:tab/>
      <w:t xml:space="preserve">Date this document was generated: </w:t>
    </w:r>
    <w:r>
      <w:fldChar w:fldCharType="begin"/>
    </w:r>
    <w:r>
      <w:instrText xml:space="preserve"> CREATEDATE  \@ "d MMMM yyyy"  \* MERGEFORMAT </w:instrText>
    </w:r>
    <w:r>
      <w:fldChar w:fldCharType="separate"/>
    </w:r>
    <w:r w:rsidR="00DC237E">
      <w:rPr>
        <w:noProof/>
      </w:rPr>
      <w:t>2 March 2025</w:t>
    </w:r>
    <w:r>
      <w:fldChar w:fldCharType="end"/>
    </w:r>
  </w:p>
  <w:p w:rsidR="005F72C3" w:rsidP="005F7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8C24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623D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7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72C3"/>
    <w:pPr>
      <w:spacing w:before="360" w:after="60"/>
      <w:outlineLvl w:val="0"/>
    </w:pPr>
    <w:rPr>
      <w:sz w:val="32"/>
    </w:rPr>
  </w:style>
  <w:style w:type="paragraph" w:styleId="Heading2">
    <w:name w:val="heading 2"/>
    <w:basedOn w:val="HeadingBase"/>
    <w:next w:val="BodyText"/>
    <w:link w:val="Heading2Char"/>
    <w:qFormat/>
    <w:rsid w:val="005F72C3"/>
    <w:pPr>
      <w:keepLines/>
      <w:spacing w:before="240" w:after="120"/>
      <w:outlineLvl w:val="1"/>
    </w:pPr>
    <w:rPr>
      <w:sz w:val="28"/>
      <w:szCs w:val="40"/>
    </w:rPr>
  </w:style>
  <w:style w:type="paragraph" w:styleId="Heading3">
    <w:name w:val="heading 3"/>
    <w:basedOn w:val="HeadingBase"/>
    <w:next w:val="BodyText"/>
    <w:link w:val="Heading3Char"/>
    <w:qFormat/>
    <w:rsid w:val="005F72C3"/>
    <w:pPr>
      <w:spacing w:before="180" w:after="120"/>
      <w:outlineLvl w:val="2"/>
    </w:pPr>
    <w:rPr>
      <w:spacing w:val="-10"/>
      <w:kern w:val="32"/>
    </w:rPr>
  </w:style>
  <w:style w:type="paragraph" w:styleId="Heading4">
    <w:name w:val="heading 4"/>
    <w:basedOn w:val="HeadingBase"/>
    <w:next w:val="BodyText"/>
    <w:link w:val="Heading4Char"/>
    <w:qFormat/>
    <w:rsid w:val="005F72C3"/>
    <w:pPr>
      <w:spacing w:before="160" w:after="120"/>
      <w:outlineLvl w:val="3"/>
    </w:pPr>
    <w:rPr>
      <w:sz w:val="22"/>
    </w:rPr>
  </w:style>
  <w:style w:type="paragraph" w:styleId="Heading5">
    <w:name w:val="heading 5"/>
    <w:basedOn w:val="HeadingBase"/>
    <w:next w:val="Normal"/>
    <w:link w:val="Heading5Char"/>
    <w:qFormat/>
    <w:rsid w:val="005F72C3"/>
    <w:pPr>
      <w:spacing w:before="80"/>
      <w:outlineLvl w:val="4"/>
    </w:pPr>
    <w:rPr>
      <w:color w:val="918585"/>
      <w:sz w:val="20"/>
    </w:rPr>
  </w:style>
  <w:style w:type="paragraph" w:styleId="Heading6">
    <w:name w:val="heading 6"/>
    <w:basedOn w:val="HeadingBase"/>
    <w:next w:val="Normal"/>
    <w:link w:val="Heading6Char"/>
    <w:qFormat/>
    <w:rsid w:val="005F72C3"/>
    <w:pPr>
      <w:spacing w:before="60"/>
      <w:outlineLvl w:val="5"/>
    </w:pPr>
    <w:rPr>
      <w:color w:val="918585"/>
      <w:sz w:val="20"/>
    </w:rPr>
  </w:style>
  <w:style w:type="paragraph" w:styleId="Heading7">
    <w:name w:val="heading 7"/>
    <w:basedOn w:val="Normal"/>
    <w:next w:val="Normal"/>
    <w:link w:val="Heading7Char"/>
    <w:qFormat/>
    <w:rsid w:val="005F72C3"/>
    <w:pPr>
      <w:ind w:left="720"/>
      <w:outlineLvl w:val="6"/>
    </w:pPr>
    <w:rPr>
      <w:i/>
    </w:rPr>
  </w:style>
  <w:style w:type="paragraph" w:styleId="Heading8">
    <w:name w:val="heading 8"/>
    <w:basedOn w:val="Normal"/>
    <w:next w:val="Normal"/>
    <w:link w:val="Heading8Char"/>
    <w:qFormat/>
    <w:rsid w:val="005F72C3"/>
    <w:pPr>
      <w:ind w:left="720"/>
      <w:outlineLvl w:val="7"/>
    </w:pPr>
    <w:rPr>
      <w:i/>
    </w:rPr>
  </w:style>
  <w:style w:type="paragraph" w:styleId="Heading9">
    <w:name w:val="heading 9"/>
    <w:basedOn w:val="Normal"/>
    <w:next w:val="Normal"/>
    <w:link w:val="Heading9Char"/>
    <w:qFormat/>
    <w:rsid w:val="005F72C3"/>
    <w:pPr>
      <w:ind w:left="720"/>
      <w:outlineLvl w:val="8"/>
    </w:pPr>
    <w:rPr>
      <w:i/>
    </w:rPr>
  </w:style>
  <w:style w:type="character" w:default="1" w:styleId="DefaultParagraphFont">
    <w:name w:val="Default Paragraph Font"/>
    <w:uiPriority w:val="1"/>
    <w:unhideWhenUsed/>
    <w:rsid w:val="005F7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72C3"/>
  </w:style>
  <w:style w:type="character" w:customStyle="1" w:styleId="Heading1Char">
    <w:name w:val="Heading 1 Char"/>
    <w:basedOn w:val="DefaultParagraphFont"/>
    <w:link w:val="Heading1"/>
    <w:rsid w:val="005F72C3"/>
    <w:rPr>
      <w:rFonts w:ascii="Times New Roman" w:eastAsia="Times New Roman" w:hAnsi="Times New Roman" w:cs="Times New Roman"/>
      <w:b/>
      <w:sz w:val="32"/>
      <w:szCs w:val="20"/>
      <w:lang w:eastAsia="en-US"/>
    </w:rPr>
  </w:style>
  <w:style w:type="paragraph" w:styleId="BodyText">
    <w:name w:val="Body Text"/>
    <w:basedOn w:val="Normal"/>
    <w:link w:val="BodyTextChar"/>
    <w:rsid w:val="005F72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72C3"/>
    <w:rPr>
      <w:rFonts w:ascii="Times New Roman" w:eastAsia="Times New Roman" w:hAnsi="Times New Roman" w:cs="Times New Roman"/>
      <w:sz w:val="24"/>
      <w:lang w:eastAsia="en-US"/>
    </w:rPr>
  </w:style>
  <w:style w:type="paragraph" w:styleId="ListBullet">
    <w:name w:val="List Bullet"/>
    <w:basedOn w:val="List"/>
    <w:rsid w:val="005F72C3"/>
    <w:pPr>
      <w:numPr>
        <w:numId w:val="11"/>
      </w:numPr>
      <w:tabs>
        <w:tab w:val="clear" w:pos="340"/>
      </w:tabs>
      <w:spacing w:before="40" w:after="40"/>
    </w:pPr>
  </w:style>
  <w:style w:type="character" w:customStyle="1" w:styleId="SpecialBold">
    <w:name w:val="Special Bold"/>
    <w:basedOn w:val="DefaultParagraphFont"/>
    <w:rsid w:val="005F72C3"/>
    <w:rPr>
      <w:b/>
      <w:spacing w:val="0"/>
    </w:rPr>
  </w:style>
  <w:style w:type="character" w:styleId="Emphasis">
    <w:name w:val="Emphasis"/>
    <w:basedOn w:val="DefaultParagraphFont"/>
    <w:qFormat/>
    <w:rsid w:val="005F72C3"/>
    <w:rPr>
      <w:i/>
    </w:rPr>
  </w:style>
  <w:style w:type="paragraph" w:customStyle="1" w:styleId="SuperHeading">
    <w:name w:val="SuperHeading"/>
    <w:basedOn w:val="Normal"/>
    <w:rsid w:val="005F72C3"/>
    <w:pPr>
      <w:spacing w:before="240" w:after="120"/>
      <w:outlineLvl w:val="0"/>
    </w:pPr>
    <w:rPr>
      <w:rFonts w:ascii="Times New Roman" w:hAnsi="Times New Roman"/>
      <w:b/>
      <w:sz w:val="32"/>
    </w:rPr>
  </w:style>
  <w:style w:type="paragraph" w:customStyle="1" w:styleId="AllowPageBreak">
    <w:name w:val="AllowPageBreak"/>
    <w:rsid w:val="005F7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7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7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7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7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7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7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7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72C3"/>
    <w:rPr>
      <w:rFonts w:ascii="Courier New" w:eastAsia="Times New Roman" w:hAnsi="Courier New" w:cs="Times New Roman"/>
      <w:i/>
      <w:szCs w:val="20"/>
      <w:lang w:eastAsia="en-US"/>
    </w:rPr>
  </w:style>
  <w:style w:type="paragraph" w:customStyle="1" w:styleId="HeadingBase">
    <w:name w:val="Heading Base"/>
    <w:rsid w:val="005F7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72C3"/>
    <w:pPr>
      <w:tabs>
        <w:tab w:val="right" w:leader="dot" w:pos="9072"/>
      </w:tabs>
      <w:ind w:left="567"/>
    </w:pPr>
    <w:rPr>
      <w:szCs w:val="22"/>
    </w:rPr>
  </w:style>
  <w:style w:type="paragraph" w:customStyle="1" w:styleId="TOCBase">
    <w:name w:val="TOC Base"/>
    <w:rsid w:val="005F7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72C3"/>
    <w:pPr>
      <w:tabs>
        <w:tab w:val="right" w:leader="dot" w:pos="9072"/>
      </w:tabs>
      <w:spacing w:before="40" w:after="40"/>
      <w:ind w:left="284"/>
    </w:pPr>
    <w:rPr>
      <w:rFonts w:ascii="Times New Roman" w:hAnsi="Times New Roman"/>
    </w:rPr>
  </w:style>
  <w:style w:type="paragraph" w:styleId="TOC1">
    <w:name w:val="toc 1"/>
    <w:basedOn w:val="TOCBase"/>
    <w:next w:val="Normal"/>
    <w:rsid w:val="005F7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7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72C3"/>
    <w:rPr>
      <w:rFonts w:ascii="Times New Roman" w:eastAsia="Times New Roman" w:hAnsi="Times New Roman" w:cs="Times New Roman"/>
      <w:sz w:val="16"/>
      <w:lang w:eastAsia="en-US"/>
    </w:rPr>
  </w:style>
  <w:style w:type="paragraph" w:styleId="Title">
    <w:name w:val="Title"/>
    <w:basedOn w:val="HeadingBase"/>
    <w:link w:val="TitleChar"/>
    <w:qFormat/>
    <w:rsid w:val="005F72C3"/>
    <w:pPr>
      <w:spacing w:before="5040"/>
      <w:jc w:val="center"/>
    </w:pPr>
    <w:rPr>
      <w:sz w:val="48"/>
      <w:szCs w:val="72"/>
      <w:lang w:val="en-US"/>
    </w:rPr>
  </w:style>
  <w:style w:type="character" w:customStyle="1" w:styleId="TitleChar">
    <w:name w:val="Title Char"/>
    <w:basedOn w:val="DefaultParagraphFont"/>
    <w:link w:val="Title"/>
    <w:rsid w:val="005F7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72C3"/>
    <w:pPr>
      <w:tabs>
        <w:tab w:val="left" w:pos="3600"/>
        <w:tab w:val="left" w:pos="3958"/>
      </w:tabs>
    </w:pPr>
  </w:style>
  <w:style w:type="paragraph" w:styleId="List">
    <w:name w:val="List"/>
    <w:basedOn w:val="BodyText"/>
    <w:next w:val="BodyText"/>
    <w:rsid w:val="005F72C3"/>
    <w:pPr>
      <w:tabs>
        <w:tab w:val="left" w:pos="340"/>
      </w:tabs>
      <w:spacing w:before="60" w:after="60"/>
      <w:ind w:left="340" w:hanging="340"/>
    </w:pPr>
  </w:style>
  <w:style w:type="paragraph" w:customStyle="1" w:styleId="Note">
    <w:name w:val="Note"/>
    <w:basedOn w:val="BodyText"/>
    <w:rsid w:val="005F7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72C3"/>
    <w:pPr>
      <w:framePr w:wrap="auto" w:hAnchor="text" w:y="6049"/>
    </w:pPr>
    <w:rPr>
      <w:color w:val="000000"/>
      <w:sz w:val="40"/>
    </w:rPr>
  </w:style>
  <w:style w:type="paragraph" w:customStyle="1" w:styleId="TOCTitle">
    <w:name w:val="TOCTitle"/>
    <w:basedOn w:val="Heading1"/>
    <w:rsid w:val="005F72C3"/>
    <w:pPr>
      <w:spacing w:after="240"/>
      <w:jc w:val="center"/>
      <w:outlineLvl w:val="9"/>
    </w:pPr>
    <w:rPr>
      <w:caps/>
    </w:rPr>
  </w:style>
  <w:style w:type="paragraph" w:customStyle="1" w:styleId="Version">
    <w:name w:val="Version"/>
    <w:rsid w:val="005F72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72C3"/>
    <w:pPr>
      <w:numPr>
        <w:numId w:val="12"/>
      </w:numPr>
      <w:tabs>
        <w:tab w:val="clear" w:pos="680"/>
      </w:tabs>
    </w:pPr>
  </w:style>
  <w:style w:type="paragraph" w:styleId="Index1">
    <w:name w:val="index 1"/>
    <w:basedOn w:val="Normal"/>
    <w:next w:val="Normal"/>
    <w:semiHidden/>
    <w:rsid w:val="005F72C3"/>
    <w:pPr>
      <w:keepNext w:val="0"/>
      <w:tabs>
        <w:tab w:val="right" w:pos="4176"/>
      </w:tabs>
      <w:ind w:left="198" w:hanging="198"/>
    </w:pPr>
    <w:rPr>
      <w:rFonts w:ascii="Garamond" w:hAnsi="Garamond"/>
    </w:rPr>
  </w:style>
  <w:style w:type="paragraph" w:styleId="IndexHeading">
    <w:name w:val="index heading"/>
    <w:basedOn w:val="Normal"/>
    <w:next w:val="Index1"/>
    <w:semiHidden/>
    <w:rsid w:val="005F72C3"/>
    <w:pPr>
      <w:spacing w:before="120" w:after="120"/>
    </w:pPr>
    <w:rPr>
      <w:rFonts w:ascii="Arial" w:hAnsi="Arial"/>
      <w:b/>
      <w:color w:val="918585"/>
      <w:sz w:val="24"/>
    </w:rPr>
  </w:style>
  <w:style w:type="paragraph" w:styleId="Header">
    <w:name w:val="header"/>
    <w:basedOn w:val="Normal"/>
    <w:link w:val="HeaderChar"/>
    <w:rsid w:val="005F7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72C3"/>
    <w:rPr>
      <w:rFonts w:ascii="Times New Roman" w:eastAsia="Times New Roman" w:hAnsi="Times New Roman" w:cs="Times New Roman"/>
      <w:sz w:val="16"/>
      <w:szCs w:val="20"/>
      <w:lang w:val="en-GB" w:eastAsia="en-US"/>
    </w:rPr>
  </w:style>
  <w:style w:type="paragraph" w:customStyle="1" w:styleId="Chapter">
    <w:name w:val="Chapter"/>
    <w:basedOn w:val="Normal"/>
    <w:rsid w:val="005F72C3"/>
    <w:pPr>
      <w:spacing w:before="240"/>
    </w:pPr>
    <w:rPr>
      <w:rFonts w:ascii="Times New Roman" w:hAnsi="Times New Roman"/>
      <w:smallCaps/>
      <w:spacing w:val="80"/>
      <w:sz w:val="28"/>
    </w:rPr>
  </w:style>
  <w:style w:type="paragraph" w:customStyle="1" w:styleId="InChapter">
    <w:name w:val="InChapter"/>
    <w:basedOn w:val="Heading3"/>
    <w:rsid w:val="005F72C3"/>
    <w:pPr>
      <w:spacing w:after="240"/>
      <w:outlineLvl w:val="9"/>
    </w:pPr>
    <w:rPr>
      <w:noProof/>
    </w:rPr>
  </w:style>
  <w:style w:type="paragraph" w:styleId="Index2">
    <w:name w:val="index 2"/>
    <w:basedOn w:val="Normal"/>
    <w:next w:val="Normal"/>
    <w:semiHidden/>
    <w:rsid w:val="005F72C3"/>
    <w:pPr>
      <w:tabs>
        <w:tab w:val="right" w:pos="4176"/>
      </w:tabs>
      <w:ind w:left="568" w:hanging="284"/>
    </w:pPr>
    <w:rPr>
      <w:rFonts w:ascii="Garamond" w:hAnsi="Garamond"/>
    </w:rPr>
  </w:style>
  <w:style w:type="paragraph" w:customStyle="1" w:styleId="Byline">
    <w:name w:val="Byline"/>
    <w:rsid w:val="005F7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72C3"/>
    <w:pPr>
      <w:tabs>
        <w:tab w:val="clear" w:pos="3600"/>
        <w:tab w:val="clear" w:pos="3958"/>
      </w:tabs>
      <w:jc w:val="right"/>
    </w:pPr>
  </w:style>
  <w:style w:type="paragraph" w:styleId="Caption">
    <w:name w:val="caption"/>
    <w:basedOn w:val="BodyText"/>
    <w:next w:val="Normal"/>
    <w:qFormat/>
    <w:rsid w:val="005F72C3"/>
    <w:pPr>
      <w:framePr w:w="2268" w:hSpace="181" w:vSpace="181" w:wrap="around" w:vAnchor="text" w:hAnchor="page" w:x="1135" w:y="285" w:anchorLock="1"/>
    </w:pPr>
    <w:rPr>
      <w:i/>
    </w:rPr>
  </w:style>
  <w:style w:type="paragraph" w:customStyle="1" w:styleId="MiniTOCTitle">
    <w:name w:val="MiniTOCTitle"/>
    <w:basedOn w:val="Heading4"/>
    <w:rsid w:val="005F72C3"/>
    <w:pPr>
      <w:spacing w:before="240"/>
      <w:outlineLvl w:val="9"/>
    </w:pPr>
    <w:rPr>
      <w:noProof/>
      <w:sz w:val="24"/>
    </w:rPr>
  </w:style>
  <w:style w:type="paragraph" w:customStyle="1" w:styleId="MiniTOCItem">
    <w:name w:val="MiniTOCItem"/>
    <w:basedOn w:val="ListBullet"/>
    <w:rsid w:val="005F72C3"/>
    <w:pPr>
      <w:numPr>
        <w:numId w:val="0"/>
      </w:numPr>
      <w:tabs>
        <w:tab w:val="right" w:leader="dot" w:pos="6521"/>
      </w:tabs>
      <w:spacing w:before="0" w:after="0"/>
    </w:pPr>
  </w:style>
  <w:style w:type="paragraph" w:customStyle="1" w:styleId="TOFTitle">
    <w:name w:val="TOFTitle"/>
    <w:basedOn w:val="TOCTitle"/>
    <w:rsid w:val="005F72C3"/>
  </w:style>
  <w:style w:type="paragraph" w:styleId="TableofFigures">
    <w:name w:val="table of figures"/>
    <w:basedOn w:val="Normal"/>
    <w:next w:val="Normal"/>
    <w:semiHidden/>
    <w:rsid w:val="005F72C3"/>
    <w:pPr>
      <w:tabs>
        <w:tab w:val="right" w:leader="dot" w:pos="9072"/>
      </w:tabs>
      <w:ind w:left="970" w:hanging="403"/>
    </w:pPr>
    <w:rPr>
      <w:rFonts w:ascii="Times New Roman" w:hAnsi="Times New Roman"/>
      <w:b/>
    </w:rPr>
  </w:style>
  <w:style w:type="paragraph" w:styleId="ListNumber">
    <w:name w:val="List Number"/>
    <w:basedOn w:val="List"/>
    <w:rsid w:val="005F72C3"/>
    <w:pPr>
      <w:numPr>
        <w:numId w:val="14"/>
      </w:numPr>
      <w:tabs>
        <w:tab w:val="clear" w:pos="340"/>
      </w:tabs>
    </w:pPr>
  </w:style>
  <w:style w:type="character" w:customStyle="1" w:styleId="WingdingSymbols">
    <w:name w:val="Wingding Symbols"/>
    <w:rsid w:val="005F72C3"/>
    <w:rPr>
      <w:rFonts w:ascii="Wingdings" w:hAnsi="Wingdings"/>
    </w:rPr>
  </w:style>
  <w:style w:type="paragraph" w:customStyle="1" w:styleId="TableHeading">
    <w:name w:val="Table Heading"/>
    <w:basedOn w:val="HeadingBase"/>
    <w:rsid w:val="005F72C3"/>
    <w:pPr>
      <w:keepLines/>
      <w:pBdr>
        <w:bottom w:val="single" w:sz="6" w:space="1" w:color="918585"/>
      </w:pBdr>
      <w:spacing w:before="240"/>
    </w:pPr>
  </w:style>
  <w:style w:type="character" w:customStyle="1" w:styleId="HotSpot">
    <w:name w:val="HotSpot"/>
    <w:rsid w:val="005F72C3"/>
    <w:rPr>
      <w:color w:val="0033CC"/>
      <w:u w:val="none"/>
    </w:rPr>
  </w:style>
  <w:style w:type="paragraph" w:customStyle="1" w:styleId="BodyTextRight">
    <w:name w:val="Body Text Right"/>
    <w:basedOn w:val="BodyText"/>
    <w:rsid w:val="005F72C3"/>
    <w:pPr>
      <w:spacing w:before="0" w:after="0"/>
      <w:jc w:val="right"/>
    </w:pPr>
  </w:style>
  <w:style w:type="paragraph" w:styleId="Index3">
    <w:name w:val="index 3"/>
    <w:basedOn w:val="ListNumber2"/>
    <w:next w:val="Normal"/>
    <w:semiHidden/>
    <w:rsid w:val="005F72C3"/>
    <w:pPr>
      <w:numPr>
        <w:numId w:val="0"/>
      </w:numPr>
      <w:tabs>
        <w:tab w:val="right" w:leader="dot" w:pos="4176"/>
      </w:tabs>
    </w:pPr>
  </w:style>
  <w:style w:type="paragraph" w:styleId="ListNumber2">
    <w:name w:val="List Number 2"/>
    <w:basedOn w:val="List2"/>
    <w:rsid w:val="005F72C3"/>
    <w:pPr>
      <w:numPr>
        <w:numId w:val="9"/>
      </w:numPr>
      <w:tabs>
        <w:tab w:val="clear" w:pos="1060"/>
      </w:tabs>
    </w:pPr>
  </w:style>
  <w:style w:type="paragraph" w:customStyle="1" w:styleId="MarginNote">
    <w:name w:val="Margin Note"/>
    <w:basedOn w:val="BodyText"/>
    <w:rsid w:val="005F7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7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7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72C3"/>
    <w:rPr>
      <w:sz w:val="32"/>
    </w:rPr>
  </w:style>
  <w:style w:type="paragraph" w:customStyle="1" w:styleId="HeadingProcedure">
    <w:name w:val="Heading Procedure"/>
    <w:basedOn w:val="HeadingBase"/>
    <w:next w:val="Normal"/>
    <w:rsid w:val="005F72C3"/>
    <w:pPr>
      <w:tabs>
        <w:tab w:val="left" w:pos="0"/>
      </w:tabs>
      <w:spacing w:before="120" w:after="60"/>
    </w:pPr>
    <w:rPr>
      <w:i/>
      <w:color w:val="918585"/>
      <w:sz w:val="22"/>
    </w:rPr>
  </w:style>
  <w:style w:type="paragraph" w:customStyle="1" w:styleId="TableBodyText">
    <w:name w:val="Table Body Text"/>
    <w:basedOn w:val="BodyText"/>
    <w:rsid w:val="005F72C3"/>
    <w:pPr>
      <w:spacing w:before="60" w:after="60"/>
    </w:pPr>
  </w:style>
  <w:style w:type="paragraph" w:styleId="ListContinue">
    <w:name w:val="List Continue"/>
    <w:basedOn w:val="List"/>
    <w:rsid w:val="005F72C3"/>
    <w:pPr>
      <w:ind w:firstLine="0"/>
    </w:pPr>
  </w:style>
  <w:style w:type="paragraph" w:customStyle="1" w:styleId="ListNote">
    <w:name w:val="List Note"/>
    <w:basedOn w:val="List"/>
    <w:rsid w:val="005F72C3"/>
    <w:pPr>
      <w:pBdr>
        <w:top w:val="single" w:sz="6" w:space="2" w:color="918585"/>
        <w:bottom w:val="single" w:sz="6" w:space="2" w:color="918585"/>
      </w:pBdr>
      <w:tabs>
        <w:tab w:val="left" w:pos="1021"/>
      </w:tabs>
      <w:ind w:firstLine="0"/>
    </w:pPr>
  </w:style>
  <w:style w:type="paragraph" w:customStyle="1" w:styleId="Warning">
    <w:name w:val="Warning"/>
    <w:basedOn w:val="BodyText"/>
    <w:rsid w:val="005F72C3"/>
    <w:pPr>
      <w:shd w:val="clear" w:color="auto" w:fill="D9D9D9"/>
      <w:tabs>
        <w:tab w:val="left" w:pos="992"/>
      </w:tabs>
      <w:ind w:left="119" w:right="119"/>
    </w:pPr>
    <w:rPr>
      <w:sz w:val="20"/>
    </w:rPr>
  </w:style>
  <w:style w:type="paragraph" w:customStyle="1" w:styleId="MarginIcons">
    <w:name w:val="Margin Icons"/>
    <w:basedOn w:val="BodyText"/>
    <w:rsid w:val="005F7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72C3"/>
    <w:rPr>
      <w:rFonts w:ascii="Courier New" w:hAnsi="Courier New"/>
    </w:rPr>
  </w:style>
  <w:style w:type="paragraph" w:customStyle="1" w:styleId="NoteBullet">
    <w:name w:val="Note Bullet"/>
    <w:basedOn w:val="Note"/>
    <w:rsid w:val="005F72C3"/>
    <w:pPr>
      <w:tabs>
        <w:tab w:val="clear" w:pos="680"/>
      </w:tabs>
      <w:spacing w:before="60" w:after="60"/>
    </w:pPr>
  </w:style>
  <w:style w:type="paragraph" w:customStyle="1" w:styleId="SubHeading2">
    <w:name w:val="SubHeading2"/>
    <w:basedOn w:val="HeadingBase"/>
    <w:rsid w:val="005F72C3"/>
    <w:pPr>
      <w:spacing w:before="240" w:after="60"/>
    </w:pPr>
    <w:rPr>
      <w:sz w:val="20"/>
    </w:rPr>
  </w:style>
  <w:style w:type="paragraph" w:customStyle="1" w:styleId="SubHeading1">
    <w:name w:val="SubHeading1"/>
    <w:basedOn w:val="HeadingBase"/>
    <w:rsid w:val="005F72C3"/>
    <w:pPr>
      <w:spacing w:before="240" w:after="60"/>
    </w:pPr>
    <w:rPr>
      <w:color w:val="918585"/>
      <w:sz w:val="22"/>
    </w:rPr>
  </w:style>
  <w:style w:type="paragraph" w:customStyle="1" w:styleId="SideHeading">
    <w:name w:val="Side Heading"/>
    <w:basedOn w:val="HeadingBase"/>
    <w:rsid w:val="005F7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72C3"/>
    <w:pPr>
      <w:numPr>
        <w:numId w:val="10"/>
      </w:numPr>
    </w:pPr>
  </w:style>
  <w:style w:type="paragraph" w:styleId="PlainText">
    <w:name w:val="Plain Text"/>
    <w:basedOn w:val="Normal"/>
    <w:link w:val="PlainTextChar"/>
    <w:rsid w:val="005F72C3"/>
    <w:rPr>
      <w:sz w:val="20"/>
    </w:rPr>
  </w:style>
  <w:style w:type="character" w:customStyle="1" w:styleId="PlainTextChar">
    <w:name w:val="Plain Text Char"/>
    <w:basedOn w:val="DefaultParagraphFont"/>
    <w:link w:val="PlainText"/>
    <w:rsid w:val="005F72C3"/>
    <w:rPr>
      <w:rFonts w:ascii="Courier New" w:eastAsia="Times New Roman" w:hAnsi="Courier New" w:cs="Times New Roman"/>
      <w:sz w:val="20"/>
      <w:szCs w:val="20"/>
      <w:lang w:eastAsia="en-US"/>
    </w:rPr>
  </w:style>
  <w:style w:type="character" w:customStyle="1" w:styleId="MenuOption">
    <w:name w:val="Menu Option"/>
    <w:basedOn w:val="DefaultParagraphFont"/>
    <w:rsid w:val="005F72C3"/>
    <w:rPr>
      <w:b/>
      <w:smallCaps/>
    </w:rPr>
  </w:style>
  <w:style w:type="paragraph" w:customStyle="1" w:styleId="TableListNumber">
    <w:name w:val="Table List Number"/>
    <w:basedOn w:val="ListNumber"/>
    <w:rsid w:val="005F72C3"/>
    <w:pPr>
      <w:numPr>
        <w:numId w:val="0"/>
      </w:numPr>
    </w:pPr>
  </w:style>
  <w:style w:type="paragraph" w:styleId="TOC4">
    <w:name w:val="toc 4"/>
    <w:basedOn w:val="TOCBase"/>
    <w:next w:val="Normal"/>
    <w:semiHidden/>
    <w:rsid w:val="005F72C3"/>
    <w:pPr>
      <w:tabs>
        <w:tab w:val="right" w:leader="dot" w:pos="9071"/>
      </w:tabs>
      <w:ind w:left="1701"/>
    </w:pPr>
  </w:style>
  <w:style w:type="paragraph" w:customStyle="1" w:styleId="ListAlpha">
    <w:name w:val="List Alpha"/>
    <w:basedOn w:val="List"/>
    <w:rsid w:val="005F72C3"/>
    <w:pPr>
      <w:numPr>
        <w:numId w:val="8"/>
      </w:numPr>
    </w:pPr>
  </w:style>
  <w:style w:type="paragraph" w:customStyle="1" w:styleId="ListAlpha2">
    <w:name w:val="List Alpha 2"/>
    <w:basedOn w:val="List2"/>
    <w:rsid w:val="005F72C3"/>
    <w:pPr>
      <w:numPr>
        <w:numId w:val="7"/>
      </w:numPr>
    </w:pPr>
  </w:style>
  <w:style w:type="paragraph" w:styleId="List2">
    <w:name w:val="List 2"/>
    <w:basedOn w:val="BodyText"/>
    <w:rsid w:val="005F72C3"/>
    <w:pPr>
      <w:tabs>
        <w:tab w:val="left" w:pos="680"/>
      </w:tabs>
      <w:spacing w:before="60" w:after="60"/>
      <w:ind w:left="680" w:hanging="340"/>
    </w:pPr>
  </w:style>
  <w:style w:type="paragraph" w:styleId="List3">
    <w:name w:val="List 3"/>
    <w:basedOn w:val="BodyText"/>
    <w:rsid w:val="005F72C3"/>
    <w:pPr>
      <w:tabs>
        <w:tab w:val="left" w:pos="1021"/>
      </w:tabs>
      <w:spacing w:before="60" w:after="60"/>
      <w:ind w:left="1020" w:hanging="340"/>
    </w:pPr>
  </w:style>
  <w:style w:type="paragraph" w:styleId="List4">
    <w:name w:val="List 4"/>
    <w:basedOn w:val="BodyText"/>
    <w:rsid w:val="005F72C3"/>
    <w:pPr>
      <w:tabs>
        <w:tab w:val="left" w:pos="1361"/>
      </w:tabs>
      <w:spacing w:before="60" w:after="60"/>
      <w:ind w:left="1361" w:hanging="340"/>
    </w:pPr>
  </w:style>
  <w:style w:type="paragraph" w:styleId="List5">
    <w:name w:val="List 5"/>
    <w:basedOn w:val="BodyText"/>
    <w:rsid w:val="005F72C3"/>
    <w:pPr>
      <w:tabs>
        <w:tab w:val="left" w:pos="1701"/>
      </w:tabs>
      <w:spacing w:before="60" w:after="60"/>
      <w:ind w:left="1701" w:hanging="340"/>
    </w:pPr>
  </w:style>
  <w:style w:type="paragraph" w:styleId="ListBullet3">
    <w:name w:val="List Bullet 3"/>
    <w:basedOn w:val="List3"/>
    <w:rsid w:val="005F72C3"/>
    <w:pPr>
      <w:numPr>
        <w:numId w:val="13"/>
      </w:numPr>
      <w:tabs>
        <w:tab w:val="clear" w:pos="1021"/>
      </w:tabs>
      <w:ind w:left="1037" w:hanging="357"/>
    </w:pPr>
  </w:style>
  <w:style w:type="paragraph" w:styleId="ListBullet4">
    <w:name w:val="List Bullet 4"/>
    <w:basedOn w:val="List4"/>
    <w:rsid w:val="005F72C3"/>
    <w:pPr>
      <w:numPr>
        <w:numId w:val="2"/>
      </w:numPr>
      <w:tabs>
        <w:tab w:val="clear" w:pos="1361"/>
      </w:tabs>
    </w:pPr>
  </w:style>
  <w:style w:type="paragraph" w:styleId="ListBullet5">
    <w:name w:val="List Bullet 5"/>
    <w:basedOn w:val="List5"/>
    <w:rsid w:val="005F72C3"/>
    <w:pPr>
      <w:numPr>
        <w:numId w:val="3"/>
      </w:numPr>
    </w:pPr>
  </w:style>
  <w:style w:type="paragraph" w:styleId="ListContinue2">
    <w:name w:val="List Continue 2"/>
    <w:basedOn w:val="List2"/>
    <w:rsid w:val="005F72C3"/>
    <w:pPr>
      <w:ind w:firstLine="0"/>
    </w:pPr>
  </w:style>
  <w:style w:type="paragraph" w:styleId="ListContinue3">
    <w:name w:val="List Continue 3"/>
    <w:basedOn w:val="List3"/>
    <w:rsid w:val="005F72C3"/>
    <w:pPr>
      <w:ind w:left="1021" w:firstLine="0"/>
    </w:pPr>
  </w:style>
  <w:style w:type="paragraph" w:styleId="ListContinue4">
    <w:name w:val="List Continue 4"/>
    <w:basedOn w:val="List4"/>
    <w:rsid w:val="005F72C3"/>
    <w:pPr>
      <w:ind w:firstLine="0"/>
    </w:pPr>
  </w:style>
  <w:style w:type="paragraph" w:styleId="ListContinue5">
    <w:name w:val="List Continue 5"/>
    <w:basedOn w:val="List5"/>
    <w:rsid w:val="005F72C3"/>
    <w:pPr>
      <w:ind w:firstLine="0"/>
    </w:pPr>
  </w:style>
  <w:style w:type="paragraph" w:styleId="ListNumber3">
    <w:name w:val="List Number 3"/>
    <w:basedOn w:val="List3"/>
    <w:rsid w:val="005F72C3"/>
    <w:pPr>
      <w:numPr>
        <w:numId w:val="4"/>
      </w:numPr>
    </w:pPr>
  </w:style>
  <w:style w:type="paragraph" w:styleId="ListNumber4">
    <w:name w:val="List Number 4"/>
    <w:basedOn w:val="List4"/>
    <w:rsid w:val="005F72C3"/>
    <w:pPr>
      <w:numPr>
        <w:numId w:val="5"/>
      </w:numPr>
    </w:pPr>
  </w:style>
  <w:style w:type="paragraph" w:styleId="ListNumber5">
    <w:name w:val="List Number 5"/>
    <w:basedOn w:val="List5"/>
    <w:rsid w:val="005F72C3"/>
    <w:pPr>
      <w:numPr>
        <w:numId w:val="6"/>
      </w:numPr>
    </w:pPr>
  </w:style>
  <w:style w:type="paragraph" w:styleId="BlockText">
    <w:name w:val="Block Text"/>
    <w:basedOn w:val="Normal"/>
    <w:rsid w:val="005F72C3"/>
    <w:pPr>
      <w:spacing w:after="120"/>
      <w:ind w:left="1440" w:right="1440"/>
    </w:pPr>
  </w:style>
  <w:style w:type="character" w:customStyle="1" w:styleId="Subscript">
    <w:name w:val="Subscript"/>
    <w:basedOn w:val="DefaultParagraphFont"/>
    <w:rsid w:val="005F72C3"/>
    <w:rPr>
      <w:sz w:val="16"/>
      <w:vertAlign w:val="subscript"/>
    </w:rPr>
  </w:style>
  <w:style w:type="character" w:customStyle="1" w:styleId="Superscript">
    <w:name w:val="Superscript"/>
    <w:basedOn w:val="DefaultParagraphFont"/>
    <w:rsid w:val="005F72C3"/>
    <w:rPr>
      <w:sz w:val="16"/>
      <w:vertAlign w:val="superscript"/>
    </w:rPr>
  </w:style>
  <w:style w:type="character" w:customStyle="1" w:styleId="Symbols">
    <w:name w:val="Symbols"/>
    <w:basedOn w:val="DefaultParagraphFont"/>
    <w:rsid w:val="005F72C3"/>
    <w:rPr>
      <w:rFonts w:ascii="Symbol" w:hAnsi="Symbol"/>
    </w:rPr>
  </w:style>
  <w:style w:type="character" w:customStyle="1" w:styleId="MenuOptions">
    <w:name w:val="Menu Options"/>
    <w:basedOn w:val="DefaultParagraphFont"/>
    <w:rsid w:val="005F72C3"/>
    <w:rPr>
      <w:rFonts w:ascii="Arial Narrow" w:hAnsi="Arial Narrow"/>
      <w:smallCaps/>
    </w:rPr>
  </w:style>
  <w:style w:type="character" w:customStyle="1" w:styleId="Buttons">
    <w:name w:val="Buttons"/>
    <w:basedOn w:val="DefaultParagraphFont"/>
    <w:rsid w:val="005F72C3"/>
    <w:rPr>
      <w:b/>
    </w:rPr>
  </w:style>
  <w:style w:type="character" w:customStyle="1" w:styleId="Underlined">
    <w:name w:val="Underlined"/>
    <w:basedOn w:val="DefaultParagraphFont"/>
    <w:rsid w:val="005F72C3"/>
    <w:rPr>
      <w:u w:val="single"/>
    </w:rPr>
  </w:style>
  <w:style w:type="paragraph" w:customStyle="1" w:styleId="TableBodyTextRight">
    <w:name w:val="Table Body Text Right"/>
    <w:basedOn w:val="TableBodyText"/>
    <w:rsid w:val="005F72C3"/>
    <w:pPr>
      <w:widowControl w:val="0"/>
      <w:autoSpaceDE w:val="0"/>
      <w:autoSpaceDN w:val="0"/>
      <w:adjustRightInd w:val="0"/>
      <w:jc w:val="right"/>
    </w:pPr>
    <w:rPr>
      <w:rFonts w:cs="Arial"/>
      <w:szCs w:val="18"/>
    </w:rPr>
  </w:style>
  <w:style w:type="paragraph" w:customStyle="1" w:styleId="CopyrightText">
    <w:name w:val="Copyright Text"/>
    <w:basedOn w:val="BodyText"/>
    <w:rsid w:val="005F72C3"/>
    <w:rPr>
      <w:sz w:val="18"/>
    </w:rPr>
  </w:style>
  <w:style w:type="paragraph" w:customStyle="1" w:styleId="BodySmallRight">
    <w:name w:val="Body Small Right"/>
    <w:basedOn w:val="BodyTextRight"/>
    <w:rsid w:val="005F72C3"/>
    <w:rPr>
      <w:sz w:val="18"/>
      <w:szCs w:val="18"/>
    </w:rPr>
  </w:style>
  <w:style w:type="paragraph" w:customStyle="1" w:styleId="MarginEdition">
    <w:name w:val="Margin Edition"/>
    <w:basedOn w:val="MarginNote"/>
    <w:rsid w:val="005F72C3"/>
    <w:pPr>
      <w:spacing w:before="0" w:after="0"/>
    </w:pPr>
    <w:rPr>
      <w:rFonts w:ascii="Times New Roman" w:hAnsi="Times New Roman"/>
      <w:color w:val="999999"/>
    </w:rPr>
  </w:style>
  <w:style w:type="paragraph" w:customStyle="1" w:styleId="Spacer">
    <w:name w:val="Spacer"/>
    <w:basedOn w:val="Normal"/>
    <w:rsid w:val="005F72C3"/>
    <w:rPr>
      <w:sz w:val="2"/>
      <w:szCs w:val="2"/>
    </w:rPr>
  </w:style>
  <w:style w:type="character" w:customStyle="1" w:styleId="Small">
    <w:name w:val="Small"/>
    <w:basedOn w:val="DefaultParagraphFont"/>
    <w:rsid w:val="005F72C3"/>
    <w:rPr>
      <w:sz w:val="16"/>
    </w:rPr>
  </w:style>
  <w:style w:type="paragraph" w:customStyle="1" w:styleId="WideTable">
    <w:name w:val="Wide Table"/>
    <w:basedOn w:val="Normal"/>
    <w:rsid w:val="005F72C3"/>
    <w:pPr>
      <w:ind w:left="-1418"/>
    </w:pPr>
    <w:rPr>
      <w:sz w:val="2"/>
      <w:szCs w:val="2"/>
    </w:rPr>
  </w:style>
  <w:style w:type="character" w:styleId="PageNumber">
    <w:name w:val="page number"/>
    <w:basedOn w:val="DefaultParagraphFont"/>
    <w:rsid w:val="005F72C3"/>
  </w:style>
  <w:style w:type="paragraph" w:styleId="Quote">
    <w:name w:val="Quote"/>
    <w:basedOn w:val="Heading1"/>
    <w:link w:val="QuoteChar"/>
    <w:qFormat/>
    <w:rsid w:val="005F72C3"/>
    <w:rPr>
      <w:b w:val="0"/>
      <w:sz w:val="72"/>
      <w:szCs w:val="72"/>
      <w:lang w:val="en-NZ"/>
    </w:rPr>
  </w:style>
  <w:style w:type="character" w:customStyle="1" w:styleId="QuoteChar">
    <w:name w:val="Quote Char"/>
    <w:basedOn w:val="DefaultParagraphFont"/>
    <w:link w:val="Quote"/>
    <w:rsid w:val="005F7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72C3"/>
    <w:pPr>
      <w:pageBreakBefore/>
    </w:pPr>
  </w:style>
  <w:style w:type="paragraph" w:customStyle="1" w:styleId="Border">
    <w:name w:val="Border"/>
    <w:basedOn w:val="Normal"/>
    <w:qFormat/>
    <w:rsid w:val="005F7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72C3"/>
    <w:rPr>
      <w:b/>
      <w:bCs/>
      <w:i/>
      <w:iCs/>
      <w:color w:val="auto"/>
    </w:rPr>
  </w:style>
  <w:style w:type="paragraph" w:styleId="IntenseQuote">
    <w:name w:val="Intense Quote"/>
    <w:basedOn w:val="Normal"/>
    <w:next w:val="Normal"/>
    <w:link w:val="IntenseQuoteChar"/>
    <w:uiPriority w:val="30"/>
    <w:qFormat/>
    <w:rsid w:val="005F7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7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72C3"/>
    <w:rPr>
      <w:smallCaps/>
      <w:color w:val="auto"/>
      <w:u w:val="single"/>
    </w:rPr>
  </w:style>
  <w:style w:type="character" w:styleId="IntenseReference">
    <w:name w:val="Intense Reference"/>
    <w:basedOn w:val="DefaultParagraphFont"/>
    <w:uiPriority w:val="32"/>
    <w:qFormat/>
    <w:rsid w:val="005F72C3"/>
    <w:rPr>
      <w:b/>
      <w:bCs/>
      <w:smallCaps/>
      <w:color w:val="auto"/>
      <w:spacing w:val="5"/>
      <w:u w:val="single"/>
    </w:rPr>
  </w:style>
  <w:style w:type="paragraph" w:customStyle="1" w:styleId="2ColumnHeading">
    <w:name w:val="2Column Heading"/>
    <w:basedOn w:val="BodyText"/>
    <w:qFormat/>
    <w:rsid w:val="005F72C3"/>
    <w:pPr>
      <w:spacing w:after="60"/>
      <w:ind w:left="-2268"/>
    </w:pPr>
    <w:rPr>
      <w:b/>
    </w:rPr>
  </w:style>
  <w:style w:type="paragraph" w:customStyle="1" w:styleId="Heading1TOC">
    <w:name w:val="Heading1 TOC"/>
    <w:basedOn w:val="Normal"/>
    <w:qFormat/>
    <w:rsid w:val="005F72C3"/>
    <w:pPr>
      <w:spacing w:before="240" w:after="120"/>
    </w:pPr>
    <w:rPr>
      <w:rFonts w:ascii="Times New Roman" w:hAnsi="Times New Roman"/>
      <w:b/>
      <w:sz w:val="32"/>
    </w:rPr>
  </w:style>
  <w:style w:type="paragraph" w:customStyle="1" w:styleId="Heading2TOC">
    <w:name w:val="Heading2 TOC"/>
    <w:basedOn w:val="Normal"/>
    <w:qFormat/>
    <w:rsid w:val="005F72C3"/>
    <w:pPr>
      <w:spacing w:before="240" w:after="60"/>
    </w:pPr>
    <w:rPr>
      <w:rFonts w:ascii="Times New Roman" w:hAnsi="Times New Roman"/>
      <w:b/>
      <w:sz w:val="28"/>
    </w:rPr>
  </w:style>
  <w:style w:type="character" w:customStyle="1" w:styleId="Underline">
    <w:name w:val="Underline"/>
    <w:basedOn w:val="DefaultParagraphFont"/>
    <w:qFormat/>
    <w:rsid w:val="005F72C3"/>
    <w:rPr>
      <w:u w:val="single"/>
    </w:rPr>
  </w:style>
  <w:style w:type="character" w:customStyle="1" w:styleId="BoldandItalics">
    <w:name w:val="Bold and Italics"/>
    <w:qFormat/>
    <w:rsid w:val="005F72C3"/>
    <w:rPr>
      <w:b/>
      <w:i/>
      <w:u w:val="none"/>
    </w:rPr>
  </w:style>
  <w:style w:type="paragraph" w:styleId="BalloonText">
    <w:name w:val="Balloon Text"/>
    <w:basedOn w:val="Normal"/>
    <w:link w:val="BalloonTextChar"/>
    <w:rsid w:val="005F72C3"/>
    <w:rPr>
      <w:rFonts w:ascii="Tahoma" w:hAnsi="Tahoma" w:cs="Tahoma"/>
      <w:sz w:val="16"/>
      <w:szCs w:val="16"/>
    </w:rPr>
  </w:style>
  <w:style w:type="character" w:customStyle="1" w:styleId="BalloonTextChar">
    <w:name w:val="Balloon Text Char"/>
    <w:basedOn w:val="DefaultParagraphFont"/>
    <w:link w:val="BalloonText"/>
    <w:rsid w:val="005F7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72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7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72C3"/>
    <w:rPr>
      <w:b/>
      <w:color w:val="660033"/>
      <w:spacing w:val="0"/>
    </w:rPr>
  </w:style>
  <w:style w:type="paragraph" w:customStyle="1" w:styleId="Nameditemlist">
    <w:name w:val="Named item list"/>
    <w:basedOn w:val="BodyText"/>
    <w:qFormat/>
    <w:rsid w:val="005F72C3"/>
    <w:pPr>
      <w:tabs>
        <w:tab w:val="left" w:pos="2835"/>
      </w:tabs>
      <w:ind w:left="2835" w:hanging="2835"/>
    </w:pPr>
  </w:style>
  <w:style w:type="paragraph" w:customStyle="1" w:styleId="BodyTextnopadding">
    <w:name w:val="Body Text no padding"/>
    <w:basedOn w:val="BodyText"/>
    <w:qFormat/>
    <w:rsid w:val="005F72C3"/>
    <w:pPr>
      <w:spacing w:before="0" w:after="0"/>
    </w:pPr>
  </w:style>
  <w:style w:type="paragraph" w:customStyle="1" w:styleId="BodyTextBold">
    <w:name w:val="Body Text Bold"/>
    <w:basedOn w:val="BodyText"/>
    <w:qFormat/>
    <w:rsid w:val="005F72C3"/>
    <w:rPr>
      <w:b/>
    </w:rPr>
  </w:style>
  <w:style w:type="character" w:styleId="Hyperlink">
    <w:name w:val="Hyperlink"/>
    <w:basedOn w:val="DefaultParagraphFont"/>
    <w:uiPriority w:val="99"/>
    <w:unhideWhenUsed/>
    <w:rsid w:val="00DC2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1010</Words>
  <Characters>6346</Characters>
  <Application>Microsoft Office Word</Application>
  <DocSecurity>0</DocSecurity>
  <Lines>235</Lines>
  <Paragraphs>144</Paragraphs>
  <ScaleCrop>false</ScaleCrop>
  <Company>Author-it Software Corporation Ltd.</Company>
  <LinksUpToDate>false</LinksUpToDate>
  <CharactersWithSpaces>7212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ICTGAM531 Complete compositing to create elements for the 3-D and digital effects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