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76C" w:rsidP="00E7576C">
      <w:pPr>
        <w:pStyle w:val="Title"/>
      </w:pPr>
      <w:r>
        <w:fldChar w:fldCharType="begin"/>
      </w:r>
      <w:r>
        <w:instrText xml:space="preserve"> TITLE   \* MERGEFORMAT </w:instrText>
      </w:r>
      <w:r>
        <w:fldChar w:fldCharType="separate"/>
      </w:r>
      <w:r>
        <w:t>ICTGAM528 Create games for mobile devices</w:t>
      </w:r>
      <w:r>
        <w:fldChar w:fldCharType="end"/>
      </w:r>
    </w:p>
    <w:p w:rsidR="00E7576C" w:rsidP="00E7576C">
      <w:pPr>
        <w:pStyle w:val="Version"/>
        <w:sectPr w:rsidSect="00717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FC2" w:rsidP="00717FC2">
      <w:pPr>
        <w:pStyle w:val="SuperHeading"/>
      </w:pPr>
      <w:r w:rsidRPr="00717FC2">
        <w:t>ICTGAM528 Create games for mobile devices</w:t>
      </w:r>
    </w:p>
    <w:p w:rsidR="00000000" w:rsidRPr="00717FC2" w:rsidP="00717FC2">
      <w:pPr>
        <w:pStyle w:val="Heading1"/>
      </w:pPr>
      <w:bookmarkStart w:id="1" w:name="O_678699"/>
      <w:bookmarkEnd w:id="1"/>
      <w:r w:rsidRPr="00717FC2">
        <w:t>Modification History</w:t>
      </w:r>
    </w:p>
    <w:tbl>
      <w:tblPr>
        <w:tblW w:w="0" w:type="auto"/>
        <w:tblLayout w:type="fixed"/>
        <w:tblCellMar>
          <w:left w:w="62" w:type="dxa"/>
          <w:right w:w="62" w:type="dxa"/>
        </w:tblCellMar>
        <w:tblLook w:val="0000"/>
      </w:tblPr>
      <w:tblGrid>
        <w:gridCol w:w="3091"/>
        <w:gridCol w:w="5873"/>
      </w:tblGrid>
      <w:tr w:rsidTr="00717F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SpecialBold"/>
              </w:rPr>
              <w:t>Comments</w:t>
            </w:r>
          </w:p>
        </w:tc>
      </w:tr>
      <w:tr w:rsidTr="00717F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This version first released with ICT Information and Communications Technology Training Package Version 1.0.</w:t>
            </w:r>
          </w:p>
        </w:tc>
      </w:tr>
    </w:tbl>
    <w:p w:rsidR="00000000" w:rsidRPr="00717FC2" w:rsidP="00717FC2">
      <w:pPr>
        <w:pStyle w:val="BodyText"/>
      </w:pPr>
    </w:p>
    <w:p w:rsidR="00000000" w:rsidRPr="00717FC2" w:rsidP="00717FC2">
      <w:pPr>
        <w:pStyle w:val="AllowPageBreak"/>
      </w:pPr>
    </w:p>
    <w:p w:rsidR="00000000" w:rsidRPr="00717FC2" w:rsidP="00717FC2">
      <w:pPr>
        <w:pStyle w:val="Heading1"/>
      </w:pPr>
      <w:bookmarkStart w:id="2" w:name="O_678700"/>
      <w:bookmarkEnd w:id="2"/>
      <w:r w:rsidRPr="00717FC2">
        <w:t>Application</w:t>
      </w:r>
    </w:p>
    <w:p w:rsidR="00000000" w:rsidRPr="00717FC2" w:rsidP="00E7576C">
      <w:pPr>
        <w:pStyle w:val="BodyText"/>
      </w:pPr>
      <w:r w:rsidRPr="00717FC2">
        <w:t>This unit describes the skills and knowledge required to demonstrat</w:t>
      </w:r>
      <w:r w:rsidRPr="00717FC2">
        <w:t>e innovative game development strategies, to create games for mobile devices.</w:t>
      </w:r>
    </w:p>
    <w:p w:rsidR="00000000" w:rsidRPr="00717FC2" w:rsidP="00E7576C">
      <w:pPr>
        <w:pStyle w:val="BodyText"/>
      </w:pPr>
      <w:r w:rsidRPr="00717FC2">
        <w:t>It applies to individuals with high-level technical, creative and communication skills working as concept artists, games designers, games programmers, animators and other person</w:t>
      </w:r>
      <w:r w:rsidRPr="00717FC2">
        <w:t>nel working in the game development industry.</w:t>
      </w:r>
    </w:p>
    <w:p w:rsidR="00000000" w:rsidRPr="00717FC2" w:rsidP="00E7576C">
      <w:pPr>
        <w:pStyle w:val="BodyText"/>
      </w:pPr>
      <w:r w:rsidRPr="00717FC2">
        <w:t>No licensing, legislative or certification requirements apply to this unit at the time of publication.</w:t>
      </w:r>
    </w:p>
    <w:p w:rsidR="00000000" w:rsidRPr="00717FC2" w:rsidP="00717FC2">
      <w:pPr>
        <w:pStyle w:val="Heading1"/>
      </w:pPr>
      <w:bookmarkStart w:id="3" w:name="O_678703"/>
      <w:bookmarkEnd w:id="3"/>
      <w:r w:rsidRPr="00717FC2">
        <w:t>Unit Sector</w:t>
      </w:r>
    </w:p>
    <w:p w:rsidR="00000000" w:rsidRPr="00717FC2" w:rsidP="00E7576C">
      <w:pPr>
        <w:pStyle w:val="BodyText"/>
      </w:pPr>
      <w:r w:rsidRPr="00717FC2">
        <w:t>Game development</w:t>
      </w:r>
    </w:p>
    <w:p w:rsidR="00000000" w:rsidRPr="00717FC2" w:rsidP="00717FC2">
      <w:pPr>
        <w:pStyle w:val="Heading1"/>
      </w:pPr>
      <w:bookmarkStart w:id="4" w:name="O_678704"/>
      <w:bookmarkEnd w:id="4"/>
      <w:r w:rsidRPr="00717FC2">
        <w:t>Elements and Performance Criteria</w:t>
      </w:r>
    </w:p>
    <w:tbl>
      <w:tblPr>
        <w:tblW w:w="9236" w:type="dxa"/>
        <w:tblLayout w:type="fixed"/>
        <w:tblCellMar>
          <w:left w:w="62" w:type="dxa"/>
          <w:right w:w="62" w:type="dxa"/>
        </w:tblCellMar>
        <w:tblLook w:val="0000"/>
      </w:tblPr>
      <w:tblGrid>
        <w:gridCol w:w="2645"/>
        <w:gridCol w:w="6591"/>
      </w:tblGrid>
      <w:tr w:rsidTr="00717F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SpecialBold"/>
              </w:rPr>
              <w:t>PERFORMANCE CRITERIA</w:t>
            </w:r>
          </w:p>
        </w:tc>
      </w:tr>
      <w:tr w:rsidTr="00717F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Emphasis"/>
              </w:rPr>
              <w:t>Performance criteria describe the performance needed to demonstrate achievement of the element.</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1. Research and document mobile gaming device technologies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 xml:space="preserve">1.1 Research, identify and describe </w:t>
            </w:r>
            <w:r w:rsidRPr="00717FC2">
              <w:t>the current mobile devices suitable for games</w:t>
            </w:r>
          </w:p>
          <w:p w:rsidR="00000000" w:rsidRPr="00717FC2" w:rsidP="00717FC2">
            <w:pPr>
              <w:pStyle w:val="BodyText"/>
            </w:pPr>
            <w:r w:rsidRPr="00717FC2">
              <w:t>1.2 Identity a suitable mobile device</w:t>
            </w:r>
          </w:p>
          <w:p w:rsidR="00000000" w:rsidRPr="00717FC2" w:rsidP="00717FC2">
            <w:pPr>
              <w:pStyle w:val="BodyText"/>
            </w:pPr>
            <w:r w:rsidRPr="00717FC2">
              <w:t>1.3 Identify the technical limitations and constraints of the mobile gaming device</w:t>
            </w:r>
          </w:p>
          <w:p w:rsidR="00000000" w:rsidRPr="00717FC2" w:rsidP="00717FC2">
            <w:pPr>
              <w:pStyle w:val="BodyText"/>
            </w:pPr>
            <w:r w:rsidRPr="00717FC2">
              <w:t xml:space="preserve">1.4 Research and identify the tools and technology for creating </w:t>
            </w:r>
            <w:r w:rsidRPr="00717FC2">
              <w:t>applications for the mobi</w:t>
            </w:r>
            <w:r w:rsidRPr="00717FC2">
              <w:t>le device</w:t>
            </w:r>
          </w:p>
          <w:p w:rsidR="00000000" w:rsidRPr="00717FC2" w:rsidP="00717FC2">
            <w:pPr>
              <w:pStyle w:val="BodyText"/>
            </w:pPr>
            <w:r w:rsidRPr="00717FC2">
              <w:t>1.5 Identify a suitable tool for the mobile gaming device</w:t>
            </w:r>
          </w:p>
          <w:p w:rsidR="00000000" w:rsidP="00717FC2">
            <w:pPr>
              <w:pStyle w:val="BodyText"/>
              <w:rPr>
                <w:lang w:val="en-NZ"/>
              </w:rPr>
            </w:pPr>
            <w:r w:rsidRPr="00717FC2">
              <w:t>1.6 Research, identify, and describe market-successful mobile game devices</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2. Plan the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2.1 Create or obtain the project brief and documents</w:t>
            </w:r>
          </w:p>
          <w:p w:rsidR="00000000" w:rsidRPr="00717FC2" w:rsidP="00717FC2">
            <w:pPr>
              <w:pStyle w:val="BodyText"/>
            </w:pPr>
            <w:r w:rsidRPr="00717FC2">
              <w:t>2.2 Identify the game production assets required to meet creative and production requirements, and the technical specifications</w:t>
            </w:r>
          </w:p>
          <w:p w:rsidR="00000000" w:rsidRPr="00717FC2" w:rsidP="00717FC2">
            <w:pPr>
              <w:pStyle w:val="BodyText"/>
            </w:pPr>
            <w:r w:rsidRPr="00717FC2">
              <w:t>2.3 Define developer roles and skills</w:t>
            </w:r>
          </w:p>
          <w:p w:rsidR="00000000" w:rsidRPr="00717FC2" w:rsidP="00717FC2">
            <w:pPr>
              <w:pStyle w:val="BodyText"/>
            </w:pPr>
            <w:r w:rsidRPr="00717FC2">
              <w:t>2.4 Create a schedule for production and testing</w:t>
            </w:r>
          </w:p>
          <w:p w:rsidR="00000000" w:rsidP="00717FC2">
            <w:pPr>
              <w:pStyle w:val="BodyText"/>
              <w:rPr>
                <w:lang w:val="en-NZ"/>
              </w:rPr>
            </w:pPr>
            <w:r w:rsidRPr="00717FC2">
              <w:t>2.5 Determine the strategies for monitori</w:t>
            </w:r>
            <w:r w:rsidRPr="00717FC2">
              <w:t>ng the production progress against the schedule</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3. Create game assets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3.1 Create graphics assets</w:t>
            </w:r>
          </w:p>
          <w:p w:rsidR="00000000" w:rsidP="00717FC2">
            <w:pPr>
              <w:pStyle w:val="BodyText"/>
              <w:rPr>
                <w:lang w:val="en-NZ"/>
              </w:rPr>
            </w:pPr>
            <w:r w:rsidRPr="00717FC2">
              <w:t>3.2 Create music and sound assets</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4. Develop a game prototype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4.1 Develop a game prototype using a programming language</w:t>
            </w:r>
          </w:p>
          <w:p w:rsidR="00000000" w:rsidRPr="00717FC2" w:rsidP="00717FC2">
            <w:pPr>
              <w:pStyle w:val="BodyText"/>
            </w:pPr>
            <w:r w:rsidRPr="00717FC2">
              <w:t>4.2 Create and check game-play elemen</w:t>
            </w:r>
            <w:r w:rsidRPr="00717FC2">
              <w:t>ts, according to creative and technical requirements</w:t>
            </w:r>
          </w:p>
          <w:p w:rsidR="00000000" w:rsidRPr="00717FC2" w:rsidP="00717FC2">
            <w:pPr>
              <w:pStyle w:val="BodyText"/>
            </w:pPr>
            <w:r w:rsidRPr="00717FC2">
              <w:t>4.3 Test and run game-play on mobile devices</w:t>
            </w:r>
          </w:p>
          <w:p w:rsidR="00000000" w:rsidP="00717FC2">
            <w:pPr>
              <w:pStyle w:val="BodyText"/>
              <w:rPr>
                <w:lang w:val="en-NZ"/>
              </w:rPr>
            </w:pPr>
            <w:r w:rsidRPr="00717FC2">
              <w:t>4.4 Identify whether or not the game meets creative, production and technical requirements</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5. Evaluate the game prototype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5.1 Demonstrate the initial prototy</w:t>
            </w:r>
            <w:r w:rsidRPr="00717FC2">
              <w:t>pe to relevant personnel</w:t>
            </w:r>
          </w:p>
          <w:p w:rsidR="00000000" w:rsidRPr="00717FC2" w:rsidP="00717FC2">
            <w:pPr>
              <w:pStyle w:val="BodyText"/>
            </w:pPr>
            <w:r w:rsidRPr="00717FC2">
              <w:t>5.2 Evaluate  against criteria, including achievement of a creative and user-friendly product</w:t>
            </w:r>
          </w:p>
          <w:p w:rsidR="00000000" w:rsidRPr="00717FC2" w:rsidP="00717FC2">
            <w:pPr>
              <w:pStyle w:val="BodyText"/>
            </w:pPr>
            <w:r w:rsidRPr="00717FC2">
              <w:t>5.3 Discuss, and agree, on required changes to the prototype</w:t>
            </w:r>
          </w:p>
          <w:p w:rsidR="00000000" w:rsidRPr="00717FC2" w:rsidP="00717FC2">
            <w:pPr>
              <w:pStyle w:val="BodyText"/>
            </w:pPr>
            <w:r w:rsidRPr="00717FC2">
              <w:t>5.4 Assist, if required, in tests and user trials</w:t>
            </w:r>
          </w:p>
          <w:p w:rsidR="00000000" w:rsidRPr="00717FC2" w:rsidP="00717FC2">
            <w:pPr>
              <w:pStyle w:val="BodyText"/>
            </w:pPr>
            <w:r w:rsidRPr="00717FC2">
              <w:t xml:space="preserve">5.5 Evaluate the feedback </w:t>
            </w:r>
            <w:r w:rsidRPr="00717FC2">
              <w:t>from user trials</w:t>
            </w:r>
          </w:p>
          <w:p w:rsidR="00000000" w:rsidP="00717FC2">
            <w:pPr>
              <w:pStyle w:val="BodyText"/>
              <w:rPr>
                <w:lang w:val="en-NZ"/>
              </w:rPr>
            </w:pPr>
            <w:r w:rsidRPr="00717FC2">
              <w:t>5.6 Confirm the endorsement from relevant personnel to develop the prototype into a complete product</w:t>
            </w:r>
          </w:p>
        </w:tc>
      </w:tr>
      <w:tr w:rsidTr="00717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6. Transform the prototype into a final proof-of-concept prototype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6.1 Make the necessary changes, as indicated by user trials</w:t>
            </w:r>
          </w:p>
          <w:p w:rsidR="00000000" w:rsidRPr="00717FC2" w:rsidP="00717FC2">
            <w:pPr>
              <w:pStyle w:val="BodyText"/>
            </w:pPr>
            <w:r w:rsidRPr="00717FC2">
              <w:t>6.2 Integrate all the game elements, as required by specifications</w:t>
            </w:r>
          </w:p>
          <w:p w:rsidR="00000000" w:rsidRPr="00717FC2" w:rsidP="00717FC2">
            <w:pPr>
              <w:pStyle w:val="BodyText"/>
            </w:pPr>
            <w:r w:rsidRPr="00717FC2">
              <w:t>6.3 Polish the game</w:t>
            </w:r>
          </w:p>
        </w:tc>
      </w:tr>
    </w:tbl>
    <w:p w:rsidR="00000000" w:rsidRPr="00717FC2" w:rsidP="00717FC2">
      <w:pPr>
        <w:pStyle w:val="BodyText"/>
      </w:pPr>
    </w:p>
    <w:p w:rsidR="00000000" w:rsidRPr="00717FC2" w:rsidP="00717FC2">
      <w:pPr>
        <w:pStyle w:val="AllowPageBreak"/>
      </w:pPr>
    </w:p>
    <w:p w:rsidR="00000000" w:rsidRPr="00717FC2" w:rsidP="00717FC2">
      <w:pPr>
        <w:pStyle w:val="Heading1"/>
      </w:pPr>
      <w:bookmarkStart w:id="5" w:name="O_678705"/>
      <w:bookmarkEnd w:id="5"/>
      <w:r w:rsidRPr="00717FC2">
        <w:t>Foundation Skills</w:t>
      </w:r>
    </w:p>
    <w:p w:rsidR="00000000" w:rsidRPr="00E7576C" w:rsidP="00E7576C">
      <w:pPr>
        <w:pStyle w:val="BodyText"/>
        <w:rPr>
          <w:i/>
        </w:rPr>
      </w:pPr>
      <w:r w:rsidRPr="00E7576C">
        <w:rPr>
          <w:rStyle w:val="Emphasis"/>
        </w:rPr>
        <w:t>This section describes language, literacy, numeracy and employment skills incorporated in the performance criteria that are required</w:t>
      </w:r>
      <w:r w:rsidRPr="00E7576C">
        <w:rPr>
          <w:rStyle w:val="Emphasis"/>
        </w:rPr>
        <w:t xml:space="preserve"> for competent performance.</w:t>
      </w:r>
    </w:p>
    <w:tbl>
      <w:tblPr>
        <w:tblW w:w="9640" w:type="dxa"/>
        <w:tblLayout w:type="fixed"/>
        <w:tblCellMar>
          <w:left w:w="62" w:type="dxa"/>
          <w:right w:w="62" w:type="dxa"/>
        </w:tblCellMar>
        <w:tblLook w:val="0000"/>
      </w:tblPr>
      <w:tblGrid>
        <w:gridCol w:w="1685"/>
        <w:gridCol w:w="2157"/>
        <w:gridCol w:w="5798"/>
      </w:tblGrid>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SpecialBold"/>
              </w:rPr>
              <w:t>Description</w:t>
            </w:r>
          </w:p>
        </w:tc>
      </w:tr>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1.1, 2.2, 4.2, 4.4, 5.5, 6.2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ListBullet"/>
            </w:pPr>
            <w:r w:rsidRPr="00717FC2">
              <w:t>Interprets, analyses and comprehends briefs, instructions, and conceptual information to inform design specifications</w:t>
            </w:r>
          </w:p>
          <w:p w:rsidR="00000000" w:rsidP="00717FC2">
            <w:pPr>
              <w:pStyle w:val="ListBullet"/>
              <w:rPr>
                <w:lang w:val="en-NZ"/>
              </w:rPr>
            </w:pPr>
            <w:r w:rsidRPr="00717FC2">
              <w:t>Interprets and comprehends a large range of diagrams, icons, symbols, text, numbers, and letters necessary to use complex programming software</w:t>
            </w:r>
          </w:p>
        </w:tc>
      </w:tr>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1.1, 1.6, 2.1, 2.3,  2.4, 2.5, 4.1, 4.2, 5.6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ListBullet"/>
            </w:pPr>
            <w:r w:rsidRPr="00717FC2">
              <w:t>Uses plain English and industry terminologies to develop p</w:t>
            </w:r>
            <w:r w:rsidRPr="00717FC2">
              <w:t>lans and schedules</w:t>
            </w:r>
          </w:p>
          <w:p w:rsidR="00000000" w:rsidP="00717FC2">
            <w:pPr>
              <w:pStyle w:val="ListBullet"/>
              <w:rPr>
                <w:lang w:val="en-NZ"/>
              </w:rPr>
            </w:pPr>
            <w:r w:rsidRPr="00717FC2">
              <w:t>Develops an interactive product using complex programming language</w:t>
            </w:r>
          </w:p>
        </w:tc>
      </w:tr>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5.1, 5.3, 5.6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ListBullet"/>
            </w:pPr>
            <w:r w:rsidRPr="00717FC2">
              <w:t>Speaks clearly and concisely, converting highly technical language and terminology to plain English, when providing information</w:t>
            </w:r>
          </w:p>
          <w:p w:rsidR="00000000" w:rsidP="00717FC2">
            <w:pPr>
              <w:pStyle w:val="ListBullet"/>
              <w:rPr>
                <w:lang w:val="en-NZ"/>
              </w:rPr>
            </w:pPr>
            <w:r w:rsidRPr="00717FC2">
              <w:t>Elicits</w:t>
            </w:r>
            <w:r w:rsidRPr="00717FC2">
              <w:t xml:space="preserve"> information using effective listening and questioning techniques</w:t>
            </w:r>
          </w:p>
        </w:tc>
      </w:tr>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 xml:space="preserve">Interact with others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5.3, 5.6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FC2">
            <w:pPr>
              <w:pStyle w:val="ListBullet"/>
              <w:rPr>
                <w:lang w:val="en-NZ"/>
              </w:rPr>
            </w:pPr>
            <w:r w:rsidRPr="00717FC2">
              <w:t>Collaborates with others as part of familiar routine activities to achieve requirements</w:t>
            </w:r>
          </w:p>
        </w:tc>
      </w:tr>
      <w:tr w:rsidTr="00717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1.1, 1.2, 2.1-2.6,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7FC2" w:rsidP="00717FC2">
            <w:pPr>
              <w:pStyle w:val="ListBullet"/>
            </w:pPr>
            <w:r w:rsidRPr="00717FC2">
              <w:t>Actively sources info</w:t>
            </w:r>
            <w:r w:rsidRPr="00717FC2">
              <w:t>rmation, applications and tools with the potential to meet the development requirements</w:t>
            </w:r>
          </w:p>
          <w:p w:rsidR="00000000" w:rsidRPr="00717FC2" w:rsidP="00717FC2">
            <w:pPr>
              <w:pStyle w:val="ListBullet"/>
            </w:pPr>
            <w:r w:rsidRPr="00717FC2">
              <w:t>Plans work schedules and organises and completes tasks required to achieve outcomes</w:t>
            </w:r>
          </w:p>
          <w:p w:rsidR="00000000" w:rsidRPr="00717FC2" w:rsidP="00717FC2">
            <w:pPr>
              <w:pStyle w:val="ListBullet"/>
            </w:pPr>
            <w:r w:rsidRPr="00717FC2">
              <w:t>Uses creativity and initiative in game design</w:t>
            </w:r>
          </w:p>
          <w:p w:rsidR="00000000" w:rsidRPr="00717FC2" w:rsidP="00717FC2">
            <w:pPr>
              <w:pStyle w:val="ListBullet"/>
            </w:pPr>
            <w:r w:rsidRPr="00717FC2">
              <w:t>Uses systematic, analytical processes in routine and non-routine situations, conducting evaluations, gathering information and assessing potential solutions</w:t>
            </w:r>
          </w:p>
        </w:tc>
      </w:tr>
    </w:tbl>
    <w:p w:rsidR="00000000" w:rsidRPr="00717FC2" w:rsidP="00717FC2">
      <w:pPr>
        <w:pStyle w:val="BodyText"/>
      </w:pPr>
    </w:p>
    <w:p w:rsidR="00000000" w:rsidRPr="00717FC2" w:rsidP="00717FC2">
      <w:pPr>
        <w:pStyle w:val="AllowPageBreak"/>
      </w:pPr>
    </w:p>
    <w:p w:rsidR="00000000" w:rsidRPr="00717FC2" w:rsidP="00717FC2">
      <w:pPr>
        <w:pStyle w:val="Heading1"/>
      </w:pPr>
      <w:bookmarkStart w:id="6" w:name="O_678707"/>
      <w:bookmarkEnd w:id="6"/>
      <w:r w:rsidRPr="00717FC2">
        <w:t>Unit Mapping Information</w:t>
      </w:r>
    </w:p>
    <w:tbl>
      <w:tblPr>
        <w:tblW w:w="0" w:type="auto"/>
        <w:tblLayout w:type="fixed"/>
        <w:tblCellMar>
          <w:left w:w="62" w:type="dxa"/>
          <w:right w:w="62" w:type="dxa"/>
        </w:tblCellMar>
        <w:tblLook w:val="0000"/>
      </w:tblPr>
      <w:tblGrid>
        <w:gridCol w:w="2355"/>
        <w:gridCol w:w="2160"/>
        <w:gridCol w:w="2295"/>
        <w:gridCol w:w="2295"/>
      </w:tblGrid>
      <w:tr w:rsidTr="00717FC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Code and title</w:t>
            </w:r>
          </w:p>
          <w:p w:rsidR="00000000" w:rsidRPr="00717FC2" w:rsidP="00717FC2">
            <w:pPr>
              <w:pStyle w:val="BodyText"/>
            </w:pPr>
            <w:r w:rsidRPr="00717FC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Code and title</w:t>
            </w:r>
          </w:p>
          <w:p w:rsidR="00000000" w:rsidRPr="00717FC2" w:rsidP="00717FC2">
            <w:pPr>
              <w:pStyle w:val="BodyText"/>
            </w:pPr>
            <w:r w:rsidRPr="00717FC2">
              <w:rPr>
                <w:rStyle w:val="SpecialBold"/>
              </w:rPr>
              <w:t xml:space="preserve">previous </w:t>
            </w:r>
            <w:r w:rsidRPr="00717FC2">
              <w:rPr>
                <w:rStyle w:val="SpecialBold"/>
              </w:rPr>
              <w:t>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SpecialBold"/>
              </w:rPr>
              <w:t>Equivalence status</w:t>
            </w:r>
          </w:p>
        </w:tc>
      </w:tr>
      <w:tr w:rsidTr="00717FC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ICTGAM528 Create games for mobile devices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ICAGAM528A Create games for mobile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Equivalent unit</w:t>
            </w:r>
          </w:p>
        </w:tc>
      </w:tr>
    </w:tbl>
    <w:p w:rsidR="00000000" w:rsidRPr="00717FC2" w:rsidP="00717FC2">
      <w:pPr>
        <w:pStyle w:val="BodyText"/>
      </w:pPr>
    </w:p>
    <w:p w:rsidR="00000000" w:rsidRPr="00717FC2" w:rsidP="00717FC2">
      <w:pPr>
        <w:pStyle w:val="AllowPageBreak"/>
      </w:pPr>
    </w:p>
    <w:p w:rsidR="00000000" w:rsidRPr="00717FC2" w:rsidP="00717FC2">
      <w:pPr>
        <w:pStyle w:val="Heading1"/>
      </w:pPr>
      <w:bookmarkStart w:id="7" w:name="O_678714"/>
      <w:bookmarkEnd w:id="7"/>
      <w:r w:rsidRPr="00717FC2">
        <w:t>Links</w:t>
      </w:r>
    </w:p>
    <w:p w:rsidR="00000000" w:rsidRPr="00717FC2" w:rsidP="00E7576C">
      <w:pPr>
        <w:pStyle w:val="BodyText"/>
      </w:pPr>
      <w:r w:rsidRPr="00717F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83F8D">
        <w:rPr>
          <w:rStyle w:val="Hyperlink"/>
        </w:rPr>
        <w:t>https://vetnet.gov.au/Pages/TrainingDocs.aspx?q=a53af4e4-b400-484e-b778-71c9e9d6aff2</w:t>
      </w:r>
      <w:r>
        <w:fldChar w:fldCharType="end"/>
      </w:r>
    </w:p>
    <w:p w:rsidR="00000000" w:rsidRPr="00717FC2" w:rsidP="00E7576C">
      <w:pPr>
        <w:pStyle w:val="BodyText"/>
        <w:sectPr w:rsidSect="00717FC2">
          <w:headerReference w:type="default" r:id="rId10"/>
          <w:footerReference w:type="default" r:id="rId11"/>
          <w:pgSz w:w="11908" w:h="16833"/>
          <w:pgMar w:top="1702" w:right="1418" w:bottom="1702" w:left="1418" w:header="992" w:footer="992" w:gutter="0"/>
          <w:cols w:space="720"/>
          <w:noEndnote/>
          <w:docGrid w:linePitch="299"/>
        </w:sectPr>
      </w:pPr>
    </w:p>
    <w:p w:rsidR="00000000" w:rsidRPr="00717FC2" w:rsidP="00717FC2">
      <w:pPr>
        <w:pStyle w:val="SuperHeading"/>
      </w:pPr>
      <w:r w:rsidRPr="00717FC2">
        <w:t xml:space="preserve">Assessment </w:t>
      </w:r>
      <w:r w:rsidRPr="00717FC2">
        <w:t>Requirements for ICTGAM528 Create games for mobile devices</w:t>
      </w:r>
    </w:p>
    <w:p w:rsidR="00000000" w:rsidRPr="00717FC2" w:rsidP="00717FC2">
      <w:pPr>
        <w:pStyle w:val="Heading1"/>
      </w:pPr>
      <w:bookmarkStart w:id="8" w:name="O_678709"/>
      <w:bookmarkEnd w:id="8"/>
      <w:r w:rsidRPr="00717FC2">
        <w:t>Modification History</w:t>
      </w:r>
    </w:p>
    <w:tbl>
      <w:tblPr>
        <w:tblW w:w="0" w:type="auto"/>
        <w:tblLayout w:type="fixed"/>
        <w:tblCellMar>
          <w:left w:w="62" w:type="dxa"/>
          <w:right w:w="62" w:type="dxa"/>
        </w:tblCellMar>
        <w:tblLook w:val="0000"/>
      </w:tblPr>
      <w:tblGrid>
        <w:gridCol w:w="2627"/>
        <w:gridCol w:w="6337"/>
      </w:tblGrid>
      <w:tr w:rsidTr="00717F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rPr>
                <w:rStyle w:val="SpecialBold"/>
              </w:rPr>
              <w:t>Comments</w:t>
            </w:r>
          </w:p>
        </w:tc>
      </w:tr>
      <w:tr w:rsidTr="00717F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FC2">
            <w:pPr>
              <w:pStyle w:val="BodyText"/>
              <w:rPr>
                <w:lang w:val="en-NZ"/>
              </w:rPr>
            </w:pPr>
            <w:r w:rsidRPr="00717F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FC2" w:rsidP="00717FC2">
            <w:pPr>
              <w:pStyle w:val="BodyText"/>
            </w:pPr>
            <w:r w:rsidRPr="00717FC2">
              <w:t>This version first released with ICT Information and Communications Technology Training Package Version 1.0.</w:t>
            </w:r>
          </w:p>
        </w:tc>
      </w:tr>
    </w:tbl>
    <w:p w:rsidR="00000000" w:rsidRPr="00717FC2" w:rsidP="00717FC2">
      <w:pPr>
        <w:pStyle w:val="BodyText"/>
      </w:pPr>
    </w:p>
    <w:p w:rsidR="00000000" w:rsidRPr="00717FC2" w:rsidP="00717FC2">
      <w:pPr>
        <w:pStyle w:val="AllowPageBreak"/>
      </w:pPr>
    </w:p>
    <w:p w:rsidR="00000000" w:rsidRPr="00717FC2" w:rsidP="00717FC2">
      <w:pPr>
        <w:pStyle w:val="Heading1"/>
      </w:pPr>
      <w:bookmarkStart w:id="9" w:name="O_678710"/>
      <w:bookmarkEnd w:id="9"/>
      <w:r w:rsidRPr="00717FC2">
        <w:t>P</w:t>
      </w:r>
      <w:r w:rsidRPr="00717FC2">
        <w:t>erformance Evidence</w:t>
      </w:r>
    </w:p>
    <w:p w:rsidR="00000000" w:rsidRPr="00717FC2" w:rsidP="00E7576C">
      <w:pPr>
        <w:pStyle w:val="BodyText"/>
      </w:pPr>
      <w:r w:rsidRPr="00717FC2">
        <w:t>Evidence of the ability to:</w:t>
      </w:r>
    </w:p>
    <w:p w:rsidR="00000000" w:rsidRPr="00717FC2" w:rsidP="00717FC2">
      <w:pPr>
        <w:pStyle w:val="ListBullet"/>
      </w:pPr>
      <w:r w:rsidRPr="00717FC2">
        <w:t>document plans and schedules relevant to game development</w:t>
      </w:r>
    </w:p>
    <w:p w:rsidR="00000000" w:rsidRPr="00717FC2" w:rsidP="00717FC2">
      <w:pPr>
        <w:pStyle w:val="ListBullet"/>
      </w:pPr>
      <w:r w:rsidRPr="00717FC2">
        <w:t>implement game development and production strategies</w:t>
      </w:r>
    </w:p>
    <w:p w:rsidR="00000000" w:rsidRPr="00717FC2" w:rsidP="00717FC2">
      <w:pPr>
        <w:pStyle w:val="ListBullet"/>
      </w:pPr>
      <w:r w:rsidRPr="00717FC2">
        <w:t>apply strategies for trialling and testing game prototypes</w:t>
      </w:r>
    </w:p>
    <w:p w:rsidR="00000000" w:rsidRPr="00717FC2" w:rsidP="00717FC2">
      <w:pPr>
        <w:pStyle w:val="ListBullet"/>
      </w:pPr>
      <w:r w:rsidRPr="00717FC2">
        <w:t xml:space="preserve">evaluate whether games </w:t>
      </w:r>
      <w:r w:rsidRPr="00717FC2">
        <w:t>meet design brief, creative and technical requirements</w:t>
      </w:r>
    </w:p>
    <w:p w:rsidR="00000000" w:rsidRPr="00717FC2" w:rsidP="00717FC2">
      <w:pPr>
        <w:pStyle w:val="ListBullet"/>
      </w:pPr>
      <w:r w:rsidRPr="00717FC2">
        <w:t>produce and demonstrate an original working game on a mobile device.</w:t>
      </w:r>
    </w:p>
    <w:p w:rsidR="00000000" w:rsidRPr="00717FC2" w:rsidP="00717FC2">
      <w:pPr>
        <w:pStyle w:val="BodyText"/>
      </w:pPr>
    </w:p>
    <w:p w:rsidR="00000000" w:rsidRPr="00717FC2" w:rsidP="00E7576C">
      <w:pPr>
        <w:pStyle w:val="BodyText"/>
      </w:pPr>
      <w:r w:rsidRPr="00717FC2">
        <w:t>Note: If a specific volume or frequency is not stated, then evidence must be provided at least once.</w:t>
      </w:r>
    </w:p>
    <w:p w:rsidR="00000000" w:rsidRPr="00717FC2" w:rsidP="00717FC2">
      <w:pPr>
        <w:pStyle w:val="Heading1"/>
      </w:pPr>
      <w:bookmarkStart w:id="10" w:name="O_678711"/>
      <w:bookmarkEnd w:id="10"/>
      <w:r w:rsidRPr="00717FC2">
        <w:t>Knowledge Evi</w:t>
      </w:r>
      <w:r w:rsidRPr="00717FC2">
        <w:t>dence</w:t>
      </w:r>
    </w:p>
    <w:p w:rsidR="00000000" w:rsidRPr="00717FC2" w:rsidP="00E7576C">
      <w:pPr>
        <w:pStyle w:val="BodyText"/>
      </w:pPr>
      <w:r w:rsidRPr="00717FC2">
        <w:t>To complete the unit requirements safely and effectively, the individual must:</w:t>
      </w:r>
    </w:p>
    <w:p w:rsidR="00000000" w:rsidRPr="00717FC2" w:rsidP="00717FC2">
      <w:pPr>
        <w:pStyle w:val="ListBullet"/>
      </w:pPr>
      <w:r w:rsidRPr="00717FC2">
        <w:t>describe current successful mobile game devices</w:t>
      </w:r>
    </w:p>
    <w:p w:rsidR="00000000" w:rsidRPr="00717FC2" w:rsidP="00717FC2">
      <w:pPr>
        <w:pStyle w:val="ListBullet"/>
      </w:pPr>
      <w:r w:rsidRPr="00717FC2">
        <w:t>summarise the current tools and technologies needed for creating applications on mobile devices products</w:t>
      </w:r>
    </w:p>
    <w:p w:rsidR="00000000" w:rsidRPr="00717FC2" w:rsidP="00717FC2">
      <w:pPr>
        <w:pStyle w:val="ListBullet"/>
      </w:pPr>
      <w:r w:rsidRPr="00717FC2">
        <w:t>summarise the tec</w:t>
      </w:r>
      <w:r w:rsidRPr="00717FC2">
        <w:t xml:space="preserve">hnical constraints that mobile devices place  on design and development of games </w:t>
      </w:r>
    </w:p>
    <w:p w:rsidR="00000000" w:rsidRPr="00717FC2" w:rsidP="00717FC2">
      <w:pPr>
        <w:pStyle w:val="ListBullet"/>
      </w:pPr>
      <w:r w:rsidRPr="00717FC2">
        <w:t>outline suitable programming languages for mobile devices</w:t>
      </w:r>
    </w:p>
    <w:p w:rsidR="00000000" w:rsidRPr="00717FC2" w:rsidP="00717FC2">
      <w:pPr>
        <w:pStyle w:val="ListBullet"/>
      </w:pPr>
      <w:r w:rsidRPr="00717FC2">
        <w:t>provide a detailed summary of budgeting and scheduling considerations for game design</w:t>
      </w:r>
    </w:p>
    <w:p w:rsidR="00000000" w:rsidRPr="00717FC2" w:rsidP="00717FC2">
      <w:pPr>
        <w:pStyle w:val="ListBullet"/>
      </w:pPr>
      <w:r w:rsidRPr="00717FC2">
        <w:t>explain the importance of risk</w:t>
      </w:r>
      <w:r w:rsidRPr="00717FC2">
        <w:t xml:space="preserve"> assessment and critical path planning</w:t>
      </w:r>
    </w:p>
    <w:p w:rsidR="00000000" w:rsidRPr="00717FC2" w:rsidP="00717FC2">
      <w:pPr>
        <w:pStyle w:val="ListBullet"/>
      </w:pPr>
      <w:r w:rsidRPr="00717FC2">
        <w:t>explain the human resources required in the process of creating a game for a mobile device, and outline the team members’ respective skills.</w:t>
      </w:r>
    </w:p>
    <w:p w:rsidR="00000000" w:rsidRPr="00717FC2" w:rsidP="00717FC2">
      <w:pPr>
        <w:pStyle w:val="ListBullet"/>
      </w:pPr>
      <w:r w:rsidRPr="00717FC2">
        <w:t>outline the techniques for concept visualisation and development.</w:t>
      </w:r>
    </w:p>
    <w:p w:rsidR="00000000" w:rsidRPr="00717FC2" w:rsidP="00717FC2">
      <w:pPr>
        <w:pStyle w:val="AllowPageBreak"/>
      </w:pPr>
    </w:p>
    <w:p w:rsidR="00000000" w:rsidRPr="00717FC2" w:rsidP="00717FC2">
      <w:pPr>
        <w:pStyle w:val="Heading1"/>
      </w:pPr>
      <w:bookmarkStart w:id="11" w:name="O_678712"/>
      <w:bookmarkEnd w:id="11"/>
      <w:r w:rsidRPr="00717FC2">
        <w:t>Assessment Conditions</w:t>
      </w:r>
    </w:p>
    <w:p w:rsidR="00000000" w:rsidRPr="00717FC2" w:rsidP="00E7576C">
      <w:pPr>
        <w:pStyle w:val="BodyText"/>
      </w:pPr>
      <w:r w:rsidRPr="00717FC2">
        <w:t>Gather evidence to demonstrate consistent performance in conditions that are safe and replicate the workplace. Noise levels, production flow, interruptions and time variances must be typical of those experienced in the game dev</w:t>
      </w:r>
      <w:r w:rsidRPr="00717FC2">
        <w:t>elopment field of work, and include access to:</w:t>
      </w:r>
    </w:p>
    <w:p w:rsidR="00000000" w:rsidRPr="00717FC2" w:rsidP="00717FC2">
      <w:pPr>
        <w:pStyle w:val="ListBullet"/>
      </w:pPr>
      <w:r w:rsidRPr="00717FC2">
        <w:t>computer hardware and software</w:t>
      </w:r>
    </w:p>
    <w:p w:rsidR="00000000" w:rsidRPr="00717FC2" w:rsidP="00717FC2">
      <w:pPr>
        <w:pStyle w:val="ListBullet"/>
      </w:pPr>
      <w:r w:rsidRPr="00717FC2">
        <w:t>games engines</w:t>
      </w:r>
    </w:p>
    <w:p w:rsidR="00000000" w:rsidRPr="00717FC2" w:rsidP="00717FC2">
      <w:pPr>
        <w:pStyle w:val="ListBullet"/>
      </w:pPr>
      <w:r w:rsidRPr="00717FC2">
        <w:t>file storage.</w:t>
      </w:r>
    </w:p>
    <w:p w:rsidR="00000000" w:rsidRPr="00717FC2" w:rsidP="00717FC2">
      <w:pPr>
        <w:pStyle w:val="BodyText"/>
      </w:pPr>
    </w:p>
    <w:p w:rsidR="00000000" w:rsidRPr="00717FC2" w:rsidP="00E7576C">
      <w:pPr>
        <w:pStyle w:val="BodyText"/>
      </w:pPr>
      <w:r w:rsidRPr="00717FC2">
        <w:t>Assessors must satisfy NVR/AQTF assessor requirements.</w:t>
      </w:r>
    </w:p>
    <w:p w:rsidR="00000000" w:rsidRPr="00717FC2" w:rsidP="00717FC2">
      <w:pPr>
        <w:pStyle w:val="Heading1"/>
      </w:pPr>
      <w:bookmarkStart w:id="12" w:name="O_678715"/>
      <w:bookmarkEnd w:id="12"/>
      <w:r w:rsidRPr="00717FC2">
        <w:t>Links</w:t>
      </w:r>
    </w:p>
    <w:p w:rsidR="00000000" w:rsidRPr="00717FC2" w:rsidP="00E7576C">
      <w:pPr>
        <w:pStyle w:val="BodyText"/>
      </w:pPr>
      <w:r w:rsidRPr="00717F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83F8D">
        <w:rPr>
          <w:rStyle w:val="Hyperlink"/>
        </w:rPr>
        <w:t>https://vetnet.gov.au/Pages/TrainingDocs.aspx?q=a53af4e4-b400-484e-b778-71c9e9d6aff2</w:t>
      </w:r>
      <w:r>
        <w:fldChar w:fldCharType="end"/>
      </w:r>
    </w:p>
    <w:p w:rsidR="00000000" w:rsidRPr="00717FC2" w:rsidP="00717FC2"/>
    <w:sectPr w:rsidSect="00717F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rsidRPr="00E7576C" w:rsidP="00E75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6C" w:rsidP="00717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76C" w:rsidP="00717F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7576C" w:rsidP="00717F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rsidP="00717FC2">
    <w:pPr>
      <w:pStyle w:val="Footer"/>
      <w:framePr w:wrap="around"/>
    </w:pPr>
    <w:r>
      <w:fldChar w:fldCharType="begin"/>
    </w:r>
    <w:r>
      <w:instrText xml:space="preserve"> DOCPROPERTY  Subject  \* MERGEFORMAT </w:instrText>
    </w:r>
    <w:r>
      <w:fldChar w:fldCharType="separate"/>
    </w:r>
    <w:r w:rsidR="00E7576C">
      <w:t>Approved</w:t>
    </w:r>
    <w:r w:rsidR="00E7576C">
      <w:fldChar w:fldCharType="end"/>
    </w:r>
    <w:r>
      <w:tab/>
      <w:t xml:space="preserve">Page </w:t>
    </w:r>
    <w:r>
      <w:fldChar w:fldCharType="begin"/>
    </w:r>
    <w:r>
      <w:instrText xml:space="preserve"> PAGE  \* Arabic  \* MERGEFORMAT </w:instrText>
    </w:r>
    <w:r>
      <w:fldChar w:fldCharType="separate"/>
    </w:r>
    <w:r w:rsidR="00E757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76C">
      <w:rPr>
        <w:noProof/>
      </w:rPr>
      <w:t>5</w:t>
    </w:r>
    <w:r>
      <w:rPr>
        <w:noProof/>
      </w:rPr>
      <w:fldChar w:fldCharType="end"/>
    </w:r>
  </w:p>
  <w:p w:rsidR="00717FC2" w:rsidP="00717FC2">
    <w:pPr>
      <w:pStyle w:val="Footer"/>
      <w:framePr w:wrap="around"/>
    </w:pPr>
    <w:r>
      <w:t xml:space="preserve">© Commonwealth of Australia, </w:t>
    </w:r>
    <w:r>
      <w:fldChar w:fldCharType="begin"/>
    </w:r>
    <w:r>
      <w:instrText xml:space="preserve"> DATE  \@ "yyyy"  \* MERGEFORMAT </w:instrText>
    </w:r>
    <w:r>
      <w:fldChar w:fldCharType="separate"/>
    </w:r>
    <w:r w:rsidR="00E7576C">
      <w:rPr>
        <w:noProof/>
      </w:rPr>
      <w:t>2025</w:t>
    </w:r>
    <w:r>
      <w:fldChar w:fldCharType="end"/>
    </w:r>
    <w:r>
      <w:tab/>
    </w:r>
    <w:r>
      <w:fldChar w:fldCharType="begin"/>
    </w:r>
    <w:r>
      <w:instrText xml:space="preserve"> DOCPROPERTY  Author  \* MERGEFORMAT </w:instrText>
    </w:r>
    <w:r>
      <w:fldChar w:fldCharType="separate"/>
    </w:r>
    <w:r w:rsidR="00E7576C">
      <w:t>Future Skills Organisation</w:t>
    </w:r>
    <w:r w:rsidR="00E7576C">
      <w:fldChar w:fldCharType="end"/>
    </w:r>
  </w:p>
  <w:p w:rsidR="00717FC2" w:rsidP="00717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FC2" w:rsidRPr="00E7576C" w:rsidP="00E757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6C" w:rsidRPr="002D2AF8" w:rsidP="00717FC2">
    <w:pPr>
      <w:pStyle w:val="Header"/>
      <w:framePr w:wrap="around"/>
    </w:pPr>
    <w:r>
      <w:fldChar w:fldCharType="begin"/>
    </w:r>
    <w:r>
      <w:instrText xml:space="preserve"> TITLE   \* MERGEFORMAT </w:instrText>
    </w:r>
    <w:r>
      <w:fldChar w:fldCharType="separate"/>
    </w:r>
    <w:r>
      <w:t>ICTGAM528 Create games for mobile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76C" w:rsidP="00717F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C2" w:rsidRPr="002D2AF8" w:rsidP="00717FC2">
    <w:pPr>
      <w:pStyle w:val="Header"/>
      <w:framePr w:wrap="around"/>
    </w:pPr>
    <w:r>
      <w:fldChar w:fldCharType="begin"/>
    </w:r>
    <w:r>
      <w:instrText xml:space="preserve"> TITLE   \* MERGEFORMAT </w:instrText>
    </w:r>
    <w:r>
      <w:fldChar w:fldCharType="separate"/>
    </w:r>
    <w:r w:rsidR="00E7576C">
      <w:t>ICTGAM528 Create games for mobile devices</w:t>
    </w:r>
    <w:r w:rsidR="00E7576C">
      <w:fldChar w:fldCharType="end"/>
    </w:r>
    <w:r>
      <w:tab/>
      <w:t xml:space="preserve">Date this document was generated: </w:t>
    </w:r>
    <w:r>
      <w:fldChar w:fldCharType="begin"/>
    </w:r>
    <w:r>
      <w:instrText xml:space="preserve"> CREATEDATE  \@ "d MMMM yyyy"  \* MERGEFORMAT </w:instrText>
    </w:r>
    <w:r>
      <w:fldChar w:fldCharType="separate"/>
    </w:r>
    <w:r w:rsidR="00E7576C">
      <w:rPr>
        <w:noProof/>
      </w:rPr>
      <w:t>2 March 2025</w:t>
    </w:r>
    <w:r>
      <w:fldChar w:fldCharType="end"/>
    </w:r>
  </w:p>
  <w:p w:rsidR="00717FC2" w:rsidP="00717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3C9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41D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FC2"/>
    <w:pPr>
      <w:spacing w:before="360" w:after="60"/>
      <w:outlineLvl w:val="0"/>
    </w:pPr>
    <w:rPr>
      <w:sz w:val="32"/>
    </w:rPr>
  </w:style>
  <w:style w:type="paragraph" w:styleId="Heading2">
    <w:name w:val="heading 2"/>
    <w:basedOn w:val="HeadingBase"/>
    <w:next w:val="BodyText"/>
    <w:link w:val="Heading2Char"/>
    <w:qFormat/>
    <w:rsid w:val="00717FC2"/>
    <w:pPr>
      <w:keepLines/>
      <w:spacing w:before="240" w:after="120"/>
      <w:outlineLvl w:val="1"/>
    </w:pPr>
    <w:rPr>
      <w:sz w:val="28"/>
      <w:szCs w:val="40"/>
    </w:rPr>
  </w:style>
  <w:style w:type="paragraph" w:styleId="Heading3">
    <w:name w:val="heading 3"/>
    <w:basedOn w:val="HeadingBase"/>
    <w:next w:val="BodyText"/>
    <w:link w:val="Heading3Char"/>
    <w:qFormat/>
    <w:rsid w:val="00717FC2"/>
    <w:pPr>
      <w:spacing w:before="180" w:after="120"/>
      <w:outlineLvl w:val="2"/>
    </w:pPr>
    <w:rPr>
      <w:spacing w:val="-10"/>
      <w:kern w:val="32"/>
    </w:rPr>
  </w:style>
  <w:style w:type="paragraph" w:styleId="Heading4">
    <w:name w:val="heading 4"/>
    <w:basedOn w:val="HeadingBase"/>
    <w:next w:val="BodyText"/>
    <w:link w:val="Heading4Char"/>
    <w:qFormat/>
    <w:rsid w:val="00717FC2"/>
    <w:pPr>
      <w:spacing w:before="160" w:after="120"/>
      <w:outlineLvl w:val="3"/>
    </w:pPr>
    <w:rPr>
      <w:sz w:val="22"/>
    </w:rPr>
  </w:style>
  <w:style w:type="paragraph" w:styleId="Heading5">
    <w:name w:val="heading 5"/>
    <w:basedOn w:val="HeadingBase"/>
    <w:next w:val="Normal"/>
    <w:link w:val="Heading5Char"/>
    <w:qFormat/>
    <w:rsid w:val="00717FC2"/>
    <w:pPr>
      <w:spacing w:before="80"/>
      <w:outlineLvl w:val="4"/>
    </w:pPr>
    <w:rPr>
      <w:color w:val="918585"/>
      <w:sz w:val="20"/>
    </w:rPr>
  </w:style>
  <w:style w:type="paragraph" w:styleId="Heading6">
    <w:name w:val="heading 6"/>
    <w:basedOn w:val="HeadingBase"/>
    <w:next w:val="Normal"/>
    <w:link w:val="Heading6Char"/>
    <w:qFormat/>
    <w:rsid w:val="00717FC2"/>
    <w:pPr>
      <w:spacing w:before="60"/>
      <w:outlineLvl w:val="5"/>
    </w:pPr>
    <w:rPr>
      <w:color w:val="918585"/>
      <w:sz w:val="20"/>
    </w:rPr>
  </w:style>
  <w:style w:type="paragraph" w:styleId="Heading7">
    <w:name w:val="heading 7"/>
    <w:basedOn w:val="Normal"/>
    <w:next w:val="Normal"/>
    <w:link w:val="Heading7Char"/>
    <w:qFormat/>
    <w:rsid w:val="00717FC2"/>
    <w:pPr>
      <w:ind w:left="720"/>
      <w:outlineLvl w:val="6"/>
    </w:pPr>
    <w:rPr>
      <w:i/>
    </w:rPr>
  </w:style>
  <w:style w:type="paragraph" w:styleId="Heading8">
    <w:name w:val="heading 8"/>
    <w:basedOn w:val="Normal"/>
    <w:next w:val="Normal"/>
    <w:link w:val="Heading8Char"/>
    <w:qFormat/>
    <w:rsid w:val="00717FC2"/>
    <w:pPr>
      <w:ind w:left="720"/>
      <w:outlineLvl w:val="7"/>
    </w:pPr>
    <w:rPr>
      <w:i/>
    </w:rPr>
  </w:style>
  <w:style w:type="paragraph" w:styleId="Heading9">
    <w:name w:val="heading 9"/>
    <w:basedOn w:val="Normal"/>
    <w:next w:val="Normal"/>
    <w:link w:val="Heading9Char"/>
    <w:qFormat/>
    <w:rsid w:val="00717FC2"/>
    <w:pPr>
      <w:ind w:left="720"/>
      <w:outlineLvl w:val="8"/>
    </w:pPr>
    <w:rPr>
      <w:i/>
    </w:rPr>
  </w:style>
  <w:style w:type="character" w:default="1" w:styleId="DefaultParagraphFont">
    <w:name w:val="Default Paragraph Font"/>
    <w:uiPriority w:val="1"/>
    <w:unhideWhenUsed/>
    <w:rsid w:val="00717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FC2"/>
  </w:style>
  <w:style w:type="character" w:customStyle="1" w:styleId="Heading1Char">
    <w:name w:val="Heading 1 Char"/>
    <w:basedOn w:val="DefaultParagraphFont"/>
    <w:link w:val="Heading1"/>
    <w:rsid w:val="00717FC2"/>
    <w:rPr>
      <w:rFonts w:ascii="Times New Roman" w:eastAsia="Times New Roman" w:hAnsi="Times New Roman" w:cs="Times New Roman"/>
      <w:b/>
      <w:sz w:val="32"/>
      <w:szCs w:val="20"/>
      <w:lang w:eastAsia="en-US"/>
    </w:rPr>
  </w:style>
  <w:style w:type="paragraph" w:styleId="BodyText">
    <w:name w:val="Body Text"/>
    <w:basedOn w:val="Normal"/>
    <w:link w:val="BodyTextChar"/>
    <w:rsid w:val="00717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FC2"/>
    <w:rPr>
      <w:rFonts w:ascii="Times New Roman" w:eastAsia="Times New Roman" w:hAnsi="Times New Roman" w:cs="Times New Roman"/>
      <w:sz w:val="24"/>
      <w:lang w:eastAsia="en-US"/>
    </w:rPr>
  </w:style>
  <w:style w:type="paragraph" w:styleId="ListBullet">
    <w:name w:val="List Bullet"/>
    <w:basedOn w:val="List"/>
    <w:rsid w:val="00717FC2"/>
    <w:pPr>
      <w:numPr>
        <w:numId w:val="11"/>
      </w:numPr>
      <w:tabs>
        <w:tab w:val="clear" w:pos="340"/>
      </w:tabs>
      <w:spacing w:before="40" w:after="40"/>
    </w:pPr>
  </w:style>
  <w:style w:type="character" w:customStyle="1" w:styleId="SpecialBold">
    <w:name w:val="Special Bold"/>
    <w:basedOn w:val="DefaultParagraphFont"/>
    <w:rsid w:val="00717FC2"/>
    <w:rPr>
      <w:b/>
      <w:spacing w:val="0"/>
    </w:rPr>
  </w:style>
  <w:style w:type="character" w:styleId="Emphasis">
    <w:name w:val="Emphasis"/>
    <w:basedOn w:val="DefaultParagraphFont"/>
    <w:qFormat/>
    <w:rsid w:val="00717FC2"/>
    <w:rPr>
      <w:i/>
    </w:rPr>
  </w:style>
  <w:style w:type="paragraph" w:customStyle="1" w:styleId="SuperHeading">
    <w:name w:val="SuperHeading"/>
    <w:basedOn w:val="Normal"/>
    <w:rsid w:val="00717FC2"/>
    <w:pPr>
      <w:spacing w:before="240" w:after="120"/>
      <w:outlineLvl w:val="0"/>
    </w:pPr>
    <w:rPr>
      <w:rFonts w:ascii="Times New Roman" w:hAnsi="Times New Roman"/>
      <w:b/>
      <w:sz w:val="32"/>
    </w:rPr>
  </w:style>
  <w:style w:type="paragraph" w:customStyle="1" w:styleId="AllowPageBreak">
    <w:name w:val="AllowPageBreak"/>
    <w:rsid w:val="00717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FC2"/>
    <w:rPr>
      <w:rFonts w:ascii="Courier New" w:eastAsia="Times New Roman" w:hAnsi="Courier New" w:cs="Times New Roman"/>
      <w:i/>
      <w:szCs w:val="20"/>
      <w:lang w:eastAsia="en-US"/>
    </w:rPr>
  </w:style>
  <w:style w:type="paragraph" w:customStyle="1" w:styleId="HeadingBase">
    <w:name w:val="Heading Base"/>
    <w:rsid w:val="00717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FC2"/>
    <w:pPr>
      <w:tabs>
        <w:tab w:val="right" w:leader="dot" w:pos="9072"/>
      </w:tabs>
      <w:ind w:left="567"/>
    </w:pPr>
    <w:rPr>
      <w:szCs w:val="22"/>
    </w:rPr>
  </w:style>
  <w:style w:type="paragraph" w:customStyle="1" w:styleId="TOCBase">
    <w:name w:val="TOC Base"/>
    <w:rsid w:val="00717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FC2"/>
    <w:pPr>
      <w:tabs>
        <w:tab w:val="right" w:leader="dot" w:pos="9072"/>
      </w:tabs>
      <w:spacing w:before="40" w:after="40"/>
      <w:ind w:left="284"/>
    </w:pPr>
    <w:rPr>
      <w:rFonts w:ascii="Times New Roman" w:hAnsi="Times New Roman"/>
    </w:rPr>
  </w:style>
  <w:style w:type="paragraph" w:styleId="TOC1">
    <w:name w:val="toc 1"/>
    <w:basedOn w:val="TOCBase"/>
    <w:next w:val="Normal"/>
    <w:rsid w:val="00717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FC2"/>
    <w:rPr>
      <w:rFonts w:ascii="Times New Roman" w:eastAsia="Times New Roman" w:hAnsi="Times New Roman" w:cs="Times New Roman"/>
      <w:sz w:val="16"/>
      <w:lang w:eastAsia="en-US"/>
    </w:rPr>
  </w:style>
  <w:style w:type="paragraph" w:styleId="Title">
    <w:name w:val="Title"/>
    <w:basedOn w:val="HeadingBase"/>
    <w:link w:val="TitleChar"/>
    <w:qFormat/>
    <w:rsid w:val="00717FC2"/>
    <w:pPr>
      <w:spacing w:before="5040"/>
      <w:jc w:val="center"/>
    </w:pPr>
    <w:rPr>
      <w:sz w:val="48"/>
      <w:szCs w:val="72"/>
      <w:lang w:val="en-US"/>
    </w:rPr>
  </w:style>
  <w:style w:type="character" w:customStyle="1" w:styleId="TitleChar">
    <w:name w:val="Title Char"/>
    <w:basedOn w:val="DefaultParagraphFont"/>
    <w:link w:val="Title"/>
    <w:rsid w:val="00717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FC2"/>
    <w:pPr>
      <w:tabs>
        <w:tab w:val="left" w:pos="3600"/>
        <w:tab w:val="left" w:pos="3958"/>
      </w:tabs>
    </w:pPr>
  </w:style>
  <w:style w:type="paragraph" w:styleId="List">
    <w:name w:val="List"/>
    <w:basedOn w:val="BodyText"/>
    <w:next w:val="BodyText"/>
    <w:rsid w:val="00717FC2"/>
    <w:pPr>
      <w:tabs>
        <w:tab w:val="left" w:pos="340"/>
      </w:tabs>
      <w:spacing w:before="60" w:after="60"/>
      <w:ind w:left="340" w:hanging="340"/>
    </w:pPr>
  </w:style>
  <w:style w:type="paragraph" w:customStyle="1" w:styleId="Note">
    <w:name w:val="Note"/>
    <w:basedOn w:val="BodyText"/>
    <w:rsid w:val="00717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FC2"/>
    <w:pPr>
      <w:framePr w:wrap="auto" w:hAnchor="text" w:y="6049"/>
    </w:pPr>
    <w:rPr>
      <w:color w:val="000000"/>
      <w:sz w:val="40"/>
    </w:rPr>
  </w:style>
  <w:style w:type="paragraph" w:customStyle="1" w:styleId="TOCTitle">
    <w:name w:val="TOCTitle"/>
    <w:basedOn w:val="Heading1"/>
    <w:rsid w:val="00717FC2"/>
    <w:pPr>
      <w:spacing w:after="240"/>
      <w:jc w:val="center"/>
      <w:outlineLvl w:val="9"/>
    </w:pPr>
    <w:rPr>
      <w:caps/>
    </w:rPr>
  </w:style>
  <w:style w:type="paragraph" w:customStyle="1" w:styleId="Version">
    <w:name w:val="Version"/>
    <w:rsid w:val="00717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FC2"/>
    <w:pPr>
      <w:numPr>
        <w:numId w:val="12"/>
      </w:numPr>
      <w:tabs>
        <w:tab w:val="clear" w:pos="680"/>
      </w:tabs>
    </w:pPr>
  </w:style>
  <w:style w:type="paragraph" w:styleId="Index1">
    <w:name w:val="index 1"/>
    <w:basedOn w:val="Normal"/>
    <w:next w:val="Normal"/>
    <w:semiHidden/>
    <w:rsid w:val="00717FC2"/>
    <w:pPr>
      <w:keepNext w:val="0"/>
      <w:tabs>
        <w:tab w:val="right" w:pos="4176"/>
      </w:tabs>
      <w:ind w:left="198" w:hanging="198"/>
    </w:pPr>
    <w:rPr>
      <w:rFonts w:ascii="Garamond" w:hAnsi="Garamond"/>
    </w:rPr>
  </w:style>
  <w:style w:type="paragraph" w:styleId="IndexHeading">
    <w:name w:val="index heading"/>
    <w:basedOn w:val="Normal"/>
    <w:next w:val="Index1"/>
    <w:semiHidden/>
    <w:rsid w:val="00717FC2"/>
    <w:pPr>
      <w:spacing w:before="120" w:after="120"/>
    </w:pPr>
    <w:rPr>
      <w:rFonts w:ascii="Arial" w:hAnsi="Arial"/>
      <w:b/>
      <w:color w:val="918585"/>
      <w:sz w:val="24"/>
    </w:rPr>
  </w:style>
  <w:style w:type="paragraph" w:styleId="Header">
    <w:name w:val="header"/>
    <w:basedOn w:val="Normal"/>
    <w:link w:val="HeaderChar"/>
    <w:rsid w:val="00717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FC2"/>
    <w:rPr>
      <w:rFonts w:ascii="Times New Roman" w:eastAsia="Times New Roman" w:hAnsi="Times New Roman" w:cs="Times New Roman"/>
      <w:sz w:val="16"/>
      <w:szCs w:val="20"/>
      <w:lang w:val="en-GB" w:eastAsia="en-US"/>
    </w:rPr>
  </w:style>
  <w:style w:type="paragraph" w:customStyle="1" w:styleId="Chapter">
    <w:name w:val="Chapter"/>
    <w:basedOn w:val="Normal"/>
    <w:rsid w:val="00717FC2"/>
    <w:pPr>
      <w:spacing w:before="240"/>
    </w:pPr>
    <w:rPr>
      <w:rFonts w:ascii="Times New Roman" w:hAnsi="Times New Roman"/>
      <w:smallCaps/>
      <w:spacing w:val="80"/>
      <w:sz w:val="28"/>
    </w:rPr>
  </w:style>
  <w:style w:type="paragraph" w:customStyle="1" w:styleId="InChapter">
    <w:name w:val="InChapter"/>
    <w:basedOn w:val="Heading3"/>
    <w:rsid w:val="00717FC2"/>
    <w:pPr>
      <w:spacing w:after="240"/>
      <w:outlineLvl w:val="9"/>
    </w:pPr>
    <w:rPr>
      <w:noProof/>
    </w:rPr>
  </w:style>
  <w:style w:type="paragraph" w:styleId="Index2">
    <w:name w:val="index 2"/>
    <w:basedOn w:val="Normal"/>
    <w:next w:val="Normal"/>
    <w:semiHidden/>
    <w:rsid w:val="00717FC2"/>
    <w:pPr>
      <w:tabs>
        <w:tab w:val="right" w:pos="4176"/>
      </w:tabs>
      <w:ind w:left="568" w:hanging="284"/>
    </w:pPr>
    <w:rPr>
      <w:rFonts w:ascii="Garamond" w:hAnsi="Garamond"/>
    </w:rPr>
  </w:style>
  <w:style w:type="paragraph" w:customStyle="1" w:styleId="Byline">
    <w:name w:val="Byline"/>
    <w:rsid w:val="00717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FC2"/>
    <w:pPr>
      <w:tabs>
        <w:tab w:val="clear" w:pos="3600"/>
        <w:tab w:val="clear" w:pos="3958"/>
      </w:tabs>
      <w:jc w:val="right"/>
    </w:pPr>
  </w:style>
  <w:style w:type="paragraph" w:styleId="Caption">
    <w:name w:val="caption"/>
    <w:basedOn w:val="BodyText"/>
    <w:next w:val="Normal"/>
    <w:qFormat/>
    <w:rsid w:val="00717FC2"/>
    <w:pPr>
      <w:framePr w:w="2268" w:hSpace="181" w:vSpace="181" w:wrap="around" w:vAnchor="text" w:hAnchor="page" w:x="1135" w:y="285" w:anchorLock="1"/>
    </w:pPr>
    <w:rPr>
      <w:i/>
    </w:rPr>
  </w:style>
  <w:style w:type="paragraph" w:customStyle="1" w:styleId="MiniTOCTitle">
    <w:name w:val="MiniTOCTitle"/>
    <w:basedOn w:val="Heading4"/>
    <w:rsid w:val="00717FC2"/>
    <w:pPr>
      <w:spacing w:before="240"/>
      <w:outlineLvl w:val="9"/>
    </w:pPr>
    <w:rPr>
      <w:noProof/>
      <w:sz w:val="24"/>
    </w:rPr>
  </w:style>
  <w:style w:type="paragraph" w:customStyle="1" w:styleId="MiniTOCItem">
    <w:name w:val="MiniTOCItem"/>
    <w:basedOn w:val="ListBullet"/>
    <w:rsid w:val="00717FC2"/>
    <w:pPr>
      <w:numPr>
        <w:numId w:val="0"/>
      </w:numPr>
      <w:tabs>
        <w:tab w:val="right" w:leader="dot" w:pos="6521"/>
      </w:tabs>
      <w:spacing w:before="0" w:after="0"/>
    </w:pPr>
  </w:style>
  <w:style w:type="paragraph" w:customStyle="1" w:styleId="TOFTitle">
    <w:name w:val="TOFTitle"/>
    <w:basedOn w:val="TOCTitle"/>
    <w:rsid w:val="00717FC2"/>
  </w:style>
  <w:style w:type="paragraph" w:styleId="TableofFigures">
    <w:name w:val="table of figures"/>
    <w:basedOn w:val="Normal"/>
    <w:next w:val="Normal"/>
    <w:semiHidden/>
    <w:rsid w:val="00717FC2"/>
    <w:pPr>
      <w:tabs>
        <w:tab w:val="right" w:leader="dot" w:pos="9072"/>
      </w:tabs>
      <w:ind w:left="970" w:hanging="403"/>
    </w:pPr>
    <w:rPr>
      <w:rFonts w:ascii="Times New Roman" w:hAnsi="Times New Roman"/>
      <w:b/>
    </w:rPr>
  </w:style>
  <w:style w:type="paragraph" w:styleId="ListNumber">
    <w:name w:val="List Number"/>
    <w:basedOn w:val="List"/>
    <w:rsid w:val="00717FC2"/>
    <w:pPr>
      <w:numPr>
        <w:numId w:val="14"/>
      </w:numPr>
      <w:tabs>
        <w:tab w:val="clear" w:pos="340"/>
      </w:tabs>
    </w:pPr>
  </w:style>
  <w:style w:type="character" w:customStyle="1" w:styleId="WingdingSymbols">
    <w:name w:val="Wingding Symbols"/>
    <w:rsid w:val="00717FC2"/>
    <w:rPr>
      <w:rFonts w:ascii="Wingdings" w:hAnsi="Wingdings"/>
    </w:rPr>
  </w:style>
  <w:style w:type="paragraph" w:customStyle="1" w:styleId="TableHeading">
    <w:name w:val="Table Heading"/>
    <w:basedOn w:val="HeadingBase"/>
    <w:rsid w:val="00717FC2"/>
    <w:pPr>
      <w:keepLines/>
      <w:pBdr>
        <w:bottom w:val="single" w:sz="6" w:space="1" w:color="918585"/>
      </w:pBdr>
      <w:spacing w:before="240"/>
    </w:pPr>
  </w:style>
  <w:style w:type="character" w:customStyle="1" w:styleId="HotSpot">
    <w:name w:val="HotSpot"/>
    <w:rsid w:val="00717FC2"/>
    <w:rPr>
      <w:color w:val="0033CC"/>
      <w:u w:val="none"/>
    </w:rPr>
  </w:style>
  <w:style w:type="paragraph" w:customStyle="1" w:styleId="BodyTextRight">
    <w:name w:val="Body Text Right"/>
    <w:basedOn w:val="BodyText"/>
    <w:rsid w:val="00717FC2"/>
    <w:pPr>
      <w:spacing w:before="0" w:after="0"/>
      <w:jc w:val="right"/>
    </w:pPr>
  </w:style>
  <w:style w:type="paragraph" w:styleId="Index3">
    <w:name w:val="index 3"/>
    <w:basedOn w:val="ListNumber2"/>
    <w:next w:val="Normal"/>
    <w:semiHidden/>
    <w:rsid w:val="00717FC2"/>
    <w:pPr>
      <w:numPr>
        <w:numId w:val="0"/>
      </w:numPr>
      <w:tabs>
        <w:tab w:val="right" w:leader="dot" w:pos="4176"/>
      </w:tabs>
    </w:pPr>
  </w:style>
  <w:style w:type="paragraph" w:styleId="ListNumber2">
    <w:name w:val="List Number 2"/>
    <w:basedOn w:val="List2"/>
    <w:rsid w:val="00717FC2"/>
    <w:pPr>
      <w:numPr>
        <w:numId w:val="9"/>
      </w:numPr>
      <w:tabs>
        <w:tab w:val="clear" w:pos="1060"/>
      </w:tabs>
    </w:pPr>
  </w:style>
  <w:style w:type="paragraph" w:customStyle="1" w:styleId="MarginNote">
    <w:name w:val="Margin Note"/>
    <w:basedOn w:val="BodyText"/>
    <w:rsid w:val="00717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FC2"/>
    <w:rPr>
      <w:sz w:val="32"/>
    </w:rPr>
  </w:style>
  <w:style w:type="paragraph" w:customStyle="1" w:styleId="HeadingProcedure">
    <w:name w:val="Heading Procedure"/>
    <w:basedOn w:val="HeadingBase"/>
    <w:next w:val="Normal"/>
    <w:rsid w:val="00717FC2"/>
    <w:pPr>
      <w:tabs>
        <w:tab w:val="left" w:pos="0"/>
      </w:tabs>
      <w:spacing w:before="120" w:after="60"/>
    </w:pPr>
    <w:rPr>
      <w:i/>
      <w:color w:val="918585"/>
      <w:sz w:val="22"/>
    </w:rPr>
  </w:style>
  <w:style w:type="paragraph" w:customStyle="1" w:styleId="TableBodyText">
    <w:name w:val="Table Body Text"/>
    <w:basedOn w:val="BodyText"/>
    <w:rsid w:val="00717FC2"/>
    <w:pPr>
      <w:spacing w:before="60" w:after="60"/>
    </w:pPr>
  </w:style>
  <w:style w:type="paragraph" w:styleId="ListContinue">
    <w:name w:val="List Continue"/>
    <w:basedOn w:val="List"/>
    <w:rsid w:val="00717FC2"/>
    <w:pPr>
      <w:ind w:firstLine="0"/>
    </w:pPr>
  </w:style>
  <w:style w:type="paragraph" w:customStyle="1" w:styleId="ListNote">
    <w:name w:val="List Note"/>
    <w:basedOn w:val="List"/>
    <w:rsid w:val="00717FC2"/>
    <w:pPr>
      <w:pBdr>
        <w:top w:val="single" w:sz="6" w:space="2" w:color="918585"/>
        <w:bottom w:val="single" w:sz="6" w:space="2" w:color="918585"/>
      </w:pBdr>
      <w:tabs>
        <w:tab w:val="left" w:pos="1021"/>
      </w:tabs>
      <w:ind w:firstLine="0"/>
    </w:pPr>
  </w:style>
  <w:style w:type="paragraph" w:customStyle="1" w:styleId="Warning">
    <w:name w:val="Warning"/>
    <w:basedOn w:val="BodyText"/>
    <w:rsid w:val="00717FC2"/>
    <w:pPr>
      <w:shd w:val="clear" w:color="auto" w:fill="D9D9D9"/>
      <w:tabs>
        <w:tab w:val="left" w:pos="992"/>
      </w:tabs>
      <w:ind w:left="119" w:right="119"/>
    </w:pPr>
    <w:rPr>
      <w:sz w:val="20"/>
    </w:rPr>
  </w:style>
  <w:style w:type="paragraph" w:customStyle="1" w:styleId="MarginIcons">
    <w:name w:val="Margin Icons"/>
    <w:basedOn w:val="BodyText"/>
    <w:rsid w:val="00717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FC2"/>
    <w:rPr>
      <w:rFonts w:ascii="Courier New" w:hAnsi="Courier New"/>
    </w:rPr>
  </w:style>
  <w:style w:type="paragraph" w:customStyle="1" w:styleId="NoteBullet">
    <w:name w:val="Note Bullet"/>
    <w:basedOn w:val="Note"/>
    <w:rsid w:val="00717FC2"/>
    <w:pPr>
      <w:tabs>
        <w:tab w:val="clear" w:pos="680"/>
      </w:tabs>
      <w:spacing w:before="60" w:after="60"/>
    </w:pPr>
  </w:style>
  <w:style w:type="paragraph" w:customStyle="1" w:styleId="SubHeading2">
    <w:name w:val="SubHeading2"/>
    <w:basedOn w:val="HeadingBase"/>
    <w:rsid w:val="00717FC2"/>
    <w:pPr>
      <w:spacing w:before="240" w:after="60"/>
    </w:pPr>
    <w:rPr>
      <w:sz w:val="20"/>
    </w:rPr>
  </w:style>
  <w:style w:type="paragraph" w:customStyle="1" w:styleId="SubHeading1">
    <w:name w:val="SubHeading1"/>
    <w:basedOn w:val="HeadingBase"/>
    <w:rsid w:val="00717FC2"/>
    <w:pPr>
      <w:spacing w:before="240" w:after="60"/>
    </w:pPr>
    <w:rPr>
      <w:color w:val="918585"/>
      <w:sz w:val="22"/>
    </w:rPr>
  </w:style>
  <w:style w:type="paragraph" w:customStyle="1" w:styleId="SideHeading">
    <w:name w:val="Side Heading"/>
    <w:basedOn w:val="HeadingBase"/>
    <w:rsid w:val="00717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FC2"/>
    <w:pPr>
      <w:numPr>
        <w:numId w:val="10"/>
      </w:numPr>
    </w:pPr>
  </w:style>
  <w:style w:type="paragraph" w:styleId="PlainText">
    <w:name w:val="Plain Text"/>
    <w:basedOn w:val="Normal"/>
    <w:link w:val="PlainTextChar"/>
    <w:rsid w:val="00717FC2"/>
    <w:rPr>
      <w:sz w:val="20"/>
    </w:rPr>
  </w:style>
  <w:style w:type="character" w:customStyle="1" w:styleId="PlainTextChar">
    <w:name w:val="Plain Text Char"/>
    <w:basedOn w:val="DefaultParagraphFont"/>
    <w:link w:val="PlainText"/>
    <w:rsid w:val="00717FC2"/>
    <w:rPr>
      <w:rFonts w:ascii="Courier New" w:eastAsia="Times New Roman" w:hAnsi="Courier New" w:cs="Times New Roman"/>
      <w:sz w:val="20"/>
      <w:szCs w:val="20"/>
      <w:lang w:eastAsia="en-US"/>
    </w:rPr>
  </w:style>
  <w:style w:type="character" w:customStyle="1" w:styleId="MenuOption">
    <w:name w:val="Menu Option"/>
    <w:basedOn w:val="DefaultParagraphFont"/>
    <w:rsid w:val="00717FC2"/>
    <w:rPr>
      <w:b/>
      <w:smallCaps/>
    </w:rPr>
  </w:style>
  <w:style w:type="paragraph" w:customStyle="1" w:styleId="TableListNumber">
    <w:name w:val="Table List Number"/>
    <w:basedOn w:val="ListNumber"/>
    <w:rsid w:val="00717FC2"/>
    <w:pPr>
      <w:numPr>
        <w:numId w:val="0"/>
      </w:numPr>
    </w:pPr>
  </w:style>
  <w:style w:type="paragraph" w:styleId="TOC4">
    <w:name w:val="toc 4"/>
    <w:basedOn w:val="TOCBase"/>
    <w:next w:val="Normal"/>
    <w:semiHidden/>
    <w:rsid w:val="00717FC2"/>
    <w:pPr>
      <w:tabs>
        <w:tab w:val="right" w:leader="dot" w:pos="9071"/>
      </w:tabs>
      <w:ind w:left="1701"/>
    </w:pPr>
  </w:style>
  <w:style w:type="paragraph" w:customStyle="1" w:styleId="ListAlpha">
    <w:name w:val="List Alpha"/>
    <w:basedOn w:val="List"/>
    <w:rsid w:val="00717FC2"/>
    <w:pPr>
      <w:numPr>
        <w:numId w:val="8"/>
      </w:numPr>
    </w:pPr>
  </w:style>
  <w:style w:type="paragraph" w:customStyle="1" w:styleId="ListAlpha2">
    <w:name w:val="List Alpha 2"/>
    <w:basedOn w:val="List2"/>
    <w:rsid w:val="00717FC2"/>
    <w:pPr>
      <w:numPr>
        <w:numId w:val="7"/>
      </w:numPr>
    </w:pPr>
  </w:style>
  <w:style w:type="paragraph" w:styleId="List2">
    <w:name w:val="List 2"/>
    <w:basedOn w:val="BodyText"/>
    <w:rsid w:val="00717FC2"/>
    <w:pPr>
      <w:tabs>
        <w:tab w:val="left" w:pos="680"/>
      </w:tabs>
      <w:spacing w:before="60" w:after="60"/>
      <w:ind w:left="680" w:hanging="340"/>
    </w:pPr>
  </w:style>
  <w:style w:type="paragraph" w:styleId="List3">
    <w:name w:val="List 3"/>
    <w:basedOn w:val="BodyText"/>
    <w:rsid w:val="00717FC2"/>
    <w:pPr>
      <w:tabs>
        <w:tab w:val="left" w:pos="1021"/>
      </w:tabs>
      <w:spacing w:before="60" w:after="60"/>
      <w:ind w:left="1020" w:hanging="340"/>
    </w:pPr>
  </w:style>
  <w:style w:type="paragraph" w:styleId="List4">
    <w:name w:val="List 4"/>
    <w:basedOn w:val="BodyText"/>
    <w:rsid w:val="00717FC2"/>
    <w:pPr>
      <w:tabs>
        <w:tab w:val="left" w:pos="1361"/>
      </w:tabs>
      <w:spacing w:before="60" w:after="60"/>
      <w:ind w:left="1361" w:hanging="340"/>
    </w:pPr>
  </w:style>
  <w:style w:type="paragraph" w:styleId="List5">
    <w:name w:val="List 5"/>
    <w:basedOn w:val="BodyText"/>
    <w:rsid w:val="00717FC2"/>
    <w:pPr>
      <w:tabs>
        <w:tab w:val="left" w:pos="1701"/>
      </w:tabs>
      <w:spacing w:before="60" w:after="60"/>
      <w:ind w:left="1701" w:hanging="340"/>
    </w:pPr>
  </w:style>
  <w:style w:type="paragraph" w:styleId="ListBullet3">
    <w:name w:val="List Bullet 3"/>
    <w:basedOn w:val="List3"/>
    <w:rsid w:val="00717FC2"/>
    <w:pPr>
      <w:numPr>
        <w:numId w:val="13"/>
      </w:numPr>
      <w:tabs>
        <w:tab w:val="clear" w:pos="1021"/>
      </w:tabs>
      <w:ind w:left="1037" w:hanging="357"/>
    </w:pPr>
  </w:style>
  <w:style w:type="paragraph" w:styleId="ListBullet4">
    <w:name w:val="List Bullet 4"/>
    <w:basedOn w:val="List4"/>
    <w:rsid w:val="00717FC2"/>
    <w:pPr>
      <w:numPr>
        <w:numId w:val="2"/>
      </w:numPr>
      <w:tabs>
        <w:tab w:val="clear" w:pos="1361"/>
      </w:tabs>
    </w:pPr>
  </w:style>
  <w:style w:type="paragraph" w:styleId="ListBullet5">
    <w:name w:val="List Bullet 5"/>
    <w:basedOn w:val="List5"/>
    <w:rsid w:val="00717FC2"/>
    <w:pPr>
      <w:numPr>
        <w:numId w:val="3"/>
      </w:numPr>
    </w:pPr>
  </w:style>
  <w:style w:type="paragraph" w:styleId="ListContinue2">
    <w:name w:val="List Continue 2"/>
    <w:basedOn w:val="List2"/>
    <w:rsid w:val="00717FC2"/>
    <w:pPr>
      <w:ind w:firstLine="0"/>
    </w:pPr>
  </w:style>
  <w:style w:type="paragraph" w:styleId="ListContinue3">
    <w:name w:val="List Continue 3"/>
    <w:basedOn w:val="List3"/>
    <w:rsid w:val="00717FC2"/>
    <w:pPr>
      <w:ind w:left="1021" w:firstLine="0"/>
    </w:pPr>
  </w:style>
  <w:style w:type="paragraph" w:styleId="ListContinue4">
    <w:name w:val="List Continue 4"/>
    <w:basedOn w:val="List4"/>
    <w:rsid w:val="00717FC2"/>
    <w:pPr>
      <w:ind w:firstLine="0"/>
    </w:pPr>
  </w:style>
  <w:style w:type="paragraph" w:styleId="ListContinue5">
    <w:name w:val="List Continue 5"/>
    <w:basedOn w:val="List5"/>
    <w:rsid w:val="00717FC2"/>
    <w:pPr>
      <w:ind w:firstLine="0"/>
    </w:pPr>
  </w:style>
  <w:style w:type="paragraph" w:styleId="ListNumber3">
    <w:name w:val="List Number 3"/>
    <w:basedOn w:val="List3"/>
    <w:rsid w:val="00717FC2"/>
    <w:pPr>
      <w:numPr>
        <w:numId w:val="4"/>
      </w:numPr>
    </w:pPr>
  </w:style>
  <w:style w:type="paragraph" w:styleId="ListNumber4">
    <w:name w:val="List Number 4"/>
    <w:basedOn w:val="List4"/>
    <w:rsid w:val="00717FC2"/>
    <w:pPr>
      <w:numPr>
        <w:numId w:val="5"/>
      </w:numPr>
    </w:pPr>
  </w:style>
  <w:style w:type="paragraph" w:styleId="ListNumber5">
    <w:name w:val="List Number 5"/>
    <w:basedOn w:val="List5"/>
    <w:rsid w:val="00717FC2"/>
    <w:pPr>
      <w:numPr>
        <w:numId w:val="6"/>
      </w:numPr>
    </w:pPr>
  </w:style>
  <w:style w:type="paragraph" w:styleId="BlockText">
    <w:name w:val="Block Text"/>
    <w:basedOn w:val="Normal"/>
    <w:rsid w:val="00717FC2"/>
    <w:pPr>
      <w:spacing w:after="120"/>
      <w:ind w:left="1440" w:right="1440"/>
    </w:pPr>
  </w:style>
  <w:style w:type="character" w:customStyle="1" w:styleId="Subscript">
    <w:name w:val="Subscript"/>
    <w:basedOn w:val="DefaultParagraphFont"/>
    <w:rsid w:val="00717FC2"/>
    <w:rPr>
      <w:sz w:val="16"/>
      <w:vertAlign w:val="subscript"/>
    </w:rPr>
  </w:style>
  <w:style w:type="character" w:customStyle="1" w:styleId="Superscript">
    <w:name w:val="Superscript"/>
    <w:basedOn w:val="DefaultParagraphFont"/>
    <w:rsid w:val="00717FC2"/>
    <w:rPr>
      <w:sz w:val="16"/>
      <w:vertAlign w:val="superscript"/>
    </w:rPr>
  </w:style>
  <w:style w:type="character" w:customStyle="1" w:styleId="Symbols">
    <w:name w:val="Symbols"/>
    <w:basedOn w:val="DefaultParagraphFont"/>
    <w:rsid w:val="00717FC2"/>
    <w:rPr>
      <w:rFonts w:ascii="Symbol" w:hAnsi="Symbol"/>
    </w:rPr>
  </w:style>
  <w:style w:type="character" w:customStyle="1" w:styleId="MenuOptions">
    <w:name w:val="Menu Options"/>
    <w:basedOn w:val="DefaultParagraphFont"/>
    <w:rsid w:val="00717FC2"/>
    <w:rPr>
      <w:rFonts w:ascii="Arial Narrow" w:hAnsi="Arial Narrow"/>
      <w:smallCaps/>
    </w:rPr>
  </w:style>
  <w:style w:type="character" w:customStyle="1" w:styleId="Buttons">
    <w:name w:val="Buttons"/>
    <w:basedOn w:val="DefaultParagraphFont"/>
    <w:rsid w:val="00717FC2"/>
    <w:rPr>
      <w:b/>
    </w:rPr>
  </w:style>
  <w:style w:type="character" w:customStyle="1" w:styleId="Underlined">
    <w:name w:val="Underlined"/>
    <w:basedOn w:val="DefaultParagraphFont"/>
    <w:rsid w:val="00717FC2"/>
    <w:rPr>
      <w:u w:val="single"/>
    </w:rPr>
  </w:style>
  <w:style w:type="paragraph" w:customStyle="1" w:styleId="TableBodyTextRight">
    <w:name w:val="Table Body Text Right"/>
    <w:basedOn w:val="TableBodyText"/>
    <w:rsid w:val="00717FC2"/>
    <w:pPr>
      <w:widowControl w:val="0"/>
      <w:autoSpaceDE w:val="0"/>
      <w:autoSpaceDN w:val="0"/>
      <w:adjustRightInd w:val="0"/>
      <w:jc w:val="right"/>
    </w:pPr>
    <w:rPr>
      <w:rFonts w:cs="Arial"/>
      <w:szCs w:val="18"/>
    </w:rPr>
  </w:style>
  <w:style w:type="paragraph" w:customStyle="1" w:styleId="CopyrightText">
    <w:name w:val="Copyright Text"/>
    <w:basedOn w:val="BodyText"/>
    <w:rsid w:val="00717FC2"/>
    <w:rPr>
      <w:sz w:val="18"/>
    </w:rPr>
  </w:style>
  <w:style w:type="paragraph" w:customStyle="1" w:styleId="BodySmallRight">
    <w:name w:val="Body Small Right"/>
    <w:basedOn w:val="BodyTextRight"/>
    <w:rsid w:val="00717FC2"/>
    <w:rPr>
      <w:sz w:val="18"/>
      <w:szCs w:val="18"/>
    </w:rPr>
  </w:style>
  <w:style w:type="paragraph" w:customStyle="1" w:styleId="MarginEdition">
    <w:name w:val="Margin Edition"/>
    <w:basedOn w:val="MarginNote"/>
    <w:rsid w:val="00717FC2"/>
    <w:pPr>
      <w:spacing w:before="0" w:after="0"/>
    </w:pPr>
    <w:rPr>
      <w:rFonts w:ascii="Times New Roman" w:hAnsi="Times New Roman"/>
      <w:color w:val="999999"/>
    </w:rPr>
  </w:style>
  <w:style w:type="paragraph" w:customStyle="1" w:styleId="Spacer">
    <w:name w:val="Spacer"/>
    <w:basedOn w:val="Normal"/>
    <w:rsid w:val="00717FC2"/>
    <w:rPr>
      <w:sz w:val="2"/>
      <w:szCs w:val="2"/>
    </w:rPr>
  </w:style>
  <w:style w:type="character" w:customStyle="1" w:styleId="Small">
    <w:name w:val="Small"/>
    <w:basedOn w:val="DefaultParagraphFont"/>
    <w:rsid w:val="00717FC2"/>
    <w:rPr>
      <w:sz w:val="16"/>
    </w:rPr>
  </w:style>
  <w:style w:type="paragraph" w:customStyle="1" w:styleId="WideTable">
    <w:name w:val="Wide Table"/>
    <w:basedOn w:val="Normal"/>
    <w:rsid w:val="00717FC2"/>
    <w:pPr>
      <w:ind w:left="-1418"/>
    </w:pPr>
    <w:rPr>
      <w:sz w:val="2"/>
      <w:szCs w:val="2"/>
    </w:rPr>
  </w:style>
  <w:style w:type="character" w:styleId="PageNumber">
    <w:name w:val="page number"/>
    <w:basedOn w:val="DefaultParagraphFont"/>
    <w:rsid w:val="00717FC2"/>
  </w:style>
  <w:style w:type="paragraph" w:styleId="Quote">
    <w:name w:val="Quote"/>
    <w:basedOn w:val="Heading1"/>
    <w:link w:val="QuoteChar"/>
    <w:qFormat/>
    <w:rsid w:val="00717FC2"/>
    <w:rPr>
      <w:b w:val="0"/>
      <w:sz w:val="72"/>
      <w:szCs w:val="72"/>
      <w:lang w:val="en-NZ"/>
    </w:rPr>
  </w:style>
  <w:style w:type="character" w:customStyle="1" w:styleId="QuoteChar">
    <w:name w:val="Quote Char"/>
    <w:basedOn w:val="DefaultParagraphFont"/>
    <w:link w:val="Quote"/>
    <w:rsid w:val="00717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FC2"/>
    <w:pPr>
      <w:pageBreakBefore/>
    </w:pPr>
  </w:style>
  <w:style w:type="paragraph" w:customStyle="1" w:styleId="Border">
    <w:name w:val="Border"/>
    <w:basedOn w:val="Normal"/>
    <w:qFormat/>
    <w:rsid w:val="00717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FC2"/>
    <w:rPr>
      <w:b/>
      <w:bCs/>
      <w:i/>
      <w:iCs/>
      <w:color w:val="auto"/>
    </w:rPr>
  </w:style>
  <w:style w:type="paragraph" w:styleId="IntenseQuote">
    <w:name w:val="Intense Quote"/>
    <w:basedOn w:val="Normal"/>
    <w:next w:val="Normal"/>
    <w:link w:val="IntenseQuoteChar"/>
    <w:uiPriority w:val="30"/>
    <w:qFormat/>
    <w:rsid w:val="00717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FC2"/>
    <w:rPr>
      <w:smallCaps/>
      <w:color w:val="auto"/>
      <w:u w:val="single"/>
    </w:rPr>
  </w:style>
  <w:style w:type="character" w:styleId="IntenseReference">
    <w:name w:val="Intense Reference"/>
    <w:basedOn w:val="DefaultParagraphFont"/>
    <w:uiPriority w:val="32"/>
    <w:qFormat/>
    <w:rsid w:val="00717FC2"/>
    <w:rPr>
      <w:b/>
      <w:bCs/>
      <w:smallCaps/>
      <w:color w:val="auto"/>
      <w:spacing w:val="5"/>
      <w:u w:val="single"/>
    </w:rPr>
  </w:style>
  <w:style w:type="paragraph" w:customStyle="1" w:styleId="2ColumnHeading">
    <w:name w:val="2Column Heading"/>
    <w:basedOn w:val="BodyText"/>
    <w:qFormat/>
    <w:rsid w:val="00717FC2"/>
    <w:pPr>
      <w:spacing w:after="60"/>
      <w:ind w:left="-2268"/>
    </w:pPr>
    <w:rPr>
      <w:b/>
    </w:rPr>
  </w:style>
  <w:style w:type="paragraph" w:customStyle="1" w:styleId="Heading1TOC">
    <w:name w:val="Heading1 TOC"/>
    <w:basedOn w:val="Normal"/>
    <w:qFormat/>
    <w:rsid w:val="00717FC2"/>
    <w:pPr>
      <w:spacing w:before="240" w:after="120"/>
    </w:pPr>
    <w:rPr>
      <w:rFonts w:ascii="Times New Roman" w:hAnsi="Times New Roman"/>
      <w:b/>
      <w:sz w:val="32"/>
    </w:rPr>
  </w:style>
  <w:style w:type="paragraph" w:customStyle="1" w:styleId="Heading2TOC">
    <w:name w:val="Heading2 TOC"/>
    <w:basedOn w:val="Normal"/>
    <w:qFormat/>
    <w:rsid w:val="00717FC2"/>
    <w:pPr>
      <w:spacing w:before="240" w:after="60"/>
    </w:pPr>
    <w:rPr>
      <w:rFonts w:ascii="Times New Roman" w:hAnsi="Times New Roman"/>
      <w:b/>
      <w:sz w:val="28"/>
    </w:rPr>
  </w:style>
  <w:style w:type="character" w:customStyle="1" w:styleId="Underline">
    <w:name w:val="Underline"/>
    <w:basedOn w:val="DefaultParagraphFont"/>
    <w:qFormat/>
    <w:rsid w:val="00717FC2"/>
    <w:rPr>
      <w:u w:val="single"/>
    </w:rPr>
  </w:style>
  <w:style w:type="character" w:customStyle="1" w:styleId="BoldandItalics">
    <w:name w:val="Bold and Italics"/>
    <w:qFormat/>
    <w:rsid w:val="00717FC2"/>
    <w:rPr>
      <w:b/>
      <w:i/>
      <w:u w:val="none"/>
    </w:rPr>
  </w:style>
  <w:style w:type="paragraph" w:styleId="BalloonText">
    <w:name w:val="Balloon Text"/>
    <w:basedOn w:val="Normal"/>
    <w:link w:val="BalloonTextChar"/>
    <w:rsid w:val="00717FC2"/>
    <w:rPr>
      <w:rFonts w:ascii="Tahoma" w:hAnsi="Tahoma" w:cs="Tahoma"/>
      <w:sz w:val="16"/>
      <w:szCs w:val="16"/>
    </w:rPr>
  </w:style>
  <w:style w:type="character" w:customStyle="1" w:styleId="BalloonTextChar">
    <w:name w:val="Balloon Text Char"/>
    <w:basedOn w:val="DefaultParagraphFont"/>
    <w:link w:val="BalloonText"/>
    <w:rsid w:val="00717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FC2"/>
    <w:rPr>
      <w:b/>
      <w:color w:val="660033"/>
      <w:spacing w:val="0"/>
    </w:rPr>
  </w:style>
  <w:style w:type="paragraph" w:customStyle="1" w:styleId="Nameditemlist">
    <w:name w:val="Named item list"/>
    <w:basedOn w:val="BodyText"/>
    <w:qFormat/>
    <w:rsid w:val="00717FC2"/>
    <w:pPr>
      <w:tabs>
        <w:tab w:val="left" w:pos="2835"/>
      </w:tabs>
      <w:ind w:left="2835" w:hanging="2835"/>
    </w:pPr>
  </w:style>
  <w:style w:type="paragraph" w:customStyle="1" w:styleId="BodyTextnopadding">
    <w:name w:val="Body Text no padding"/>
    <w:basedOn w:val="BodyText"/>
    <w:qFormat/>
    <w:rsid w:val="00717FC2"/>
    <w:pPr>
      <w:spacing w:before="0" w:after="0"/>
    </w:pPr>
  </w:style>
  <w:style w:type="paragraph" w:customStyle="1" w:styleId="BodyTextBold">
    <w:name w:val="Body Text Bold"/>
    <w:basedOn w:val="BodyText"/>
    <w:qFormat/>
    <w:rsid w:val="00717FC2"/>
    <w:rPr>
      <w:b/>
    </w:rPr>
  </w:style>
  <w:style w:type="character" w:styleId="Hyperlink">
    <w:name w:val="Hyperlink"/>
    <w:basedOn w:val="DefaultParagraphFont"/>
    <w:uiPriority w:val="99"/>
    <w:unhideWhenUsed/>
    <w:rsid w:val="00E757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6164</Characters>
  <Application>Microsoft Office Word</Application>
  <DocSecurity>0</DocSecurity>
  <Lines>220</Lines>
  <Paragraphs>145</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ICTGAM528 Create games for mobile devices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