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A2F" w:rsidP="00B87A2F">
      <w:pPr>
        <w:pStyle w:val="Title"/>
      </w:pPr>
      <w:r>
        <w:fldChar w:fldCharType="begin"/>
      </w:r>
      <w:r>
        <w:instrText xml:space="preserve"> TITLE   \* MERGEFORMAT </w:instrText>
      </w:r>
      <w:r>
        <w:fldChar w:fldCharType="separate"/>
      </w:r>
      <w:r>
        <w:t>ICTGAM519 Manage technical art and rigging in 3-D animation</w:t>
      </w:r>
      <w:r>
        <w:fldChar w:fldCharType="end"/>
      </w:r>
    </w:p>
    <w:p w:rsidR="00B87A2F" w:rsidP="00B87A2F">
      <w:pPr>
        <w:pStyle w:val="Version"/>
        <w:sectPr w:rsidSect="00FA4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F51" w:rsidP="00FA4F51">
      <w:pPr>
        <w:pStyle w:val="SuperHeading"/>
      </w:pPr>
      <w:r w:rsidRPr="00FA4F51">
        <w:t>ICTGAM519 Manage technical art and rigging in 3-D animation</w:t>
      </w:r>
    </w:p>
    <w:p w:rsidR="00000000" w:rsidRPr="00FA4F51" w:rsidP="00FA4F51">
      <w:pPr>
        <w:pStyle w:val="Heading1"/>
      </w:pPr>
      <w:bookmarkStart w:id="1" w:name="O_678127"/>
      <w:bookmarkEnd w:id="1"/>
      <w:r w:rsidRPr="00FA4F51">
        <w:t>Modification History</w:t>
      </w:r>
    </w:p>
    <w:tbl>
      <w:tblPr>
        <w:tblW w:w="0" w:type="auto"/>
        <w:tblLayout w:type="fixed"/>
        <w:tblCellMar>
          <w:left w:w="62" w:type="dxa"/>
          <w:right w:w="62" w:type="dxa"/>
        </w:tblCellMar>
        <w:tblLook w:val="0000"/>
      </w:tblPr>
      <w:tblGrid>
        <w:gridCol w:w="3091"/>
        <w:gridCol w:w="5873"/>
      </w:tblGrid>
      <w:tr w:rsidTr="00FA4F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SpecialBold"/>
              </w:rPr>
              <w:t>Comments</w:t>
            </w:r>
          </w:p>
        </w:tc>
      </w:tr>
      <w:tr w:rsidTr="00FA4F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This version first released with ICT Information and Communications Technology Training Package Version 1.0.</w:t>
            </w:r>
          </w:p>
        </w:tc>
      </w:tr>
    </w:tbl>
    <w:p w:rsidR="00000000" w:rsidRPr="00FA4F51" w:rsidP="00FA4F51">
      <w:pPr>
        <w:pStyle w:val="BodyText"/>
      </w:pPr>
    </w:p>
    <w:p w:rsidR="00000000" w:rsidRPr="00FA4F51" w:rsidP="00FA4F51">
      <w:pPr>
        <w:pStyle w:val="AllowPageBreak"/>
      </w:pPr>
    </w:p>
    <w:p w:rsidR="00000000" w:rsidRPr="00FA4F51" w:rsidP="00FA4F51">
      <w:pPr>
        <w:pStyle w:val="Heading1"/>
      </w:pPr>
      <w:bookmarkStart w:id="2" w:name="O_678128"/>
      <w:bookmarkEnd w:id="2"/>
      <w:r w:rsidRPr="00FA4F51">
        <w:t>Application</w:t>
      </w:r>
    </w:p>
    <w:p w:rsidR="00000000" w:rsidRPr="00FA4F51" w:rsidP="00B87A2F">
      <w:pPr>
        <w:pStyle w:val="BodyText"/>
      </w:pPr>
      <w:r w:rsidRPr="00FA4F51">
        <w:t>This unit describes the skills and knowledge requir</w:t>
      </w:r>
      <w:r w:rsidRPr="00FA4F51">
        <w:t>ed to design, implement, and manage 3-D animation rigs for objects using structural controls, and construct hierarchies to formulate object geometry, and skeletal rigs to a defined project brief.</w:t>
      </w:r>
    </w:p>
    <w:p w:rsidR="00000000" w:rsidRPr="00FA4F51" w:rsidP="00B87A2F">
      <w:pPr>
        <w:pStyle w:val="BodyText"/>
      </w:pPr>
      <w:r w:rsidRPr="00FA4F51">
        <w:t>It applies to individuals with high-level mathematical, tec</w:t>
      </w:r>
      <w:r w:rsidRPr="00FA4F51">
        <w:t>hnical and communication skills working as concept artists, game designers, games programmers, animators, and other personnel working in the game development industry.</w:t>
      </w:r>
    </w:p>
    <w:p w:rsidR="00000000" w:rsidRPr="00FA4F51" w:rsidP="00B87A2F">
      <w:pPr>
        <w:pStyle w:val="BodyText"/>
      </w:pPr>
      <w:r w:rsidRPr="00FA4F51">
        <w:t xml:space="preserve">No licensing, legislative or certification requirements apply to this unit at the time </w:t>
      </w:r>
      <w:r w:rsidRPr="00FA4F51">
        <w:t>of publication.</w:t>
      </w:r>
    </w:p>
    <w:p w:rsidR="00000000" w:rsidRPr="00FA4F51" w:rsidP="00FA4F51">
      <w:pPr>
        <w:pStyle w:val="Heading1"/>
      </w:pPr>
      <w:bookmarkStart w:id="3" w:name="O_678131"/>
      <w:bookmarkEnd w:id="3"/>
      <w:r w:rsidRPr="00FA4F51">
        <w:t>Unit Sector</w:t>
      </w:r>
    </w:p>
    <w:p w:rsidR="00000000" w:rsidRPr="00FA4F51" w:rsidP="00B87A2F">
      <w:pPr>
        <w:pStyle w:val="BodyText"/>
      </w:pPr>
      <w:r w:rsidRPr="00FA4F51">
        <w:t>Game development</w:t>
      </w:r>
    </w:p>
    <w:p w:rsidR="00000000" w:rsidRPr="00FA4F51" w:rsidP="00FA4F51">
      <w:pPr>
        <w:pStyle w:val="Heading1"/>
      </w:pPr>
      <w:bookmarkStart w:id="4" w:name="O_678132"/>
      <w:bookmarkEnd w:id="4"/>
      <w:r w:rsidRPr="00FA4F51">
        <w:t>Elements and Performance Criteria</w:t>
      </w:r>
    </w:p>
    <w:tbl>
      <w:tblPr>
        <w:tblW w:w="9236" w:type="dxa"/>
        <w:tblLayout w:type="fixed"/>
        <w:tblCellMar>
          <w:left w:w="62" w:type="dxa"/>
          <w:right w:w="62" w:type="dxa"/>
        </w:tblCellMar>
        <w:tblLook w:val="0000"/>
      </w:tblPr>
      <w:tblGrid>
        <w:gridCol w:w="2645"/>
        <w:gridCol w:w="6591"/>
      </w:tblGrid>
      <w:tr w:rsidTr="00FA4F5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SpecialBold"/>
              </w:rPr>
              <w:t>PERFORMANCE CRITERIA</w:t>
            </w:r>
          </w:p>
        </w:tc>
      </w:tr>
      <w:tr w:rsidTr="00FA4F5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Emphasis"/>
              </w:rPr>
              <w:t>Performance criteria describe the performance needed to demonstrate achievement of the element.</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1. Use reference or source materials to assess rig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1.1 Use organisational procedures and production documentation to determine model rigging requi</w:t>
            </w:r>
            <w:r w:rsidRPr="00FA4F51">
              <w:t>rements</w:t>
            </w:r>
          </w:p>
          <w:p w:rsidR="00000000" w:rsidRPr="00FA4F51" w:rsidP="00FA4F51">
            <w:pPr>
              <w:pStyle w:val="BodyText"/>
            </w:pPr>
            <w:r w:rsidRPr="00FA4F51">
              <w:t>1.2 Maintain a portfolio of reference materials</w:t>
            </w:r>
          </w:p>
          <w:p w:rsidR="00000000" w:rsidP="00FA4F51">
            <w:pPr>
              <w:pStyle w:val="BodyText"/>
              <w:rPr>
                <w:lang w:val="en-NZ"/>
              </w:rPr>
            </w:pPr>
            <w:r w:rsidRPr="00FA4F51">
              <w:t>1.3 Determine the range of software features available, when using various rigging technologies</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2. Plan rig suitable for animation/movement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2.1 Analyse the inner workings of the obje</w:t>
            </w:r>
            <w:r w:rsidRPr="00FA4F51">
              <w:t>ct to select appropriate skeletal or structural systems</w:t>
            </w:r>
          </w:p>
          <w:p w:rsidR="00000000" w:rsidRPr="00FA4F51" w:rsidP="00FA4F51">
            <w:pPr>
              <w:pStyle w:val="BodyText"/>
            </w:pPr>
            <w:r w:rsidRPr="00FA4F51">
              <w:t xml:space="preserve">2.2 Analyse required bones or joints behaviours to select correct </w:t>
            </w:r>
            <w:r w:rsidRPr="00FA4F51">
              <w:t>orientations</w:t>
            </w:r>
          </w:p>
          <w:p w:rsidR="00000000" w:rsidRPr="00FA4F51" w:rsidP="00FA4F51">
            <w:pPr>
              <w:pStyle w:val="BodyText"/>
            </w:pPr>
            <w:r w:rsidRPr="00FA4F51">
              <w:t>2.3 Examine object geometry topologies to select the correct bone and joint placement</w:t>
            </w:r>
          </w:p>
          <w:p w:rsidR="00000000" w:rsidRPr="00FA4F51" w:rsidP="00FA4F51">
            <w:pPr>
              <w:pStyle w:val="BodyText"/>
            </w:pPr>
            <w:r w:rsidRPr="00FA4F51">
              <w:t>2.4 Analyse critical object movemen</w:t>
            </w:r>
            <w:r w:rsidRPr="00FA4F51">
              <w:t>t to select forward kinematics (FK) or Inverse Kinematics (IK) requirements, or a hybrid solution</w:t>
            </w:r>
          </w:p>
          <w:p w:rsidR="00000000" w:rsidP="00FA4F51">
            <w:pPr>
              <w:pStyle w:val="BodyText"/>
              <w:rPr>
                <w:lang w:val="en-NZ"/>
              </w:rPr>
            </w:pPr>
            <w:r w:rsidRPr="00FA4F51">
              <w:t>2.5 Record the results for use at the rigging implementation phase</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3. Implement character skeleton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3.1 Use 3-D software to place the bones and j</w:t>
            </w:r>
            <w:r w:rsidRPr="00FA4F51">
              <w:t>oints, according to rigging plan</w:t>
            </w:r>
          </w:p>
          <w:p w:rsidR="00000000" w:rsidRPr="00FA4F51" w:rsidP="00FA4F51">
            <w:pPr>
              <w:pStyle w:val="BodyText"/>
            </w:pPr>
            <w:r w:rsidRPr="00FA4F51">
              <w:t>3.2 Use 3-D software to orientate the bones and joints, according to rigging plan</w:t>
            </w:r>
          </w:p>
          <w:p w:rsidR="00000000" w:rsidRPr="00FA4F51" w:rsidP="00FA4F51">
            <w:pPr>
              <w:pStyle w:val="BodyText"/>
            </w:pPr>
            <w:r w:rsidRPr="00FA4F51">
              <w:t>3.3 Use 3-D software to construct FK or IK requirements in adherence to the rigging plan</w:t>
            </w:r>
          </w:p>
          <w:p w:rsidR="00000000" w:rsidRPr="00FA4F51" w:rsidP="00FA4F51">
            <w:pPr>
              <w:pStyle w:val="BodyText"/>
            </w:pPr>
            <w:r w:rsidRPr="00FA4F51">
              <w:t>3.4 Use 3-D software to construct hierarchies and pi</w:t>
            </w:r>
            <w:r w:rsidRPr="00FA4F51">
              <w:t>votal sets</w:t>
            </w:r>
          </w:p>
          <w:p w:rsidR="00000000" w:rsidP="00FA4F51">
            <w:pPr>
              <w:pStyle w:val="BodyText"/>
              <w:rPr>
                <w:lang w:val="en-NZ"/>
              </w:rPr>
            </w:pPr>
            <w:r w:rsidRPr="00FA4F51">
              <w:t>3.5 Trial and refine rotations and movement attributes</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4. Employ character movement and implement character attributes and control handles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4.1 Use 3-D software to construct specific driven attributes for manipulation purposes</w:t>
            </w:r>
          </w:p>
          <w:p w:rsidR="00000000" w:rsidRPr="00FA4F51" w:rsidP="00FA4F51">
            <w:pPr>
              <w:pStyle w:val="BodyText"/>
            </w:pPr>
            <w:r w:rsidRPr="00FA4F51">
              <w:t>4.2 Use 3-D softwa</w:t>
            </w:r>
            <w:r w:rsidRPr="00FA4F51">
              <w:t>re to create, and place, control handles with the appropriate attributes</w:t>
            </w:r>
          </w:p>
          <w:p w:rsidR="00000000" w:rsidRPr="00FA4F51" w:rsidP="00FA4F51">
            <w:pPr>
              <w:pStyle w:val="BodyText"/>
            </w:pPr>
            <w:r w:rsidRPr="00FA4F51">
              <w:t>4.3 Use 3-D software to link control handles to improve the animation procedures</w:t>
            </w:r>
          </w:p>
          <w:p w:rsidR="00000000" w:rsidRPr="00FA4F51" w:rsidP="00FA4F51">
            <w:pPr>
              <w:pStyle w:val="BodyText"/>
            </w:pPr>
            <w:r w:rsidRPr="00FA4F51">
              <w:t>4.4 Trial and refine the controls, and attributes</w:t>
            </w:r>
          </w:p>
          <w:p w:rsidR="00000000" w:rsidRPr="00FA4F51" w:rsidP="00FA4F51">
            <w:pPr>
              <w:pStyle w:val="BodyText"/>
            </w:pPr>
            <w:r w:rsidRPr="00FA4F51">
              <w:t>4.5 Negotiate modifications, where appropriate</w:t>
            </w:r>
          </w:p>
          <w:p w:rsidR="00000000" w:rsidP="00FA4F51">
            <w:pPr>
              <w:pStyle w:val="BodyText"/>
              <w:rPr>
                <w:lang w:val="en-NZ"/>
              </w:rPr>
            </w:pPr>
            <w:r w:rsidRPr="00FA4F51">
              <w:t>4.6 U</w:t>
            </w:r>
            <w:r w:rsidRPr="00FA4F51">
              <w:t>se 3-D software toolsets to skin/bind object geometry, to created skeletal systems or mechanical structures</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5. Test and refine rig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5.1 Use 3-D software to test and refine, object rig interaction</w:t>
            </w:r>
          </w:p>
          <w:p w:rsidR="00000000" w:rsidRPr="00FA4F51" w:rsidP="00FA4F51">
            <w:pPr>
              <w:pStyle w:val="BodyText"/>
            </w:pPr>
            <w:r w:rsidRPr="00FA4F51">
              <w:t>5.2 Use 3-D software toolsets to test and refine, geometry skeleton systems or mechanical structure interaction</w:t>
            </w:r>
          </w:p>
          <w:p w:rsidR="00000000" w:rsidP="00FA4F51">
            <w:pPr>
              <w:pStyle w:val="BodyText"/>
              <w:rPr>
                <w:lang w:val="en-NZ"/>
              </w:rPr>
            </w:pPr>
            <w:r w:rsidRPr="00FA4F51">
              <w:t>5.3 Negotiate modifications, where appropriate</w:t>
            </w:r>
          </w:p>
        </w:tc>
      </w:tr>
      <w:tr w:rsidTr="00FA4F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6. Produce animated sequences of rigged object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 xml:space="preserve">6.1 Create 3-D animations of rigged models using </w:t>
            </w:r>
            <w:r w:rsidRPr="00FA4F51">
              <w:t>animation and rigged modelling techniques, to suit design specifications</w:t>
            </w:r>
          </w:p>
          <w:p w:rsidR="00000000" w:rsidRPr="00FA4F51" w:rsidP="00FA4F51">
            <w:pPr>
              <w:pStyle w:val="BodyText"/>
            </w:pPr>
            <w:r w:rsidRPr="00FA4F51">
              <w:t>6.2 Render the completed animated sequences</w:t>
            </w:r>
          </w:p>
          <w:p w:rsidR="00000000" w:rsidRPr="00FA4F51" w:rsidP="00FA4F51">
            <w:pPr>
              <w:pStyle w:val="BodyText"/>
            </w:pPr>
            <w:r w:rsidRPr="00FA4F51">
              <w:t>6.3 Save and store the animated sequences, using appropriate output file formats, standard naming conventions, and version-control protocol</w:t>
            </w:r>
            <w:r w:rsidRPr="00FA4F51">
              <w:t>s</w:t>
            </w:r>
          </w:p>
          <w:p w:rsidR="00000000" w:rsidRPr="00FA4F51" w:rsidP="00FA4F51">
            <w:pPr>
              <w:pStyle w:val="BodyText"/>
            </w:pPr>
            <w:r w:rsidRPr="00FA4F51">
              <w:t xml:space="preserve">6.4 Present the 3-D animated sequences of rigged models to the </w:t>
            </w:r>
            <w:r w:rsidRPr="00FA4F51">
              <w:t>relevant personnel for evaluation by agreed deadlines</w:t>
            </w:r>
          </w:p>
        </w:tc>
      </w:tr>
    </w:tbl>
    <w:p w:rsidR="00000000" w:rsidRPr="00FA4F51" w:rsidP="00FA4F51">
      <w:pPr>
        <w:pStyle w:val="BodyText"/>
      </w:pPr>
    </w:p>
    <w:p w:rsidR="00000000" w:rsidRPr="00FA4F51" w:rsidP="00FA4F51">
      <w:pPr>
        <w:pStyle w:val="AllowPageBreak"/>
      </w:pPr>
    </w:p>
    <w:p w:rsidR="00000000" w:rsidRPr="00FA4F51" w:rsidP="00FA4F51">
      <w:pPr>
        <w:pStyle w:val="Heading1"/>
      </w:pPr>
      <w:bookmarkStart w:id="5" w:name="O_678133"/>
      <w:bookmarkEnd w:id="5"/>
      <w:r w:rsidRPr="00FA4F51">
        <w:t>Foundation Skills</w:t>
      </w:r>
    </w:p>
    <w:p w:rsidR="00000000" w:rsidRPr="00B87A2F" w:rsidP="00B87A2F">
      <w:pPr>
        <w:pStyle w:val="BodyText"/>
        <w:rPr>
          <w:i/>
        </w:rPr>
      </w:pPr>
      <w:r w:rsidRPr="00B87A2F">
        <w:rPr>
          <w:rStyle w:val="Emphasis"/>
        </w:rPr>
        <w:t>This section describes language, literacy, numeracy and employment skills incorporated in the perfor</w:t>
      </w:r>
      <w:r w:rsidRPr="00B87A2F">
        <w:rPr>
          <w:rStyle w:val="Emphasis"/>
        </w:rPr>
        <w:t>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SpecialBold"/>
              </w:rPr>
              <w:t>Description</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1.1, 3.1, 3.2, 3.3, 6.1, 6.3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ListBullet"/>
              <w:rPr>
                <w:lang w:val="en-NZ"/>
              </w:rPr>
            </w:pPr>
            <w:r w:rsidRPr="00FA4F51">
              <w:t>Interprets, analyses and comprehends briefs, documents and conceptual information to inform job requirements</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2.5, 4.5, 5.3, 6.3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ListBullet"/>
            </w:pPr>
            <w:r w:rsidRPr="00FA4F51">
              <w:t>Develops readily-understood conceptual and instructional documentation, using programming language</w:t>
            </w:r>
          </w:p>
          <w:p w:rsidR="00000000" w:rsidP="00FA4F51">
            <w:pPr>
              <w:pStyle w:val="ListBullet"/>
              <w:rPr>
                <w:lang w:val="en-NZ"/>
              </w:rPr>
            </w:pPr>
            <w:r w:rsidRPr="00FA4F51">
              <w:t>Transforms creative ideas for specific audiences, using clear and detailed language</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1.3, 4.5, 5.3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ListBullet"/>
            </w:pPr>
            <w:r w:rsidRPr="00FA4F51">
              <w:t>Speaks clearly and</w:t>
            </w:r>
            <w:r w:rsidRPr="00FA4F51">
              <w:t xml:space="preserve"> concisely, converting highly technical language and terminology to plain English, when providing information</w:t>
            </w:r>
          </w:p>
          <w:p w:rsidR="00000000" w:rsidP="00FA4F51">
            <w:pPr>
              <w:pStyle w:val="ListBullet"/>
              <w:rPr>
                <w:lang w:val="en-NZ"/>
              </w:rPr>
            </w:pPr>
            <w:r w:rsidRPr="00FA4F51">
              <w:t>Elicits information using effective listening and open questioning techniques</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 xml:space="preserve">4.6, 5.1, 5.2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ListBullet"/>
              <w:rPr>
                <w:lang w:val="en-NZ"/>
              </w:rPr>
            </w:pPr>
            <w:r w:rsidRPr="00FA4F51">
              <w:t>Undertakes geometric calculations to deduce measurements, relationships between points, lines, angles and figures in space by using assumed properties of space</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4.5, 5.3, 6.4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ListBullet"/>
              <w:rPr>
                <w:lang w:val="en-NZ"/>
              </w:rPr>
            </w:pPr>
            <w:r w:rsidRPr="00FA4F51">
              <w:t>Recognises and applies the protocols governing what to comm</w:t>
            </w:r>
            <w:r w:rsidRPr="00FA4F51">
              <w:t>unicate, with whom and how, when presenting work for evaluation, and negotiating modifications</w:t>
            </w:r>
          </w:p>
        </w:tc>
      </w:tr>
      <w:tr w:rsidTr="00FA4F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All</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ListBullet"/>
            </w:pPr>
            <w:r w:rsidRPr="00FA4F51">
              <w:t>Sequences and schedules complex activities, monitors implementation and manages relevant communication</w:t>
            </w:r>
          </w:p>
          <w:p w:rsidR="00000000" w:rsidRPr="00FA4F51" w:rsidP="00FA4F51">
            <w:pPr>
              <w:pStyle w:val="ListBullet"/>
            </w:pPr>
            <w:r w:rsidRPr="00FA4F51">
              <w:t>Implements actions as per the plan</w:t>
            </w:r>
            <w:r w:rsidRPr="00FA4F51">
              <w:t>, making slight adjustments if necessary, and addressing some unexpected issues</w:t>
            </w:r>
          </w:p>
          <w:p w:rsidR="00000000" w:rsidRPr="00FA4F51" w:rsidP="00FA4F51">
            <w:pPr>
              <w:pStyle w:val="ListBullet"/>
            </w:pPr>
            <w:r w:rsidRPr="00FA4F51">
              <w:t>Makes a range of critical and non- critical decisions in relatively complex situations, taking a range of factors into account when planning, testing and refining rigs</w:t>
            </w:r>
          </w:p>
          <w:p w:rsidR="00000000" w:rsidRPr="00FA4F51" w:rsidP="00FA4F51">
            <w:pPr>
              <w:pStyle w:val="ListBullet"/>
            </w:pPr>
            <w:r w:rsidRPr="00FA4F51">
              <w:t>Utilises</w:t>
            </w:r>
            <w:r w:rsidRPr="00FA4F51">
              <w:t xml:space="preserve"> a broad range of features within applications to improve personal productivity, optimising software functions for specific purposes</w:t>
            </w:r>
          </w:p>
          <w:p w:rsidR="00000000" w:rsidRPr="00FA4F51" w:rsidP="00FA4F51">
            <w:pPr>
              <w:pStyle w:val="ListBullet"/>
            </w:pPr>
            <w:r w:rsidRPr="00FA4F51">
              <w:t>Manages and maintains files securely in a variety of storage media and formats</w:t>
            </w:r>
          </w:p>
        </w:tc>
      </w:tr>
    </w:tbl>
    <w:p w:rsidR="00000000" w:rsidRPr="00FA4F51" w:rsidP="00FA4F51">
      <w:pPr>
        <w:pStyle w:val="BodyText"/>
      </w:pPr>
    </w:p>
    <w:p w:rsidR="00000000" w:rsidRPr="00FA4F51" w:rsidP="00FA4F51">
      <w:pPr>
        <w:pStyle w:val="AllowPageBreak"/>
      </w:pPr>
    </w:p>
    <w:p w:rsidR="00000000" w:rsidRPr="00FA4F51" w:rsidP="00FA4F51">
      <w:pPr>
        <w:pStyle w:val="Heading1"/>
      </w:pPr>
      <w:bookmarkStart w:id="6" w:name="O_678135"/>
      <w:bookmarkEnd w:id="6"/>
      <w:r w:rsidRPr="00FA4F51">
        <w:t>Unit Mapping Information</w:t>
      </w:r>
    </w:p>
    <w:tbl>
      <w:tblPr>
        <w:tblW w:w="9240" w:type="dxa"/>
        <w:tblLayout w:type="fixed"/>
        <w:tblCellMar>
          <w:left w:w="62" w:type="dxa"/>
          <w:right w:w="62" w:type="dxa"/>
        </w:tblCellMar>
        <w:tblLook w:val="0000"/>
      </w:tblPr>
      <w:tblGrid>
        <w:gridCol w:w="2220"/>
        <w:gridCol w:w="2430"/>
        <w:gridCol w:w="2160"/>
        <w:gridCol w:w="2430"/>
      </w:tblGrid>
      <w:tr w:rsidTr="00FA4F51">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Code and title</w:t>
            </w:r>
          </w:p>
          <w:p w:rsidR="00000000" w:rsidRPr="00FA4F51" w:rsidP="00FA4F51">
            <w:pPr>
              <w:pStyle w:val="BodyText"/>
            </w:pPr>
            <w:r w:rsidRPr="00FA4F5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Code and title</w:t>
            </w:r>
          </w:p>
          <w:p w:rsidR="00000000" w:rsidRPr="00FA4F51" w:rsidP="00FA4F51">
            <w:pPr>
              <w:pStyle w:val="BodyText"/>
            </w:pPr>
            <w:r w:rsidRPr="00FA4F5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SpecialBold"/>
              </w:rPr>
              <w:t>Equivalence status</w:t>
            </w:r>
          </w:p>
        </w:tc>
      </w:tr>
      <w:tr w:rsidTr="00FA4F51">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ICTGAM519 Manage technical art and rigging in 3-D animation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ICAGAM519A Manage technical art and rigging in 3-D animation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Equivalent unit</w:t>
            </w:r>
          </w:p>
        </w:tc>
      </w:tr>
    </w:tbl>
    <w:p w:rsidR="00000000" w:rsidRPr="00FA4F51" w:rsidP="00FA4F51">
      <w:pPr>
        <w:pStyle w:val="BodyText"/>
      </w:pPr>
    </w:p>
    <w:p w:rsidR="00000000" w:rsidRPr="00FA4F51" w:rsidP="00FA4F51">
      <w:pPr>
        <w:pStyle w:val="AllowPageBreak"/>
      </w:pPr>
    </w:p>
    <w:p w:rsidR="00000000" w:rsidRPr="00FA4F51" w:rsidP="00FA4F51">
      <w:pPr>
        <w:pStyle w:val="Heading1"/>
      </w:pPr>
      <w:bookmarkStart w:id="7" w:name="O_678142"/>
      <w:bookmarkEnd w:id="7"/>
      <w:r w:rsidRPr="00FA4F51">
        <w:t>Links</w:t>
      </w:r>
    </w:p>
    <w:p w:rsidR="00000000" w:rsidRPr="00FA4F51" w:rsidP="00B87A2F">
      <w:pPr>
        <w:pStyle w:val="BodyText"/>
      </w:pPr>
      <w:r w:rsidRPr="00FA4F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446D">
        <w:rPr>
          <w:rStyle w:val="Hyperlink"/>
        </w:rPr>
        <w:t>https://vetnet.gov.au/Pages/TrainingDocs.aspx?q=a53af4e4-b400-484e-b778-71c9e9d6aff2</w:t>
      </w:r>
      <w:r>
        <w:fldChar w:fldCharType="end"/>
      </w:r>
    </w:p>
    <w:p w:rsidR="00000000" w:rsidRPr="00FA4F51" w:rsidP="00B87A2F">
      <w:pPr>
        <w:pStyle w:val="BodyText"/>
        <w:sectPr w:rsidSect="00FA4F51">
          <w:headerReference w:type="default" r:id="rId10"/>
          <w:footerReference w:type="default" r:id="rId11"/>
          <w:pgSz w:w="11908" w:h="16833"/>
          <w:pgMar w:top="1702" w:right="1418" w:bottom="1702" w:left="1418" w:header="992" w:footer="992" w:gutter="0"/>
          <w:cols w:space="720"/>
          <w:noEndnote/>
          <w:docGrid w:linePitch="299"/>
        </w:sectPr>
      </w:pPr>
    </w:p>
    <w:p w:rsidR="00000000" w:rsidRPr="00FA4F51" w:rsidP="00FA4F51">
      <w:pPr>
        <w:pStyle w:val="SuperHeading"/>
      </w:pPr>
      <w:r w:rsidRPr="00FA4F51">
        <w:t>Assessment Requirements for ICTGAM519 Manage technical art and rigging in 3-D animation</w:t>
      </w:r>
    </w:p>
    <w:p w:rsidR="00000000" w:rsidRPr="00FA4F51" w:rsidP="00FA4F51">
      <w:pPr>
        <w:pStyle w:val="Heading1"/>
      </w:pPr>
      <w:bookmarkStart w:id="8" w:name="O_678137"/>
      <w:bookmarkEnd w:id="8"/>
      <w:r w:rsidRPr="00FA4F51">
        <w:t>Modification History</w:t>
      </w:r>
    </w:p>
    <w:tbl>
      <w:tblPr>
        <w:tblW w:w="0" w:type="auto"/>
        <w:tblLayout w:type="fixed"/>
        <w:tblCellMar>
          <w:left w:w="62" w:type="dxa"/>
          <w:right w:w="62" w:type="dxa"/>
        </w:tblCellMar>
        <w:tblLook w:val="0000"/>
      </w:tblPr>
      <w:tblGrid>
        <w:gridCol w:w="2627"/>
        <w:gridCol w:w="6337"/>
      </w:tblGrid>
      <w:tr w:rsidTr="00FA4F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rPr>
                <w:rStyle w:val="SpecialBold"/>
              </w:rPr>
              <w:t>Comments</w:t>
            </w:r>
          </w:p>
        </w:tc>
      </w:tr>
      <w:tr w:rsidTr="00FA4F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F51">
            <w:pPr>
              <w:pStyle w:val="BodyText"/>
              <w:rPr>
                <w:lang w:val="en-NZ"/>
              </w:rPr>
            </w:pPr>
            <w:r w:rsidRPr="00FA4F5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F51" w:rsidP="00FA4F51">
            <w:pPr>
              <w:pStyle w:val="BodyText"/>
            </w:pPr>
            <w:r w:rsidRPr="00FA4F51">
              <w:t>This version first released with ICT Information and Communications Technology Training Package Version 1.0.</w:t>
            </w:r>
          </w:p>
        </w:tc>
      </w:tr>
    </w:tbl>
    <w:p w:rsidR="00000000" w:rsidRPr="00FA4F51" w:rsidP="00FA4F51">
      <w:pPr>
        <w:pStyle w:val="BodyText"/>
      </w:pPr>
    </w:p>
    <w:p w:rsidR="00000000" w:rsidRPr="00FA4F51" w:rsidP="00FA4F51">
      <w:pPr>
        <w:pStyle w:val="AllowPageBreak"/>
      </w:pPr>
    </w:p>
    <w:p w:rsidR="00000000" w:rsidRPr="00FA4F51" w:rsidP="00FA4F51">
      <w:pPr>
        <w:pStyle w:val="Heading1"/>
      </w:pPr>
      <w:bookmarkStart w:id="9" w:name="O_678138"/>
      <w:bookmarkEnd w:id="9"/>
      <w:r w:rsidRPr="00FA4F51">
        <w:t>Performance Evidence</w:t>
      </w:r>
    </w:p>
    <w:p w:rsidR="00000000" w:rsidRPr="00FA4F51" w:rsidP="00B87A2F">
      <w:pPr>
        <w:pStyle w:val="BodyText"/>
      </w:pPr>
      <w:r w:rsidRPr="00FA4F51">
        <w:t>Evidence of the ability to:</w:t>
      </w:r>
    </w:p>
    <w:p w:rsidR="00000000" w:rsidRPr="00FA4F51" w:rsidP="00FA4F51">
      <w:pPr>
        <w:pStyle w:val="ListBullet"/>
      </w:pPr>
      <w:r w:rsidRPr="00FA4F51">
        <w:t>design, implement and manage rigs for objects according to production document</w:t>
      </w:r>
      <w:r w:rsidRPr="00FA4F51">
        <w:t>ation and organisational procedures</w:t>
      </w:r>
    </w:p>
    <w:p w:rsidR="00000000" w:rsidRPr="00FA4F51" w:rsidP="00FA4F51">
      <w:pPr>
        <w:pStyle w:val="ListBullet"/>
      </w:pPr>
      <w:r w:rsidRPr="00FA4F51">
        <w:t>use and refine skeleton/structural and animation controls for best performance</w:t>
      </w:r>
    </w:p>
    <w:p w:rsidR="00000000" w:rsidRPr="00FA4F51" w:rsidP="00FA4F51">
      <w:pPr>
        <w:pStyle w:val="ListBullet"/>
      </w:pPr>
      <w:r w:rsidRPr="00FA4F51">
        <w:t>construct hierarchies to formulate specific controls</w:t>
      </w:r>
    </w:p>
    <w:p w:rsidR="00000000" w:rsidRPr="00FA4F51" w:rsidP="00FA4F51">
      <w:pPr>
        <w:pStyle w:val="ListBullet"/>
      </w:pPr>
      <w:r w:rsidRPr="00FA4F51">
        <w:t>combine and refine object geometry to skeletal/structural rigs</w:t>
      </w:r>
    </w:p>
    <w:p w:rsidR="00000000" w:rsidRPr="00FA4F51" w:rsidP="00FA4F51">
      <w:pPr>
        <w:pStyle w:val="ListBullet"/>
      </w:pPr>
      <w:r w:rsidRPr="00FA4F51">
        <w:t>create 3-D digital animated sequences of a rigged model</w:t>
      </w:r>
    </w:p>
    <w:p w:rsidR="00000000" w:rsidRPr="00FA4F51" w:rsidP="00FA4F51">
      <w:pPr>
        <w:pStyle w:val="ListBullet"/>
      </w:pPr>
      <w:r w:rsidRPr="00FA4F51">
        <w:t>meet production deadlines.</w:t>
      </w:r>
    </w:p>
    <w:p w:rsidR="00000000" w:rsidRPr="00FA4F51" w:rsidP="00FA4F51">
      <w:pPr>
        <w:pStyle w:val="BodyText"/>
      </w:pPr>
    </w:p>
    <w:p w:rsidR="00000000" w:rsidRPr="00FA4F51" w:rsidP="00B87A2F">
      <w:pPr>
        <w:pStyle w:val="BodyText"/>
      </w:pPr>
      <w:r w:rsidRPr="00FA4F51">
        <w:t>Note: If a specific volume or frequency is not stated, then evidence must be provided at least once.</w:t>
      </w:r>
    </w:p>
    <w:p w:rsidR="00000000" w:rsidRPr="00FA4F51" w:rsidP="00FA4F51">
      <w:pPr>
        <w:pStyle w:val="Heading1"/>
      </w:pPr>
      <w:bookmarkStart w:id="10" w:name="O_678139"/>
      <w:bookmarkEnd w:id="10"/>
      <w:r w:rsidRPr="00FA4F51">
        <w:t>Knowledge Evidence</w:t>
      </w:r>
    </w:p>
    <w:p w:rsidR="00000000" w:rsidRPr="00FA4F51" w:rsidP="00B87A2F">
      <w:pPr>
        <w:pStyle w:val="BodyText"/>
      </w:pPr>
      <w:r w:rsidRPr="00FA4F51">
        <w:t>To complete the unit requirements s</w:t>
      </w:r>
      <w:r w:rsidRPr="00FA4F51">
        <w:t>afely and effectively, the individual must:</w:t>
      </w:r>
    </w:p>
    <w:p w:rsidR="00000000" w:rsidRPr="00FA4F51" w:rsidP="00FA4F51">
      <w:pPr>
        <w:pStyle w:val="ListBullet"/>
      </w:pPr>
      <w:r w:rsidRPr="00FA4F51">
        <w:t>summarise basic 3-D digital animation techniques</w:t>
      </w:r>
    </w:p>
    <w:p w:rsidR="00000000" w:rsidRPr="00FA4F51" w:rsidP="00FA4F51">
      <w:pPr>
        <w:pStyle w:val="ListBullet"/>
      </w:pPr>
      <w:r w:rsidRPr="00FA4F51">
        <w:t>explain the features of a range of delivery platforms</w:t>
      </w:r>
    </w:p>
    <w:p w:rsidR="00000000" w:rsidRPr="00FA4F51" w:rsidP="00FA4F51">
      <w:pPr>
        <w:pStyle w:val="ListBullet"/>
      </w:pPr>
      <w:r w:rsidRPr="00FA4F51">
        <w:t>describe the skills required for geometry topology analysis</w:t>
      </w:r>
    </w:p>
    <w:p w:rsidR="00000000" w:rsidRPr="00FA4F51" w:rsidP="00FA4F51">
      <w:pPr>
        <w:pStyle w:val="ListBullet"/>
      </w:pPr>
      <w:r w:rsidRPr="00FA4F51">
        <w:t>explain how to identify appropriate physical att</w:t>
      </w:r>
      <w:r w:rsidRPr="00FA4F51">
        <w:t>ributes to animate</w:t>
      </w:r>
    </w:p>
    <w:p w:rsidR="00000000" w:rsidRPr="00FA4F51" w:rsidP="00FA4F51">
      <w:pPr>
        <w:pStyle w:val="ListBullet"/>
      </w:pPr>
      <w:r w:rsidRPr="00FA4F51">
        <w:t>explain rigged 3-D modelling techniques</w:t>
      </w:r>
    </w:p>
    <w:p w:rsidR="00000000" w:rsidRPr="00FA4F51" w:rsidP="00FA4F51">
      <w:pPr>
        <w:pStyle w:val="ListBullet"/>
      </w:pPr>
      <w:r w:rsidRPr="00FA4F51">
        <w:t>discuss the theory of anatomy and structural systems and how they relate to 3-D animation techniques.</w:t>
      </w:r>
    </w:p>
    <w:p w:rsidR="00000000" w:rsidRPr="00FA4F51" w:rsidP="00FA4F51">
      <w:pPr>
        <w:pStyle w:val="AllowPageBreak"/>
      </w:pPr>
    </w:p>
    <w:p w:rsidR="00000000" w:rsidRPr="00FA4F51" w:rsidP="00FA4F51">
      <w:pPr>
        <w:pStyle w:val="Heading1"/>
      </w:pPr>
      <w:bookmarkStart w:id="11" w:name="O_678140"/>
      <w:bookmarkEnd w:id="11"/>
      <w:r w:rsidRPr="00FA4F51">
        <w:t>Assessment Conditions</w:t>
      </w:r>
    </w:p>
    <w:p w:rsidR="00000000" w:rsidRPr="00FA4F51" w:rsidP="00B87A2F">
      <w:pPr>
        <w:pStyle w:val="BodyText"/>
      </w:pPr>
      <w:r w:rsidRPr="00FA4F51">
        <w:t>Gather evidence to demonstrate consistent performance in</w:t>
      </w:r>
      <w:r w:rsidRPr="00FA4F51">
        <w:t xml:space="preserve"> conditions that are safe and replicate the workplace. Noise levels, production flow, interruptions and time variances must be typical of those experienced in the game development field of work, and include access to:</w:t>
      </w:r>
    </w:p>
    <w:p w:rsidR="00000000" w:rsidRPr="00FA4F51" w:rsidP="00FA4F51">
      <w:pPr>
        <w:pStyle w:val="ListBullet"/>
      </w:pPr>
      <w:r w:rsidRPr="00FA4F51">
        <w:t>computer hardware and software</w:t>
      </w:r>
    </w:p>
    <w:p w:rsidR="00000000" w:rsidRPr="00FA4F51" w:rsidP="00FA4F51">
      <w:pPr>
        <w:pStyle w:val="ListBullet"/>
      </w:pPr>
      <w:r w:rsidRPr="00FA4F51">
        <w:t>games engines</w:t>
      </w:r>
    </w:p>
    <w:p w:rsidR="00000000" w:rsidRPr="00FA4F51" w:rsidP="00FA4F51">
      <w:pPr>
        <w:pStyle w:val="ListBullet"/>
      </w:pPr>
      <w:r w:rsidRPr="00FA4F51">
        <w:t>file storage.</w:t>
      </w:r>
    </w:p>
    <w:p w:rsidR="00000000" w:rsidRPr="00FA4F51" w:rsidP="00FA4F51">
      <w:pPr>
        <w:pStyle w:val="BodyText"/>
      </w:pPr>
    </w:p>
    <w:p w:rsidR="00000000" w:rsidRPr="00FA4F51" w:rsidP="00B87A2F">
      <w:pPr>
        <w:pStyle w:val="BodyText"/>
      </w:pPr>
      <w:r w:rsidRPr="00FA4F51">
        <w:t>Assessors must satisfy NVR/AQTF assessor requirements.</w:t>
      </w:r>
    </w:p>
    <w:p w:rsidR="00000000" w:rsidRPr="00FA4F51" w:rsidP="00FA4F51">
      <w:pPr>
        <w:pStyle w:val="Heading1"/>
      </w:pPr>
      <w:bookmarkStart w:id="12" w:name="O_678143"/>
      <w:bookmarkEnd w:id="12"/>
      <w:r w:rsidRPr="00FA4F51">
        <w:t>Links</w:t>
      </w:r>
    </w:p>
    <w:p w:rsidR="00000000" w:rsidRPr="00FA4F51" w:rsidP="00B87A2F">
      <w:pPr>
        <w:pStyle w:val="BodyText"/>
      </w:pPr>
      <w:r w:rsidRPr="00FA4F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446D">
        <w:rPr>
          <w:rStyle w:val="Hyperlink"/>
        </w:rPr>
        <w:t>https://vetnet.gov.au/Pages/TrainingDocs.aspx?q=a53af4e4-b400-484e-b778-71c9e9d6aff2</w:t>
      </w:r>
      <w:r>
        <w:fldChar w:fldCharType="end"/>
      </w:r>
    </w:p>
    <w:p w:rsidR="00000000" w:rsidRPr="00FA4F51" w:rsidP="00FA4F51"/>
    <w:sectPr w:rsidSect="00FA4F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rsidRPr="00B87A2F" w:rsidP="00B87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2F" w:rsidP="00FA4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7A2F" w:rsidP="00FA4F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7A2F" w:rsidP="00FA4F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rsidP="00FA4F51">
    <w:pPr>
      <w:pStyle w:val="Footer"/>
      <w:framePr w:wrap="around"/>
    </w:pPr>
    <w:r>
      <w:fldChar w:fldCharType="begin"/>
    </w:r>
    <w:r>
      <w:instrText xml:space="preserve"> DOCPROPERTY  Subject  \* MERGEFORMAT </w:instrText>
    </w:r>
    <w:r>
      <w:fldChar w:fldCharType="separate"/>
    </w:r>
    <w:r w:rsidR="00B87A2F">
      <w:t>Approved</w:t>
    </w:r>
    <w:r w:rsidR="00B87A2F">
      <w:fldChar w:fldCharType="end"/>
    </w:r>
    <w:r>
      <w:tab/>
      <w:t xml:space="preserve">Page </w:t>
    </w:r>
    <w:r>
      <w:fldChar w:fldCharType="begin"/>
    </w:r>
    <w:r>
      <w:instrText xml:space="preserve"> PAGE  \* Arabic  \* MERGEFORMAT </w:instrText>
    </w:r>
    <w:r>
      <w:fldChar w:fldCharType="separate"/>
    </w:r>
    <w:r w:rsidR="00B87A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A2F">
      <w:rPr>
        <w:noProof/>
      </w:rPr>
      <w:t>5</w:t>
    </w:r>
    <w:r>
      <w:rPr>
        <w:noProof/>
      </w:rPr>
      <w:fldChar w:fldCharType="end"/>
    </w:r>
  </w:p>
  <w:p w:rsidR="00FA4F51" w:rsidP="00FA4F51">
    <w:pPr>
      <w:pStyle w:val="Footer"/>
      <w:framePr w:wrap="around"/>
    </w:pPr>
    <w:r>
      <w:t xml:space="preserve">© Commonwealth of Australia, </w:t>
    </w:r>
    <w:r>
      <w:fldChar w:fldCharType="begin"/>
    </w:r>
    <w:r>
      <w:instrText xml:space="preserve"> DATE  \@ "yyyy"  \* MERGEFORMAT </w:instrText>
    </w:r>
    <w:r>
      <w:fldChar w:fldCharType="separate"/>
    </w:r>
    <w:r w:rsidR="00B87A2F">
      <w:rPr>
        <w:noProof/>
      </w:rPr>
      <w:t>2025</w:t>
    </w:r>
    <w:r>
      <w:fldChar w:fldCharType="end"/>
    </w:r>
    <w:r>
      <w:tab/>
    </w:r>
    <w:r>
      <w:fldChar w:fldCharType="begin"/>
    </w:r>
    <w:r>
      <w:instrText xml:space="preserve"> DOCPROPERTY  Author  \* MERGEFORMAT </w:instrText>
    </w:r>
    <w:r>
      <w:fldChar w:fldCharType="separate"/>
    </w:r>
    <w:r w:rsidR="00B87A2F">
      <w:t>Future Skills Organisation</w:t>
    </w:r>
    <w:r w:rsidR="00B87A2F">
      <w:fldChar w:fldCharType="end"/>
    </w:r>
  </w:p>
  <w:p w:rsidR="00FA4F51" w:rsidP="00FA4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F51" w:rsidRPr="00B87A2F" w:rsidP="00B87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2F" w:rsidRPr="002D2AF8" w:rsidP="00FA4F51">
    <w:pPr>
      <w:pStyle w:val="Header"/>
      <w:framePr w:wrap="around"/>
    </w:pPr>
    <w:r>
      <w:fldChar w:fldCharType="begin"/>
    </w:r>
    <w:r>
      <w:instrText xml:space="preserve"> TITLE   \* MERGEFORMAT </w:instrText>
    </w:r>
    <w:r>
      <w:fldChar w:fldCharType="separate"/>
    </w:r>
    <w:r>
      <w:t>ICTGAM519 Manage technical art and rigging in 3-D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7A2F" w:rsidP="00FA4F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51" w:rsidRPr="002D2AF8" w:rsidP="00FA4F51">
    <w:pPr>
      <w:pStyle w:val="Header"/>
      <w:framePr w:wrap="around"/>
    </w:pPr>
    <w:r>
      <w:fldChar w:fldCharType="begin"/>
    </w:r>
    <w:r>
      <w:instrText xml:space="preserve"> TITLE   \* MERGEFORMAT </w:instrText>
    </w:r>
    <w:r>
      <w:fldChar w:fldCharType="separate"/>
    </w:r>
    <w:r w:rsidR="00B87A2F">
      <w:t>ICTGAM519 Manage technical art and rigging in 3-D animation</w:t>
    </w:r>
    <w:r w:rsidR="00B87A2F">
      <w:fldChar w:fldCharType="end"/>
    </w:r>
    <w:r>
      <w:tab/>
      <w:t xml:space="preserve">Date this document was generated: </w:t>
    </w:r>
    <w:r>
      <w:fldChar w:fldCharType="begin"/>
    </w:r>
    <w:r>
      <w:instrText xml:space="preserve"> CREATEDATE  \@ "d MMMM yyyy"  \* MERGEFORMAT </w:instrText>
    </w:r>
    <w:r>
      <w:fldChar w:fldCharType="separate"/>
    </w:r>
    <w:r w:rsidR="00B87A2F">
      <w:rPr>
        <w:noProof/>
      </w:rPr>
      <w:t>1 March 2025</w:t>
    </w:r>
    <w:r>
      <w:fldChar w:fldCharType="end"/>
    </w:r>
  </w:p>
  <w:p w:rsidR="00FA4F51" w:rsidP="00FA4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08C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5E6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F51"/>
    <w:pPr>
      <w:spacing w:before="360" w:after="60"/>
      <w:outlineLvl w:val="0"/>
    </w:pPr>
    <w:rPr>
      <w:sz w:val="32"/>
    </w:rPr>
  </w:style>
  <w:style w:type="paragraph" w:styleId="Heading2">
    <w:name w:val="heading 2"/>
    <w:basedOn w:val="HeadingBase"/>
    <w:next w:val="BodyText"/>
    <w:link w:val="Heading2Char"/>
    <w:qFormat/>
    <w:rsid w:val="00FA4F51"/>
    <w:pPr>
      <w:keepLines/>
      <w:spacing w:before="240" w:after="120"/>
      <w:outlineLvl w:val="1"/>
    </w:pPr>
    <w:rPr>
      <w:sz w:val="28"/>
      <w:szCs w:val="40"/>
    </w:rPr>
  </w:style>
  <w:style w:type="paragraph" w:styleId="Heading3">
    <w:name w:val="heading 3"/>
    <w:basedOn w:val="HeadingBase"/>
    <w:next w:val="BodyText"/>
    <w:link w:val="Heading3Char"/>
    <w:qFormat/>
    <w:rsid w:val="00FA4F51"/>
    <w:pPr>
      <w:spacing w:before="180" w:after="120"/>
      <w:outlineLvl w:val="2"/>
    </w:pPr>
    <w:rPr>
      <w:spacing w:val="-10"/>
      <w:kern w:val="32"/>
    </w:rPr>
  </w:style>
  <w:style w:type="paragraph" w:styleId="Heading4">
    <w:name w:val="heading 4"/>
    <w:basedOn w:val="HeadingBase"/>
    <w:next w:val="BodyText"/>
    <w:link w:val="Heading4Char"/>
    <w:qFormat/>
    <w:rsid w:val="00FA4F51"/>
    <w:pPr>
      <w:spacing w:before="160" w:after="120"/>
      <w:outlineLvl w:val="3"/>
    </w:pPr>
    <w:rPr>
      <w:sz w:val="22"/>
    </w:rPr>
  </w:style>
  <w:style w:type="paragraph" w:styleId="Heading5">
    <w:name w:val="heading 5"/>
    <w:basedOn w:val="HeadingBase"/>
    <w:next w:val="Normal"/>
    <w:link w:val="Heading5Char"/>
    <w:qFormat/>
    <w:rsid w:val="00FA4F51"/>
    <w:pPr>
      <w:spacing w:before="80"/>
      <w:outlineLvl w:val="4"/>
    </w:pPr>
    <w:rPr>
      <w:color w:val="918585"/>
      <w:sz w:val="20"/>
    </w:rPr>
  </w:style>
  <w:style w:type="paragraph" w:styleId="Heading6">
    <w:name w:val="heading 6"/>
    <w:basedOn w:val="HeadingBase"/>
    <w:next w:val="Normal"/>
    <w:link w:val="Heading6Char"/>
    <w:qFormat/>
    <w:rsid w:val="00FA4F51"/>
    <w:pPr>
      <w:spacing w:before="60"/>
      <w:outlineLvl w:val="5"/>
    </w:pPr>
    <w:rPr>
      <w:color w:val="918585"/>
      <w:sz w:val="20"/>
    </w:rPr>
  </w:style>
  <w:style w:type="paragraph" w:styleId="Heading7">
    <w:name w:val="heading 7"/>
    <w:basedOn w:val="Normal"/>
    <w:next w:val="Normal"/>
    <w:link w:val="Heading7Char"/>
    <w:qFormat/>
    <w:rsid w:val="00FA4F51"/>
    <w:pPr>
      <w:ind w:left="720"/>
      <w:outlineLvl w:val="6"/>
    </w:pPr>
    <w:rPr>
      <w:i/>
    </w:rPr>
  </w:style>
  <w:style w:type="paragraph" w:styleId="Heading8">
    <w:name w:val="heading 8"/>
    <w:basedOn w:val="Normal"/>
    <w:next w:val="Normal"/>
    <w:link w:val="Heading8Char"/>
    <w:qFormat/>
    <w:rsid w:val="00FA4F51"/>
    <w:pPr>
      <w:ind w:left="720"/>
      <w:outlineLvl w:val="7"/>
    </w:pPr>
    <w:rPr>
      <w:i/>
    </w:rPr>
  </w:style>
  <w:style w:type="paragraph" w:styleId="Heading9">
    <w:name w:val="heading 9"/>
    <w:basedOn w:val="Normal"/>
    <w:next w:val="Normal"/>
    <w:link w:val="Heading9Char"/>
    <w:qFormat/>
    <w:rsid w:val="00FA4F51"/>
    <w:pPr>
      <w:ind w:left="720"/>
      <w:outlineLvl w:val="8"/>
    </w:pPr>
    <w:rPr>
      <w:i/>
    </w:rPr>
  </w:style>
  <w:style w:type="character" w:default="1" w:styleId="DefaultParagraphFont">
    <w:name w:val="Default Paragraph Font"/>
    <w:uiPriority w:val="1"/>
    <w:unhideWhenUsed/>
    <w:rsid w:val="00FA4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51"/>
  </w:style>
  <w:style w:type="character" w:customStyle="1" w:styleId="Heading1Char">
    <w:name w:val="Heading 1 Char"/>
    <w:basedOn w:val="DefaultParagraphFont"/>
    <w:link w:val="Heading1"/>
    <w:rsid w:val="00FA4F51"/>
    <w:rPr>
      <w:rFonts w:ascii="Times New Roman" w:eastAsia="Times New Roman" w:hAnsi="Times New Roman" w:cs="Times New Roman"/>
      <w:b/>
      <w:sz w:val="32"/>
      <w:szCs w:val="20"/>
      <w:lang w:eastAsia="en-US"/>
    </w:rPr>
  </w:style>
  <w:style w:type="paragraph" w:styleId="BodyText">
    <w:name w:val="Body Text"/>
    <w:basedOn w:val="Normal"/>
    <w:link w:val="BodyTextChar"/>
    <w:rsid w:val="00FA4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F51"/>
    <w:rPr>
      <w:rFonts w:ascii="Times New Roman" w:eastAsia="Times New Roman" w:hAnsi="Times New Roman" w:cs="Times New Roman"/>
      <w:sz w:val="24"/>
      <w:lang w:eastAsia="en-US"/>
    </w:rPr>
  </w:style>
  <w:style w:type="paragraph" w:styleId="ListBullet">
    <w:name w:val="List Bullet"/>
    <w:basedOn w:val="List"/>
    <w:rsid w:val="00FA4F51"/>
    <w:pPr>
      <w:numPr>
        <w:numId w:val="11"/>
      </w:numPr>
      <w:tabs>
        <w:tab w:val="clear" w:pos="340"/>
      </w:tabs>
      <w:spacing w:before="40" w:after="40"/>
    </w:pPr>
  </w:style>
  <w:style w:type="character" w:customStyle="1" w:styleId="SpecialBold">
    <w:name w:val="Special Bold"/>
    <w:basedOn w:val="DefaultParagraphFont"/>
    <w:rsid w:val="00FA4F51"/>
    <w:rPr>
      <w:b/>
      <w:spacing w:val="0"/>
    </w:rPr>
  </w:style>
  <w:style w:type="character" w:styleId="Emphasis">
    <w:name w:val="Emphasis"/>
    <w:basedOn w:val="DefaultParagraphFont"/>
    <w:qFormat/>
    <w:rsid w:val="00FA4F51"/>
    <w:rPr>
      <w:i/>
    </w:rPr>
  </w:style>
  <w:style w:type="paragraph" w:customStyle="1" w:styleId="SuperHeading">
    <w:name w:val="SuperHeading"/>
    <w:basedOn w:val="Normal"/>
    <w:rsid w:val="00FA4F51"/>
    <w:pPr>
      <w:spacing w:before="240" w:after="120"/>
      <w:outlineLvl w:val="0"/>
    </w:pPr>
    <w:rPr>
      <w:rFonts w:ascii="Times New Roman" w:hAnsi="Times New Roman"/>
      <w:b/>
      <w:sz w:val="32"/>
    </w:rPr>
  </w:style>
  <w:style w:type="paragraph" w:customStyle="1" w:styleId="AllowPageBreak">
    <w:name w:val="AllowPageBreak"/>
    <w:rsid w:val="00FA4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F51"/>
    <w:rPr>
      <w:rFonts w:ascii="Courier New" w:eastAsia="Times New Roman" w:hAnsi="Courier New" w:cs="Times New Roman"/>
      <w:i/>
      <w:szCs w:val="20"/>
      <w:lang w:eastAsia="en-US"/>
    </w:rPr>
  </w:style>
  <w:style w:type="paragraph" w:customStyle="1" w:styleId="HeadingBase">
    <w:name w:val="Heading Base"/>
    <w:rsid w:val="00FA4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F51"/>
    <w:pPr>
      <w:tabs>
        <w:tab w:val="right" w:leader="dot" w:pos="9072"/>
      </w:tabs>
      <w:ind w:left="567"/>
    </w:pPr>
    <w:rPr>
      <w:szCs w:val="22"/>
    </w:rPr>
  </w:style>
  <w:style w:type="paragraph" w:customStyle="1" w:styleId="TOCBase">
    <w:name w:val="TOC Base"/>
    <w:rsid w:val="00FA4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F51"/>
    <w:pPr>
      <w:tabs>
        <w:tab w:val="right" w:leader="dot" w:pos="9072"/>
      </w:tabs>
      <w:spacing w:before="40" w:after="40"/>
      <w:ind w:left="284"/>
    </w:pPr>
    <w:rPr>
      <w:rFonts w:ascii="Times New Roman" w:hAnsi="Times New Roman"/>
    </w:rPr>
  </w:style>
  <w:style w:type="paragraph" w:styleId="TOC1">
    <w:name w:val="toc 1"/>
    <w:basedOn w:val="TOCBase"/>
    <w:next w:val="Normal"/>
    <w:rsid w:val="00FA4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F51"/>
    <w:rPr>
      <w:rFonts w:ascii="Times New Roman" w:eastAsia="Times New Roman" w:hAnsi="Times New Roman" w:cs="Times New Roman"/>
      <w:sz w:val="16"/>
      <w:lang w:eastAsia="en-US"/>
    </w:rPr>
  </w:style>
  <w:style w:type="paragraph" w:styleId="Title">
    <w:name w:val="Title"/>
    <w:basedOn w:val="HeadingBase"/>
    <w:link w:val="TitleChar"/>
    <w:qFormat/>
    <w:rsid w:val="00FA4F51"/>
    <w:pPr>
      <w:spacing w:before="5040"/>
      <w:jc w:val="center"/>
    </w:pPr>
    <w:rPr>
      <w:sz w:val="48"/>
      <w:szCs w:val="72"/>
      <w:lang w:val="en-US"/>
    </w:rPr>
  </w:style>
  <w:style w:type="character" w:customStyle="1" w:styleId="TitleChar">
    <w:name w:val="Title Char"/>
    <w:basedOn w:val="DefaultParagraphFont"/>
    <w:link w:val="Title"/>
    <w:rsid w:val="00FA4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F51"/>
    <w:pPr>
      <w:tabs>
        <w:tab w:val="left" w:pos="3600"/>
        <w:tab w:val="left" w:pos="3958"/>
      </w:tabs>
    </w:pPr>
  </w:style>
  <w:style w:type="paragraph" w:styleId="List">
    <w:name w:val="List"/>
    <w:basedOn w:val="BodyText"/>
    <w:next w:val="BodyText"/>
    <w:rsid w:val="00FA4F51"/>
    <w:pPr>
      <w:tabs>
        <w:tab w:val="left" w:pos="340"/>
      </w:tabs>
      <w:spacing w:before="60" w:after="60"/>
      <w:ind w:left="340" w:hanging="340"/>
    </w:pPr>
  </w:style>
  <w:style w:type="paragraph" w:customStyle="1" w:styleId="Note">
    <w:name w:val="Note"/>
    <w:basedOn w:val="BodyText"/>
    <w:rsid w:val="00FA4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F51"/>
    <w:pPr>
      <w:framePr w:wrap="auto" w:hAnchor="text" w:y="6049"/>
    </w:pPr>
    <w:rPr>
      <w:color w:val="000000"/>
      <w:sz w:val="40"/>
    </w:rPr>
  </w:style>
  <w:style w:type="paragraph" w:customStyle="1" w:styleId="TOCTitle">
    <w:name w:val="TOCTitle"/>
    <w:basedOn w:val="Heading1"/>
    <w:rsid w:val="00FA4F51"/>
    <w:pPr>
      <w:spacing w:after="240"/>
      <w:jc w:val="center"/>
      <w:outlineLvl w:val="9"/>
    </w:pPr>
    <w:rPr>
      <w:caps/>
    </w:rPr>
  </w:style>
  <w:style w:type="paragraph" w:customStyle="1" w:styleId="Version">
    <w:name w:val="Version"/>
    <w:rsid w:val="00FA4F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F51"/>
    <w:pPr>
      <w:numPr>
        <w:numId w:val="12"/>
      </w:numPr>
      <w:tabs>
        <w:tab w:val="clear" w:pos="680"/>
      </w:tabs>
    </w:pPr>
  </w:style>
  <w:style w:type="paragraph" w:styleId="Index1">
    <w:name w:val="index 1"/>
    <w:basedOn w:val="Normal"/>
    <w:next w:val="Normal"/>
    <w:semiHidden/>
    <w:rsid w:val="00FA4F51"/>
    <w:pPr>
      <w:keepNext w:val="0"/>
      <w:tabs>
        <w:tab w:val="right" w:pos="4176"/>
      </w:tabs>
      <w:ind w:left="198" w:hanging="198"/>
    </w:pPr>
    <w:rPr>
      <w:rFonts w:ascii="Garamond" w:hAnsi="Garamond"/>
    </w:rPr>
  </w:style>
  <w:style w:type="paragraph" w:styleId="IndexHeading">
    <w:name w:val="index heading"/>
    <w:basedOn w:val="Normal"/>
    <w:next w:val="Index1"/>
    <w:semiHidden/>
    <w:rsid w:val="00FA4F51"/>
    <w:pPr>
      <w:spacing w:before="120" w:after="120"/>
    </w:pPr>
    <w:rPr>
      <w:rFonts w:ascii="Arial" w:hAnsi="Arial"/>
      <w:b/>
      <w:color w:val="918585"/>
      <w:sz w:val="24"/>
    </w:rPr>
  </w:style>
  <w:style w:type="paragraph" w:styleId="Header">
    <w:name w:val="header"/>
    <w:basedOn w:val="Normal"/>
    <w:link w:val="HeaderChar"/>
    <w:rsid w:val="00FA4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F51"/>
    <w:rPr>
      <w:rFonts w:ascii="Times New Roman" w:eastAsia="Times New Roman" w:hAnsi="Times New Roman" w:cs="Times New Roman"/>
      <w:sz w:val="16"/>
      <w:szCs w:val="20"/>
      <w:lang w:val="en-GB" w:eastAsia="en-US"/>
    </w:rPr>
  </w:style>
  <w:style w:type="paragraph" w:customStyle="1" w:styleId="Chapter">
    <w:name w:val="Chapter"/>
    <w:basedOn w:val="Normal"/>
    <w:rsid w:val="00FA4F51"/>
    <w:pPr>
      <w:spacing w:before="240"/>
    </w:pPr>
    <w:rPr>
      <w:rFonts w:ascii="Times New Roman" w:hAnsi="Times New Roman"/>
      <w:smallCaps/>
      <w:spacing w:val="80"/>
      <w:sz w:val="28"/>
    </w:rPr>
  </w:style>
  <w:style w:type="paragraph" w:customStyle="1" w:styleId="InChapter">
    <w:name w:val="InChapter"/>
    <w:basedOn w:val="Heading3"/>
    <w:rsid w:val="00FA4F51"/>
    <w:pPr>
      <w:spacing w:after="240"/>
      <w:outlineLvl w:val="9"/>
    </w:pPr>
    <w:rPr>
      <w:noProof/>
    </w:rPr>
  </w:style>
  <w:style w:type="paragraph" w:styleId="Index2">
    <w:name w:val="index 2"/>
    <w:basedOn w:val="Normal"/>
    <w:next w:val="Normal"/>
    <w:semiHidden/>
    <w:rsid w:val="00FA4F51"/>
    <w:pPr>
      <w:tabs>
        <w:tab w:val="right" w:pos="4176"/>
      </w:tabs>
      <w:ind w:left="568" w:hanging="284"/>
    </w:pPr>
    <w:rPr>
      <w:rFonts w:ascii="Garamond" w:hAnsi="Garamond"/>
    </w:rPr>
  </w:style>
  <w:style w:type="paragraph" w:customStyle="1" w:styleId="Byline">
    <w:name w:val="Byline"/>
    <w:rsid w:val="00FA4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F51"/>
    <w:pPr>
      <w:tabs>
        <w:tab w:val="clear" w:pos="3600"/>
        <w:tab w:val="clear" w:pos="3958"/>
      </w:tabs>
      <w:jc w:val="right"/>
    </w:pPr>
  </w:style>
  <w:style w:type="paragraph" w:styleId="Caption">
    <w:name w:val="caption"/>
    <w:basedOn w:val="BodyText"/>
    <w:next w:val="Normal"/>
    <w:qFormat/>
    <w:rsid w:val="00FA4F51"/>
    <w:pPr>
      <w:framePr w:w="2268" w:hSpace="181" w:vSpace="181" w:wrap="around" w:vAnchor="text" w:hAnchor="page" w:x="1135" w:y="285" w:anchorLock="1"/>
    </w:pPr>
    <w:rPr>
      <w:i/>
    </w:rPr>
  </w:style>
  <w:style w:type="paragraph" w:customStyle="1" w:styleId="MiniTOCTitle">
    <w:name w:val="MiniTOCTitle"/>
    <w:basedOn w:val="Heading4"/>
    <w:rsid w:val="00FA4F51"/>
    <w:pPr>
      <w:spacing w:before="240"/>
      <w:outlineLvl w:val="9"/>
    </w:pPr>
    <w:rPr>
      <w:noProof/>
      <w:sz w:val="24"/>
    </w:rPr>
  </w:style>
  <w:style w:type="paragraph" w:customStyle="1" w:styleId="MiniTOCItem">
    <w:name w:val="MiniTOCItem"/>
    <w:basedOn w:val="ListBullet"/>
    <w:rsid w:val="00FA4F51"/>
    <w:pPr>
      <w:numPr>
        <w:numId w:val="0"/>
      </w:numPr>
      <w:tabs>
        <w:tab w:val="right" w:leader="dot" w:pos="6521"/>
      </w:tabs>
      <w:spacing w:before="0" w:after="0"/>
    </w:pPr>
  </w:style>
  <w:style w:type="paragraph" w:customStyle="1" w:styleId="TOFTitle">
    <w:name w:val="TOFTitle"/>
    <w:basedOn w:val="TOCTitle"/>
    <w:rsid w:val="00FA4F51"/>
  </w:style>
  <w:style w:type="paragraph" w:styleId="TableofFigures">
    <w:name w:val="table of figures"/>
    <w:basedOn w:val="Normal"/>
    <w:next w:val="Normal"/>
    <w:semiHidden/>
    <w:rsid w:val="00FA4F51"/>
    <w:pPr>
      <w:tabs>
        <w:tab w:val="right" w:leader="dot" w:pos="9072"/>
      </w:tabs>
      <w:ind w:left="970" w:hanging="403"/>
    </w:pPr>
    <w:rPr>
      <w:rFonts w:ascii="Times New Roman" w:hAnsi="Times New Roman"/>
      <w:b/>
    </w:rPr>
  </w:style>
  <w:style w:type="paragraph" w:styleId="ListNumber">
    <w:name w:val="List Number"/>
    <w:basedOn w:val="List"/>
    <w:rsid w:val="00FA4F51"/>
    <w:pPr>
      <w:numPr>
        <w:numId w:val="14"/>
      </w:numPr>
      <w:tabs>
        <w:tab w:val="clear" w:pos="340"/>
      </w:tabs>
    </w:pPr>
  </w:style>
  <w:style w:type="character" w:customStyle="1" w:styleId="WingdingSymbols">
    <w:name w:val="Wingding Symbols"/>
    <w:rsid w:val="00FA4F51"/>
    <w:rPr>
      <w:rFonts w:ascii="Wingdings" w:hAnsi="Wingdings"/>
    </w:rPr>
  </w:style>
  <w:style w:type="paragraph" w:customStyle="1" w:styleId="TableHeading">
    <w:name w:val="Table Heading"/>
    <w:basedOn w:val="HeadingBase"/>
    <w:rsid w:val="00FA4F51"/>
    <w:pPr>
      <w:keepLines/>
      <w:pBdr>
        <w:bottom w:val="single" w:sz="6" w:space="1" w:color="918585"/>
      </w:pBdr>
      <w:spacing w:before="240"/>
    </w:pPr>
  </w:style>
  <w:style w:type="character" w:customStyle="1" w:styleId="HotSpot">
    <w:name w:val="HotSpot"/>
    <w:rsid w:val="00FA4F51"/>
    <w:rPr>
      <w:color w:val="0033CC"/>
      <w:u w:val="none"/>
    </w:rPr>
  </w:style>
  <w:style w:type="paragraph" w:customStyle="1" w:styleId="BodyTextRight">
    <w:name w:val="Body Text Right"/>
    <w:basedOn w:val="BodyText"/>
    <w:rsid w:val="00FA4F51"/>
    <w:pPr>
      <w:spacing w:before="0" w:after="0"/>
      <w:jc w:val="right"/>
    </w:pPr>
  </w:style>
  <w:style w:type="paragraph" w:styleId="Index3">
    <w:name w:val="index 3"/>
    <w:basedOn w:val="ListNumber2"/>
    <w:next w:val="Normal"/>
    <w:semiHidden/>
    <w:rsid w:val="00FA4F51"/>
    <w:pPr>
      <w:numPr>
        <w:numId w:val="0"/>
      </w:numPr>
      <w:tabs>
        <w:tab w:val="right" w:leader="dot" w:pos="4176"/>
      </w:tabs>
    </w:pPr>
  </w:style>
  <w:style w:type="paragraph" w:styleId="ListNumber2">
    <w:name w:val="List Number 2"/>
    <w:basedOn w:val="List2"/>
    <w:rsid w:val="00FA4F51"/>
    <w:pPr>
      <w:numPr>
        <w:numId w:val="9"/>
      </w:numPr>
      <w:tabs>
        <w:tab w:val="clear" w:pos="1060"/>
      </w:tabs>
    </w:pPr>
  </w:style>
  <w:style w:type="paragraph" w:customStyle="1" w:styleId="MarginNote">
    <w:name w:val="Margin Note"/>
    <w:basedOn w:val="BodyText"/>
    <w:rsid w:val="00FA4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F51"/>
    <w:rPr>
      <w:sz w:val="32"/>
    </w:rPr>
  </w:style>
  <w:style w:type="paragraph" w:customStyle="1" w:styleId="HeadingProcedure">
    <w:name w:val="Heading Procedure"/>
    <w:basedOn w:val="HeadingBase"/>
    <w:next w:val="Normal"/>
    <w:rsid w:val="00FA4F51"/>
    <w:pPr>
      <w:tabs>
        <w:tab w:val="left" w:pos="0"/>
      </w:tabs>
      <w:spacing w:before="120" w:after="60"/>
    </w:pPr>
    <w:rPr>
      <w:i/>
      <w:color w:val="918585"/>
      <w:sz w:val="22"/>
    </w:rPr>
  </w:style>
  <w:style w:type="paragraph" w:customStyle="1" w:styleId="TableBodyText">
    <w:name w:val="Table Body Text"/>
    <w:basedOn w:val="BodyText"/>
    <w:rsid w:val="00FA4F51"/>
    <w:pPr>
      <w:spacing w:before="60" w:after="60"/>
    </w:pPr>
  </w:style>
  <w:style w:type="paragraph" w:styleId="ListContinue">
    <w:name w:val="List Continue"/>
    <w:basedOn w:val="List"/>
    <w:rsid w:val="00FA4F51"/>
    <w:pPr>
      <w:ind w:firstLine="0"/>
    </w:pPr>
  </w:style>
  <w:style w:type="paragraph" w:customStyle="1" w:styleId="ListNote">
    <w:name w:val="List Note"/>
    <w:basedOn w:val="List"/>
    <w:rsid w:val="00FA4F51"/>
    <w:pPr>
      <w:pBdr>
        <w:top w:val="single" w:sz="6" w:space="2" w:color="918585"/>
        <w:bottom w:val="single" w:sz="6" w:space="2" w:color="918585"/>
      </w:pBdr>
      <w:tabs>
        <w:tab w:val="left" w:pos="1021"/>
      </w:tabs>
      <w:ind w:firstLine="0"/>
    </w:pPr>
  </w:style>
  <w:style w:type="paragraph" w:customStyle="1" w:styleId="Warning">
    <w:name w:val="Warning"/>
    <w:basedOn w:val="BodyText"/>
    <w:rsid w:val="00FA4F51"/>
    <w:pPr>
      <w:shd w:val="clear" w:color="auto" w:fill="D9D9D9"/>
      <w:tabs>
        <w:tab w:val="left" w:pos="992"/>
      </w:tabs>
      <w:ind w:left="119" w:right="119"/>
    </w:pPr>
    <w:rPr>
      <w:sz w:val="20"/>
    </w:rPr>
  </w:style>
  <w:style w:type="paragraph" w:customStyle="1" w:styleId="MarginIcons">
    <w:name w:val="Margin Icons"/>
    <w:basedOn w:val="BodyText"/>
    <w:rsid w:val="00FA4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F51"/>
    <w:rPr>
      <w:rFonts w:ascii="Courier New" w:hAnsi="Courier New"/>
    </w:rPr>
  </w:style>
  <w:style w:type="paragraph" w:customStyle="1" w:styleId="NoteBullet">
    <w:name w:val="Note Bullet"/>
    <w:basedOn w:val="Note"/>
    <w:rsid w:val="00FA4F51"/>
    <w:pPr>
      <w:tabs>
        <w:tab w:val="clear" w:pos="680"/>
      </w:tabs>
      <w:spacing w:before="60" w:after="60"/>
    </w:pPr>
  </w:style>
  <w:style w:type="paragraph" w:customStyle="1" w:styleId="SubHeading2">
    <w:name w:val="SubHeading2"/>
    <w:basedOn w:val="HeadingBase"/>
    <w:rsid w:val="00FA4F51"/>
    <w:pPr>
      <w:spacing w:before="240" w:after="60"/>
    </w:pPr>
    <w:rPr>
      <w:sz w:val="20"/>
    </w:rPr>
  </w:style>
  <w:style w:type="paragraph" w:customStyle="1" w:styleId="SubHeading1">
    <w:name w:val="SubHeading1"/>
    <w:basedOn w:val="HeadingBase"/>
    <w:rsid w:val="00FA4F51"/>
    <w:pPr>
      <w:spacing w:before="240" w:after="60"/>
    </w:pPr>
    <w:rPr>
      <w:color w:val="918585"/>
      <w:sz w:val="22"/>
    </w:rPr>
  </w:style>
  <w:style w:type="paragraph" w:customStyle="1" w:styleId="SideHeading">
    <w:name w:val="Side Heading"/>
    <w:basedOn w:val="HeadingBase"/>
    <w:rsid w:val="00FA4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F51"/>
    <w:pPr>
      <w:numPr>
        <w:numId w:val="10"/>
      </w:numPr>
    </w:pPr>
  </w:style>
  <w:style w:type="paragraph" w:styleId="PlainText">
    <w:name w:val="Plain Text"/>
    <w:basedOn w:val="Normal"/>
    <w:link w:val="PlainTextChar"/>
    <w:rsid w:val="00FA4F51"/>
    <w:rPr>
      <w:sz w:val="20"/>
    </w:rPr>
  </w:style>
  <w:style w:type="character" w:customStyle="1" w:styleId="PlainTextChar">
    <w:name w:val="Plain Text Char"/>
    <w:basedOn w:val="DefaultParagraphFont"/>
    <w:link w:val="PlainText"/>
    <w:rsid w:val="00FA4F51"/>
    <w:rPr>
      <w:rFonts w:ascii="Courier New" w:eastAsia="Times New Roman" w:hAnsi="Courier New" w:cs="Times New Roman"/>
      <w:sz w:val="20"/>
      <w:szCs w:val="20"/>
      <w:lang w:eastAsia="en-US"/>
    </w:rPr>
  </w:style>
  <w:style w:type="character" w:customStyle="1" w:styleId="MenuOption">
    <w:name w:val="Menu Option"/>
    <w:basedOn w:val="DefaultParagraphFont"/>
    <w:rsid w:val="00FA4F51"/>
    <w:rPr>
      <w:b/>
      <w:smallCaps/>
    </w:rPr>
  </w:style>
  <w:style w:type="paragraph" w:customStyle="1" w:styleId="TableListNumber">
    <w:name w:val="Table List Number"/>
    <w:basedOn w:val="ListNumber"/>
    <w:rsid w:val="00FA4F51"/>
    <w:pPr>
      <w:numPr>
        <w:numId w:val="0"/>
      </w:numPr>
    </w:pPr>
  </w:style>
  <w:style w:type="paragraph" w:styleId="TOC4">
    <w:name w:val="toc 4"/>
    <w:basedOn w:val="TOCBase"/>
    <w:next w:val="Normal"/>
    <w:semiHidden/>
    <w:rsid w:val="00FA4F51"/>
    <w:pPr>
      <w:tabs>
        <w:tab w:val="right" w:leader="dot" w:pos="9071"/>
      </w:tabs>
      <w:ind w:left="1701"/>
    </w:pPr>
  </w:style>
  <w:style w:type="paragraph" w:customStyle="1" w:styleId="ListAlpha">
    <w:name w:val="List Alpha"/>
    <w:basedOn w:val="List"/>
    <w:rsid w:val="00FA4F51"/>
    <w:pPr>
      <w:numPr>
        <w:numId w:val="8"/>
      </w:numPr>
    </w:pPr>
  </w:style>
  <w:style w:type="paragraph" w:customStyle="1" w:styleId="ListAlpha2">
    <w:name w:val="List Alpha 2"/>
    <w:basedOn w:val="List2"/>
    <w:rsid w:val="00FA4F51"/>
    <w:pPr>
      <w:numPr>
        <w:numId w:val="7"/>
      </w:numPr>
    </w:pPr>
  </w:style>
  <w:style w:type="paragraph" w:styleId="List2">
    <w:name w:val="List 2"/>
    <w:basedOn w:val="BodyText"/>
    <w:rsid w:val="00FA4F51"/>
    <w:pPr>
      <w:tabs>
        <w:tab w:val="left" w:pos="680"/>
      </w:tabs>
      <w:spacing w:before="60" w:after="60"/>
      <w:ind w:left="680" w:hanging="340"/>
    </w:pPr>
  </w:style>
  <w:style w:type="paragraph" w:styleId="List3">
    <w:name w:val="List 3"/>
    <w:basedOn w:val="BodyText"/>
    <w:rsid w:val="00FA4F51"/>
    <w:pPr>
      <w:tabs>
        <w:tab w:val="left" w:pos="1021"/>
      </w:tabs>
      <w:spacing w:before="60" w:after="60"/>
      <w:ind w:left="1020" w:hanging="340"/>
    </w:pPr>
  </w:style>
  <w:style w:type="paragraph" w:styleId="List4">
    <w:name w:val="List 4"/>
    <w:basedOn w:val="BodyText"/>
    <w:rsid w:val="00FA4F51"/>
    <w:pPr>
      <w:tabs>
        <w:tab w:val="left" w:pos="1361"/>
      </w:tabs>
      <w:spacing w:before="60" w:after="60"/>
      <w:ind w:left="1361" w:hanging="340"/>
    </w:pPr>
  </w:style>
  <w:style w:type="paragraph" w:styleId="List5">
    <w:name w:val="List 5"/>
    <w:basedOn w:val="BodyText"/>
    <w:rsid w:val="00FA4F51"/>
    <w:pPr>
      <w:tabs>
        <w:tab w:val="left" w:pos="1701"/>
      </w:tabs>
      <w:spacing w:before="60" w:after="60"/>
      <w:ind w:left="1701" w:hanging="340"/>
    </w:pPr>
  </w:style>
  <w:style w:type="paragraph" w:styleId="ListBullet3">
    <w:name w:val="List Bullet 3"/>
    <w:basedOn w:val="List3"/>
    <w:rsid w:val="00FA4F51"/>
    <w:pPr>
      <w:numPr>
        <w:numId w:val="13"/>
      </w:numPr>
      <w:tabs>
        <w:tab w:val="clear" w:pos="1021"/>
      </w:tabs>
      <w:ind w:left="1037" w:hanging="357"/>
    </w:pPr>
  </w:style>
  <w:style w:type="paragraph" w:styleId="ListBullet4">
    <w:name w:val="List Bullet 4"/>
    <w:basedOn w:val="List4"/>
    <w:rsid w:val="00FA4F51"/>
    <w:pPr>
      <w:numPr>
        <w:numId w:val="2"/>
      </w:numPr>
      <w:tabs>
        <w:tab w:val="clear" w:pos="1361"/>
      </w:tabs>
    </w:pPr>
  </w:style>
  <w:style w:type="paragraph" w:styleId="ListBullet5">
    <w:name w:val="List Bullet 5"/>
    <w:basedOn w:val="List5"/>
    <w:rsid w:val="00FA4F51"/>
    <w:pPr>
      <w:numPr>
        <w:numId w:val="3"/>
      </w:numPr>
    </w:pPr>
  </w:style>
  <w:style w:type="paragraph" w:styleId="ListContinue2">
    <w:name w:val="List Continue 2"/>
    <w:basedOn w:val="List2"/>
    <w:rsid w:val="00FA4F51"/>
    <w:pPr>
      <w:ind w:firstLine="0"/>
    </w:pPr>
  </w:style>
  <w:style w:type="paragraph" w:styleId="ListContinue3">
    <w:name w:val="List Continue 3"/>
    <w:basedOn w:val="List3"/>
    <w:rsid w:val="00FA4F51"/>
    <w:pPr>
      <w:ind w:left="1021" w:firstLine="0"/>
    </w:pPr>
  </w:style>
  <w:style w:type="paragraph" w:styleId="ListContinue4">
    <w:name w:val="List Continue 4"/>
    <w:basedOn w:val="List4"/>
    <w:rsid w:val="00FA4F51"/>
    <w:pPr>
      <w:ind w:firstLine="0"/>
    </w:pPr>
  </w:style>
  <w:style w:type="paragraph" w:styleId="ListContinue5">
    <w:name w:val="List Continue 5"/>
    <w:basedOn w:val="List5"/>
    <w:rsid w:val="00FA4F51"/>
    <w:pPr>
      <w:ind w:firstLine="0"/>
    </w:pPr>
  </w:style>
  <w:style w:type="paragraph" w:styleId="ListNumber3">
    <w:name w:val="List Number 3"/>
    <w:basedOn w:val="List3"/>
    <w:rsid w:val="00FA4F51"/>
    <w:pPr>
      <w:numPr>
        <w:numId w:val="4"/>
      </w:numPr>
    </w:pPr>
  </w:style>
  <w:style w:type="paragraph" w:styleId="ListNumber4">
    <w:name w:val="List Number 4"/>
    <w:basedOn w:val="List4"/>
    <w:rsid w:val="00FA4F51"/>
    <w:pPr>
      <w:numPr>
        <w:numId w:val="5"/>
      </w:numPr>
    </w:pPr>
  </w:style>
  <w:style w:type="paragraph" w:styleId="ListNumber5">
    <w:name w:val="List Number 5"/>
    <w:basedOn w:val="List5"/>
    <w:rsid w:val="00FA4F51"/>
    <w:pPr>
      <w:numPr>
        <w:numId w:val="6"/>
      </w:numPr>
    </w:pPr>
  </w:style>
  <w:style w:type="paragraph" w:styleId="BlockText">
    <w:name w:val="Block Text"/>
    <w:basedOn w:val="Normal"/>
    <w:rsid w:val="00FA4F51"/>
    <w:pPr>
      <w:spacing w:after="120"/>
      <w:ind w:left="1440" w:right="1440"/>
    </w:pPr>
  </w:style>
  <w:style w:type="character" w:customStyle="1" w:styleId="Subscript">
    <w:name w:val="Subscript"/>
    <w:basedOn w:val="DefaultParagraphFont"/>
    <w:rsid w:val="00FA4F51"/>
    <w:rPr>
      <w:sz w:val="16"/>
      <w:vertAlign w:val="subscript"/>
    </w:rPr>
  </w:style>
  <w:style w:type="character" w:customStyle="1" w:styleId="Superscript">
    <w:name w:val="Superscript"/>
    <w:basedOn w:val="DefaultParagraphFont"/>
    <w:rsid w:val="00FA4F51"/>
    <w:rPr>
      <w:sz w:val="16"/>
      <w:vertAlign w:val="superscript"/>
    </w:rPr>
  </w:style>
  <w:style w:type="character" w:customStyle="1" w:styleId="Symbols">
    <w:name w:val="Symbols"/>
    <w:basedOn w:val="DefaultParagraphFont"/>
    <w:rsid w:val="00FA4F51"/>
    <w:rPr>
      <w:rFonts w:ascii="Symbol" w:hAnsi="Symbol"/>
    </w:rPr>
  </w:style>
  <w:style w:type="character" w:customStyle="1" w:styleId="MenuOptions">
    <w:name w:val="Menu Options"/>
    <w:basedOn w:val="DefaultParagraphFont"/>
    <w:rsid w:val="00FA4F51"/>
    <w:rPr>
      <w:rFonts w:ascii="Arial Narrow" w:hAnsi="Arial Narrow"/>
      <w:smallCaps/>
    </w:rPr>
  </w:style>
  <w:style w:type="character" w:customStyle="1" w:styleId="Buttons">
    <w:name w:val="Buttons"/>
    <w:basedOn w:val="DefaultParagraphFont"/>
    <w:rsid w:val="00FA4F51"/>
    <w:rPr>
      <w:b/>
    </w:rPr>
  </w:style>
  <w:style w:type="character" w:customStyle="1" w:styleId="Underlined">
    <w:name w:val="Underlined"/>
    <w:basedOn w:val="DefaultParagraphFont"/>
    <w:rsid w:val="00FA4F51"/>
    <w:rPr>
      <w:u w:val="single"/>
    </w:rPr>
  </w:style>
  <w:style w:type="paragraph" w:customStyle="1" w:styleId="TableBodyTextRight">
    <w:name w:val="Table Body Text Right"/>
    <w:basedOn w:val="TableBodyText"/>
    <w:rsid w:val="00FA4F51"/>
    <w:pPr>
      <w:widowControl w:val="0"/>
      <w:autoSpaceDE w:val="0"/>
      <w:autoSpaceDN w:val="0"/>
      <w:adjustRightInd w:val="0"/>
      <w:jc w:val="right"/>
    </w:pPr>
    <w:rPr>
      <w:rFonts w:cs="Arial"/>
      <w:szCs w:val="18"/>
    </w:rPr>
  </w:style>
  <w:style w:type="paragraph" w:customStyle="1" w:styleId="CopyrightText">
    <w:name w:val="Copyright Text"/>
    <w:basedOn w:val="BodyText"/>
    <w:rsid w:val="00FA4F51"/>
    <w:rPr>
      <w:sz w:val="18"/>
    </w:rPr>
  </w:style>
  <w:style w:type="paragraph" w:customStyle="1" w:styleId="BodySmallRight">
    <w:name w:val="Body Small Right"/>
    <w:basedOn w:val="BodyTextRight"/>
    <w:rsid w:val="00FA4F51"/>
    <w:rPr>
      <w:sz w:val="18"/>
      <w:szCs w:val="18"/>
    </w:rPr>
  </w:style>
  <w:style w:type="paragraph" w:customStyle="1" w:styleId="MarginEdition">
    <w:name w:val="Margin Edition"/>
    <w:basedOn w:val="MarginNote"/>
    <w:rsid w:val="00FA4F51"/>
    <w:pPr>
      <w:spacing w:before="0" w:after="0"/>
    </w:pPr>
    <w:rPr>
      <w:rFonts w:ascii="Times New Roman" w:hAnsi="Times New Roman"/>
      <w:color w:val="999999"/>
    </w:rPr>
  </w:style>
  <w:style w:type="paragraph" w:customStyle="1" w:styleId="Spacer">
    <w:name w:val="Spacer"/>
    <w:basedOn w:val="Normal"/>
    <w:rsid w:val="00FA4F51"/>
    <w:rPr>
      <w:sz w:val="2"/>
      <w:szCs w:val="2"/>
    </w:rPr>
  </w:style>
  <w:style w:type="character" w:customStyle="1" w:styleId="Small">
    <w:name w:val="Small"/>
    <w:basedOn w:val="DefaultParagraphFont"/>
    <w:rsid w:val="00FA4F51"/>
    <w:rPr>
      <w:sz w:val="16"/>
    </w:rPr>
  </w:style>
  <w:style w:type="paragraph" w:customStyle="1" w:styleId="WideTable">
    <w:name w:val="Wide Table"/>
    <w:basedOn w:val="Normal"/>
    <w:rsid w:val="00FA4F51"/>
    <w:pPr>
      <w:ind w:left="-1418"/>
    </w:pPr>
    <w:rPr>
      <w:sz w:val="2"/>
      <w:szCs w:val="2"/>
    </w:rPr>
  </w:style>
  <w:style w:type="character" w:styleId="PageNumber">
    <w:name w:val="page number"/>
    <w:basedOn w:val="DefaultParagraphFont"/>
    <w:rsid w:val="00FA4F51"/>
  </w:style>
  <w:style w:type="paragraph" w:styleId="Quote">
    <w:name w:val="Quote"/>
    <w:basedOn w:val="Heading1"/>
    <w:link w:val="QuoteChar"/>
    <w:qFormat/>
    <w:rsid w:val="00FA4F51"/>
    <w:rPr>
      <w:b w:val="0"/>
      <w:sz w:val="72"/>
      <w:szCs w:val="72"/>
      <w:lang w:val="en-NZ"/>
    </w:rPr>
  </w:style>
  <w:style w:type="character" w:customStyle="1" w:styleId="QuoteChar">
    <w:name w:val="Quote Char"/>
    <w:basedOn w:val="DefaultParagraphFont"/>
    <w:link w:val="Quote"/>
    <w:rsid w:val="00FA4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F51"/>
    <w:pPr>
      <w:pageBreakBefore/>
    </w:pPr>
  </w:style>
  <w:style w:type="paragraph" w:customStyle="1" w:styleId="Border">
    <w:name w:val="Border"/>
    <w:basedOn w:val="Normal"/>
    <w:qFormat/>
    <w:rsid w:val="00FA4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F51"/>
    <w:rPr>
      <w:b/>
      <w:bCs/>
      <w:i/>
      <w:iCs/>
      <w:color w:val="auto"/>
    </w:rPr>
  </w:style>
  <w:style w:type="paragraph" w:styleId="IntenseQuote">
    <w:name w:val="Intense Quote"/>
    <w:basedOn w:val="Normal"/>
    <w:next w:val="Normal"/>
    <w:link w:val="IntenseQuoteChar"/>
    <w:uiPriority w:val="30"/>
    <w:qFormat/>
    <w:rsid w:val="00FA4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F51"/>
    <w:rPr>
      <w:smallCaps/>
      <w:color w:val="auto"/>
      <w:u w:val="single"/>
    </w:rPr>
  </w:style>
  <w:style w:type="character" w:styleId="IntenseReference">
    <w:name w:val="Intense Reference"/>
    <w:basedOn w:val="DefaultParagraphFont"/>
    <w:uiPriority w:val="32"/>
    <w:qFormat/>
    <w:rsid w:val="00FA4F51"/>
    <w:rPr>
      <w:b/>
      <w:bCs/>
      <w:smallCaps/>
      <w:color w:val="auto"/>
      <w:spacing w:val="5"/>
      <w:u w:val="single"/>
    </w:rPr>
  </w:style>
  <w:style w:type="paragraph" w:customStyle="1" w:styleId="2ColumnHeading">
    <w:name w:val="2Column Heading"/>
    <w:basedOn w:val="BodyText"/>
    <w:qFormat/>
    <w:rsid w:val="00FA4F51"/>
    <w:pPr>
      <w:spacing w:after="60"/>
      <w:ind w:left="-2268"/>
    </w:pPr>
    <w:rPr>
      <w:b/>
    </w:rPr>
  </w:style>
  <w:style w:type="paragraph" w:customStyle="1" w:styleId="Heading1TOC">
    <w:name w:val="Heading1 TOC"/>
    <w:basedOn w:val="Normal"/>
    <w:qFormat/>
    <w:rsid w:val="00FA4F51"/>
    <w:pPr>
      <w:spacing w:before="240" w:after="120"/>
    </w:pPr>
    <w:rPr>
      <w:rFonts w:ascii="Times New Roman" w:hAnsi="Times New Roman"/>
      <w:b/>
      <w:sz w:val="32"/>
    </w:rPr>
  </w:style>
  <w:style w:type="paragraph" w:customStyle="1" w:styleId="Heading2TOC">
    <w:name w:val="Heading2 TOC"/>
    <w:basedOn w:val="Normal"/>
    <w:qFormat/>
    <w:rsid w:val="00FA4F51"/>
    <w:pPr>
      <w:spacing w:before="240" w:after="60"/>
    </w:pPr>
    <w:rPr>
      <w:rFonts w:ascii="Times New Roman" w:hAnsi="Times New Roman"/>
      <w:b/>
      <w:sz w:val="28"/>
    </w:rPr>
  </w:style>
  <w:style w:type="character" w:customStyle="1" w:styleId="Underline">
    <w:name w:val="Underline"/>
    <w:basedOn w:val="DefaultParagraphFont"/>
    <w:qFormat/>
    <w:rsid w:val="00FA4F51"/>
    <w:rPr>
      <w:u w:val="single"/>
    </w:rPr>
  </w:style>
  <w:style w:type="character" w:customStyle="1" w:styleId="BoldandItalics">
    <w:name w:val="Bold and Italics"/>
    <w:qFormat/>
    <w:rsid w:val="00FA4F51"/>
    <w:rPr>
      <w:b/>
      <w:i/>
      <w:u w:val="none"/>
    </w:rPr>
  </w:style>
  <w:style w:type="paragraph" w:styleId="BalloonText">
    <w:name w:val="Balloon Text"/>
    <w:basedOn w:val="Normal"/>
    <w:link w:val="BalloonTextChar"/>
    <w:rsid w:val="00FA4F51"/>
    <w:rPr>
      <w:rFonts w:ascii="Tahoma" w:hAnsi="Tahoma" w:cs="Tahoma"/>
      <w:sz w:val="16"/>
      <w:szCs w:val="16"/>
    </w:rPr>
  </w:style>
  <w:style w:type="character" w:customStyle="1" w:styleId="BalloonTextChar">
    <w:name w:val="Balloon Text Char"/>
    <w:basedOn w:val="DefaultParagraphFont"/>
    <w:link w:val="BalloonText"/>
    <w:rsid w:val="00FA4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F51"/>
    <w:rPr>
      <w:b/>
      <w:color w:val="660033"/>
      <w:spacing w:val="0"/>
    </w:rPr>
  </w:style>
  <w:style w:type="paragraph" w:customStyle="1" w:styleId="Nameditemlist">
    <w:name w:val="Named item list"/>
    <w:basedOn w:val="BodyText"/>
    <w:qFormat/>
    <w:rsid w:val="00FA4F51"/>
    <w:pPr>
      <w:tabs>
        <w:tab w:val="left" w:pos="2835"/>
      </w:tabs>
      <w:ind w:left="2835" w:hanging="2835"/>
    </w:pPr>
  </w:style>
  <w:style w:type="paragraph" w:customStyle="1" w:styleId="BodyTextnopadding">
    <w:name w:val="Body Text no padding"/>
    <w:basedOn w:val="BodyText"/>
    <w:qFormat/>
    <w:rsid w:val="00FA4F51"/>
    <w:pPr>
      <w:spacing w:before="0" w:after="0"/>
    </w:pPr>
  </w:style>
  <w:style w:type="paragraph" w:customStyle="1" w:styleId="BodyTextBold">
    <w:name w:val="Body Text Bold"/>
    <w:basedOn w:val="BodyText"/>
    <w:qFormat/>
    <w:rsid w:val="00FA4F51"/>
    <w:rPr>
      <w:b/>
    </w:rPr>
  </w:style>
  <w:style w:type="character" w:styleId="Hyperlink">
    <w:name w:val="Hyperlink"/>
    <w:basedOn w:val="DefaultParagraphFont"/>
    <w:uiPriority w:val="99"/>
    <w:unhideWhenUsed/>
    <w:rsid w:val="00B87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6917</Characters>
  <Application>Microsoft Office Word</Application>
  <DocSecurity>0</DocSecurity>
  <Lines>238</Lines>
  <Paragraphs>148</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ICTGAM519 Manage technical art and rigging in 3-D animation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