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A99" w:rsidP="00FB3A99">
      <w:pPr>
        <w:pStyle w:val="Title"/>
      </w:pPr>
      <w:r>
        <w:fldChar w:fldCharType="begin"/>
      </w:r>
      <w:r>
        <w:instrText xml:space="preserve"> TITLE   \* MERGEFORMAT </w:instrText>
      </w:r>
      <w:r>
        <w:fldChar w:fldCharType="separate"/>
      </w:r>
      <w:r>
        <w:t>ICTGAM518 Animate physical attributes of models and elements</w:t>
      </w:r>
      <w:r>
        <w:fldChar w:fldCharType="end"/>
      </w:r>
    </w:p>
    <w:p w:rsidR="00FB3A99" w:rsidP="00FB3A99">
      <w:pPr>
        <w:pStyle w:val="Version"/>
        <w:sectPr w:rsidSect="00094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6A0" w:rsidP="000946A0">
      <w:pPr>
        <w:pStyle w:val="SuperHeading"/>
      </w:pPr>
      <w:r w:rsidRPr="000946A0">
        <w:t>ICTGAM518 Animate physical attributes of models and elements</w:t>
      </w:r>
    </w:p>
    <w:p w:rsidR="00000000" w:rsidRPr="000946A0" w:rsidP="000946A0">
      <w:pPr>
        <w:pStyle w:val="Heading1"/>
      </w:pPr>
      <w:bookmarkStart w:id="1" w:name="O_678075"/>
      <w:bookmarkEnd w:id="1"/>
      <w:r w:rsidRPr="000946A0">
        <w:t>Modification History</w:t>
      </w:r>
    </w:p>
    <w:tbl>
      <w:tblPr>
        <w:tblW w:w="0" w:type="auto"/>
        <w:tblLayout w:type="fixed"/>
        <w:tblCellMar>
          <w:left w:w="62" w:type="dxa"/>
          <w:right w:w="62" w:type="dxa"/>
        </w:tblCellMar>
        <w:tblLook w:val="0000"/>
      </w:tblPr>
      <w:tblGrid>
        <w:gridCol w:w="3091"/>
        <w:gridCol w:w="5873"/>
      </w:tblGrid>
      <w:tr w:rsidTr="000946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SpecialBold"/>
              </w:rPr>
              <w:t>Comments</w:t>
            </w:r>
          </w:p>
        </w:tc>
      </w:tr>
      <w:tr w:rsidTr="000946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This version first released with ICT Information and Communications Technology Training Package Version 1.0.</w:t>
            </w:r>
          </w:p>
        </w:tc>
      </w:tr>
    </w:tbl>
    <w:p w:rsidR="00000000" w:rsidRPr="000946A0" w:rsidP="000946A0">
      <w:pPr>
        <w:pStyle w:val="BodyText"/>
      </w:pPr>
    </w:p>
    <w:p w:rsidR="00000000" w:rsidRPr="000946A0" w:rsidP="000946A0">
      <w:pPr>
        <w:pStyle w:val="AllowPageBreak"/>
      </w:pPr>
    </w:p>
    <w:p w:rsidR="00000000" w:rsidRPr="000946A0" w:rsidP="000946A0">
      <w:pPr>
        <w:pStyle w:val="Heading1"/>
      </w:pPr>
      <w:bookmarkStart w:id="2" w:name="O_678076"/>
      <w:bookmarkEnd w:id="2"/>
      <w:r w:rsidRPr="000946A0">
        <w:t>Application</w:t>
      </w:r>
    </w:p>
    <w:p w:rsidR="00000000" w:rsidRPr="000946A0" w:rsidP="00FB3A99">
      <w:pPr>
        <w:pStyle w:val="BodyText"/>
      </w:pPr>
      <w:r w:rsidRPr="000946A0">
        <w:t>This unit describes the skills and knowledge requir</w:t>
      </w:r>
      <w:r w:rsidRPr="000946A0">
        <w:t>ed to animate the appropriate physical attributes of models and elements.</w:t>
      </w:r>
    </w:p>
    <w:p w:rsidR="00000000" w:rsidRPr="000946A0" w:rsidP="00FB3A99">
      <w:pPr>
        <w:pStyle w:val="BodyText"/>
      </w:pPr>
      <w:r w:rsidRPr="000946A0">
        <w:t>It applies to individuals with high-level mathematical, technical and communication skills working as concept artists, game designers, games programmers, animators, and other person</w:t>
      </w:r>
      <w:r w:rsidRPr="000946A0">
        <w:t>nel working in the game development industry.</w:t>
      </w:r>
    </w:p>
    <w:p w:rsidR="00000000" w:rsidRPr="000946A0" w:rsidP="00FB3A99">
      <w:pPr>
        <w:pStyle w:val="BodyText"/>
      </w:pPr>
      <w:r w:rsidRPr="000946A0">
        <w:t>No licensing, legislative or certification requirements apply to this unit at the time of publication.</w:t>
      </w:r>
    </w:p>
    <w:p w:rsidR="00000000" w:rsidRPr="000946A0" w:rsidP="000946A0">
      <w:pPr>
        <w:pStyle w:val="Heading1"/>
      </w:pPr>
      <w:bookmarkStart w:id="3" w:name="O_678079"/>
      <w:bookmarkEnd w:id="3"/>
      <w:r w:rsidRPr="000946A0">
        <w:t>Unit Sector</w:t>
      </w:r>
    </w:p>
    <w:p w:rsidR="00000000" w:rsidRPr="000946A0" w:rsidP="00FB3A99">
      <w:pPr>
        <w:pStyle w:val="BodyText"/>
      </w:pPr>
      <w:r w:rsidRPr="000946A0">
        <w:t>Game development</w:t>
      </w:r>
    </w:p>
    <w:p w:rsidR="00000000" w:rsidRPr="000946A0" w:rsidP="000946A0">
      <w:pPr>
        <w:pStyle w:val="Heading1"/>
      </w:pPr>
      <w:bookmarkStart w:id="4" w:name="O_678080"/>
      <w:bookmarkEnd w:id="4"/>
      <w:r w:rsidRPr="000946A0">
        <w:t>Elements and Performance Criteria</w:t>
      </w:r>
    </w:p>
    <w:tbl>
      <w:tblPr>
        <w:tblW w:w="9236" w:type="dxa"/>
        <w:tblLayout w:type="fixed"/>
        <w:tblCellMar>
          <w:left w:w="62" w:type="dxa"/>
          <w:right w:w="62" w:type="dxa"/>
        </w:tblCellMar>
        <w:tblLook w:val="0000"/>
      </w:tblPr>
      <w:tblGrid>
        <w:gridCol w:w="2645"/>
        <w:gridCol w:w="6591"/>
      </w:tblGrid>
      <w:tr w:rsidTr="000946A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SpecialBold"/>
              </w:rPr>
              <w:t>PERFORMANCE CRITERIA</w:t>
            </w:r>
          </w:p>
        </w:tc>
      </w:tr>
      <w:tr w:rsidTr="000946A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Emphasis"/>
              </w:rPr>
              <w:t>Performance criteria describe the performance needed to demonstrate achievement of the element.</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1. Collect and use reference material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1.1 Create the storyboard sequence of required animation</w:t>
            </w:r>
          </w:p>
          <w:p w:rsidR="00000000" w:rsidRPr="000946A0" w:rsidP="000946A0">
            <w:pPr>
              <w:pStyle w:val="BodyText"/>
            </w:pPr>
            <w:r w:rsidRPr="000946A0">
              <w:t>1.2 Determine the animation attribute sequence of objects, as per the storyboard</w:t>
            </w:r>
          </w:p>
          <w:p w:rsidR="00000000" w:rsidRPr="000946A0" w:rsidP="000946A0">
            <w:pPr>
              <w:pStyle w:val="BodyText"/>
            </w:pPr>
            <w:r w:rsidRPr="000946A0">
              <w:t>1.3 Select the 3-D modelling and animation software tools that best suit the type of production, and target platform, for which 3-D digital animations are being created</w:t>
            </w:r>
          </w:p>
          <w:p w:rsidR="00000000" w:rsidP="000946A0">
            <w:pPr>
              <w:pStyle w:val="BodyText"/>
              <w:rPr>
                <w:lang w:val="en-NZ"/>
              </w:rPr>
            </w:pPr>
            <w:r w:rsidRPr="000946A0">
              <w:t>1.4 Re</w:t>
            </w:r>
            <w:r w:rsidRPr="000946A0">
              <w:t xml:space="preserve">search and gather the reference material to inform the </w:t>
            </w:r>
            <w:r w:rsidRPr="000946A0">
              <w:t>animation</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2. Prepare 3-D digital models using a variety of manipulating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2.1 Determine the most efficient animation methodology from the required models</w:t>
            </w:r>
          </w:p>
          <w:p w:rsidR="00000000" w:rsidRPr="000946A0" w:rsidP="000946A0">
            <w:pPr>
              <w:pStyle w:val="BodyText"/>
            </w:pPr>
            <w:r w:rsidRPr="000946A0">
              <w:t>2.2 Ensure that the models</w:t>
            </w:r>
            <w:r>
              <w:t>’</w:t>
            </w:r>
            <w:r w:rsidRPr="000946A0">
              <w:t xml:space="preserve"> topology allows the appropriate deformation of objects and their parts, as per the storyboard animation brief</w:t>
            </w:r>
          </w:p>
          <w:p w:rsidR="00000000" w:rsidRPr="000946A0" w:rsidP="000946A0">
            <w:pPr>
              <w:pStyle w:val="BodyText"/>
            </w:pPr>
            <w:r w:rsidRPr="000946A0">
              <w:t>2.3 Apply a variety of manipulation techniques</w:t>
            </w:r>
          </w:p>
          <w:p w:rsidR="00000000" w:rsidRPr="000946A0" w:rsidP="000946A0">
            <w:pPr>
              <w:pStyle w:val="BodyText"/>
            </w:pPr>
            <w:r w:rsidRPr="000946A0">
              <w:t>2.4 Progressively refine animation attributes and check the integrity o</w:t>
            </w:r>
            <w:r w:rsidRPr="000946A0">
              <w:t xml:space="preserve">f models and elements over time, until the storyboard requirements are met </w:t>
            </w:r>
          </w:p>
          <w:p w:rsidR="00000000" w:rsidP="000946A0">
            <w:pPr>
              <w:pStyle w:val="BodyText"/>
              <w:rPr>
                <w:lang w:val="en-NZ"/>
              </w:rPr>
            </w:pPr>
            <w:r w:rsidRPr="000946A0">
              <w:t>2.5 Submit the pre-model animation to the relevant personnel to determine whether storyboard objectives have been met, then make final adjustments as required</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3. Create the requir</w:t>
            </w:r>
            <w:r w:rsidRPr="000946A0">
              <w:t>ed animations using a variety of animated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3.1 Animate the object, applying animation principles and techniques to produce the required motions</w:t>
            </w:r>
          </w:p>
          <w:p w:rsidR="00000000" w:rsidRPr="000946A0" w:rsidP="000946A0">
            <w:pPr>
              <w:pStyle w:val="BodyText"/>
            </w:pPr>
            <w:r w:rsidRPr="000946A0">
              <w:t>3.2 Submit the animation for approval</w:t>
            </w:r>
          </w:p>
          <w:p w:rsidR="00000000" w:rsidP="000946A0">
            <w:pPr>
              <w:pStyle w:val="BodyText"/>
              <w:rPr>
                <w:lang w:val="en-NZ"/>
              </w:rPr>
            </w:pPr>
            <w:r w:rsidRPr="000946A0">
              <w:t>3.3 Make adjustments as required and refine the animation in passes u</w:t>
            </w:r>
            <w:r w:rsidRPr="000946A0">
              <w:t>ntil the storyboard requirements are achieved</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4. Use lighting to evaluate texture, quality and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4.1 Use nominal lighting to render the component for testing purposes</w:t>
            </w:r>
          </w:p>
          <w:p w:rsidR="00000000" w:rsidRPr="000946A0" w:rsidP="000946A0">
            <w:pPr>
              <w:pStyle w:val="BodyText"/>
            </w:pPr>
            <w:r w:rsidRPr="000946A0">
              <w:t>4.2 Test against the plan</w:t>
            </w:r>
          </w:p>
          <w:p w:rsidR="00000000" w:rsidP="000946A0">
            <w:pPr>
              <w:pStyle w:val="BodyText"/>
              <w:rPr>
                <w:lang w:val="en-NZ"/>
              </w:rPr>
            </w:pPr>
            <w:r w:rsidRPr="000946A0">
              <w:t>4.3 Continue the manipulation process until the effe</w:t>
            </w:r>
            <w:r w:rsidRPr="000946A0">
              <w:t>ct is achieved</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5. Render 3-D digital model using appropriate render engine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5.1 Evaluate the final render, taking steps to satisfy any further client requirements</w:t>
            </w:r>
          </w:p>
          <w:p w:rsidR="00000000" w:rsidRPr="000946A0" w:rsidP="000946A0">
            <w:pPr>
              <w:pStyle w:val="BodyText"/>
            </w:pPr>
            <w:r w:rsidRPr="000946A0">
              <w:t>5.2 Prepare any required render passes</w:t>
            </w:r>
          </w:p>
          <w:p w:rsidR="00000000" w:rsidRPr="000946A0" w:rsidP="000946A0">
            <w:pPr>
              <w:pStyle w:val="BodyText"/>
            </w:pPr>
            <w:r w:rsidRPr="000946A0">
              <w:t>5.3 Render the component</w:t>
            </w:r>
          </w:p>
          <w:p w:rsidR="00000000" w:rsidP="000946A0">
            <w:pPr>
              <w:pStyle w:val="BodyText"/>
              <w:rPr>
                <w:lang w:val="en-NZ"/>
              </w:rPr>
            </w:pPr>
            <w:r w:rsidRPr="000946A0">
              <w:t>5.4 Present the edited materi</w:t>
            </w:r>
            <w:r w:rsidRPr="000946A0">
              <w:t>al to the relevant personnel, as well as the brief and documents, including concept art, in an appropriate format for evaluation</w:t>
            </w:r>
          </w:p>
        </w:tc>
      </w:tr>
      <w:tr w:rsidTr="000946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6. Back up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6.1 Make backup copies of files, and complete workplace documentation, according to chosen predetermined procedures</w:t>
            </w:r>
          </w:p>
        </w:tc>
      </w:tr>
    </w:tbl>
    <w:p w:rsidR="00000000" w:rsidRPr="000946A0" w:rsidP="000946A0">
      <w:pPr>
        <w:pStyle w:val="BodyText"/>
      </w:pPr>
    </w:p>
    <w:p w:rsidR="00000000" w:rsidRPr="000946A0" w:rsidP="000946A0">
      <w:pPr>
        <w:pStyle w:val="AllowPageBreak"/>
      </w:pPr>
    </w:p>
    <w:p w:rsidR="00000000" w:rsidRPr="000946A0" w:rsidP="000946A0">
      <w:pPr>
        <w:pStyle w:val="Heading1"/>
      </w:pPr>
      <w:bookmarkStart w:id="5" w:name="O_678081"/>
      <w:bookmarkEnd w:id="5"/>
      <w:r w:rsidRPr="000946A0">
        <w:t>Foundation Skills</w:t>
      </w:r>
    </w:p>
    <w:p w:rsidR="00000000" w:rsidRPr="00FB3A99" w:rsidP="00FB3A99">
      <w:pPr>
        <w:pStyle w:val="BodyText"/>
        <w:rPr>
          <w:i/>
        </w:rPr>
      </w:pPr>
      <w:r w:rsidRPr="00FB3A99">
        <w:rPr>
          <w:rStyle w:val="Emphasis"/>
        </w:rPr>
        <w:t>This section describes language, literacy, numeracy and employment skills incorporated in the performan</w:t>
      </w:r>
      <w:r w:rsidRPr="00FB3A99">
        <w:rPr>
          <w:rStyle w:val="Emphasis"/>
        </w:rPr>
        <w:t>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SpecialBold"/>
              </w:rPr>
              <w:t>Description</w:t>
            </w:r>
          </w:p>
        </w:tc>
      </w:tr>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1.2, 1.4, 2.4,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ListBullet"/>
              <w:rPr>
                <w:lang w:val="en-NZ"/>
              </w:rPr>
            </w:pPr>
            <w:r w:rsidRPr="000946A0">
              <w:t>Interprets and analyses reference sources</w:t>
            </w:r>
          </w:p>
        </w:tc>
      </w:tr>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1.1, 5.4, 6.1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ListBullet"/>
              <w:rPr>
                <w:lang w:val="en-NZ"/>
              </w:rPr>
            </w:pPr>
            <w:r w:rsidRPr="000946A0">
              <w:t>Communicates complex relationships between ideas and information, matching the style of writing to the purpose and audience, when creating storyboard and workplace documentation</w:t>
            </w:r>
          </w:p>
        </w:tc>
      </w:tr>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2.3, 2.5, 3.1, 3.3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ListBullet"/>
              <w:rPr>
                <w:lang w:val="en-NZ"/>
              </w:rPr>
            </w:pPr>
            <w:r w:rsidRPr="000946A0">
              <w:t>Uses mathematical and problem-solving strategies</w:t>
            </w:r>
            <w:r w:rsidRPr="000946A0">
              <w:t xml:space="preserve"> when applying manipulation techniques, animating objects  and making adjustments</w:t>
            </w:r>
          </w:p>
        </w:tc>
      </w:tr>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2.5, 3.2, 5.4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ListBullet"/>
              <w:rPr>
                <w:lang w:val="en-NZ"/>
              </w:rPr>
            </w:pPr>
            <w:r w:rsidRPr="000946A0">
              <w:t>Understands what to communicate, with whom and how, when submitting work for evaluation and approval</w:t>
            </w:r>
          </w:p>
        </w:tc>
      </w:tr>
      <w:tr w:rsidTr="000946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ListBullet"/>
            </w:pPr>
            <w:r w:rsidRPr="000946A0">
              <w:t>Plans a range of routine and non-routine tasks, including collecting resources, determining storyboard sequences, and selecting software tools</w:t>
            </w:r>
          </w:p>
          <w:p w:rsidR="00000000" w:rsidRPr="000946A0" w:rsidP="000946A0">
            <w:pPr>
              <w:pStyle w:val="ListBullet"/>
            </w:pPr>
            <w:r w:rsidRPr="000946A0">
              <w:t>Implements actions as per plans, making slight adjustments if necessary, and addressing some unexpected issues</w:t>
            </w:r>
          </w:p>
          <w:p w:rsidR="00000000" w:rsidRPr="000946A0" w:rsidP="000946A0">
            <w:pPr>
              <w:pStyle w:val="ListBullet"/>
            </w:pPr>
            <w:r w:rsidRPr="000946A0">
              <w:t>Ma</w:t>
            </w:r>
            <w:r w:rsidRPr="000946A0">
              <w:t xml:space="preserve">kes a range of critical and non-critical decisions in relatively complex situations, taking a range of factors into account </w:t>
            </w:r>
          </w:p>
          <w:p w:rsidR="00000000" w:rsidRPr="000946A0" w:rsidP="000946A0">
            <w:pPr>
              <w:pStyle w:val="ListBullet"/>
            </w:pPr>
            <w:r w:rsidRPr="000946A0">
              <w:t>Utilises a broad range of features of software applications for specific purposes</w:t>
            </w:r>
          </w:p>
          <w:p w:rsidR="00000000" w:rsidRPr="000946A0" w:rsidP="000946A0">
            <w:pPr>
              <w:pStyle w:val="ListBullet"/>
            </w:pPr>
            <w:r w:rsidRPr="000946A0">
              <w:t>Manages and maintains the files securely in a var</w:t>
            </w:r>
            <w:r w:rsidRPr="000946A0">
              <w:t>iety of storage media and formats</w:t>
            </w:r>
          </w:p>
        </w:tc>
      </w:tr>
    </w:tbl>
    <w:p w:rsidR="00000000" w:rsidRPr="000946A0" w:rsidP="000946A0">
      <w:pPr>
        <w:pStyle w:val="BodyText"/>
      </w:pPr>
    </w:p>
    <w:p w:rsidR="00000000" w:rsidRPr="000946A0" w:rsidP="000946A0">
      <w:pPr>
        <w:pStyle w:val="AllowPageBreak"/>
      </w:pPr>
    </w:p>
    <w:p w:rsidR="00000000" w:rsidRPr="000946A0" w:rsidP="000946A0">
      <w:pPr>
        <w:pStyle w:val="Heading1"/>
      </w:pPr>
      <w:bookmarkStart w:id="6" w:name="O_678083"/>
      <w:bookmarkEnd w:id="6"/>
      <w:r w:rsidRPr="000946A0">
        <w:t>Unit Mapping Information</w:t>
      </w:r>
    </w:p>
    <w:tbl>
      <w:tblPr>
        <w:tblW w:w="0" w:type="auto"/>
        <w:tblLayout w:type="fixed"/>
        <w:tblCellMar>
          <w:left w:w="62" w:type="dxa"/>
          <w:right w:w="62" w:type="dxa"/>
        </w:tblCellMar>
        <w:tblLook w:val="0000"/>
      </w:tblPr>
      <w:tblGrid>
        <w:gridCol w:w="2220"/>
        <w:gridCol w:w="2295"/>
        <w:gridCol w:w="2295"/>
        <w:gridCol w:w="2295"/>
      </w:tblGrid>
      <w:tr w:rsidTr="000946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Code and title</w:t>
            </w:r>
          </w:p>
          <w:p w:rsidR="00000000" w:rsidRPr="000946A0" w:rsidP="000946A0">
            <w:pPr>
              <w:pStyle w:val="BodyText"/>
            </w:pPr>
            <w:r w:rsidRPr="000946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Code and title</w:t>
            </w:r>
          </w:p>
          <w:p w:rsidR="00000000" w:rsidRPr="000946A0" w:rsidP="000946A0">
            <w:pPr>
              <w:pStyle w:val="BodyText"/>
            </w:pPr>
            <w:r w:rsidRPr="000946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SpecialBold"/>
              </w:rPr>
              <w:t>Equivalence status</w:t>
            </w:r>
          </w:p>
        </w:tc>
      </w:tr>
      <w:tr w:rsidTr="000946A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ICTGAM518 Animate physical attributes of models and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ICAGAM518A Animate physical attributes of models and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Equivalent unit</w:t>
            </w:r>
          </w:p>
        </w:tc>
      </w:tr>
    </w:tbl>
    <w:p w:rsidR="00000000" w:rsidRPr="000946A0" w:rsidP="000946A0">
      <w:pPr>
        <w:pStyle w:val="BodyText"/>
      </w:pPr>
    </w:p>
    <w:p w:rsidR="00000000" w:rsidRPr="000946A0" w:rsidP="000946A0">
      <w:pPr>
        <w:pStyle w:val="AllowPageBreak"/>
      </w:pPr>
    </w:p>
    <w:p w:rsidR="00000000" w:rsidRPr="000946A0" w:rsidP="000946A0">
      <w:pPr>
        <w:pStyle w:val="Heading1"/>
      </w:pPr>
      <w:bookmarkStart w:id="7" w:name="O_678090"/>
      <w:bookmarkEnd w:id="7"/>
      <w:r w:rsidRPr="000946A0">
        <w:t>Links</w:t>
      </w:r>
    </w:p>
    <w:p w:rsidR="00000000" w:rsidRPr="000946A0" w:rsidP="00FB3A99">
      <w:pPr>
        <w:pStyle w:val="BodyText"/>
      </w:pPr>
      <w:r w:rsidRPr="000946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F57AD">
        <w:rPr>
          <w:rStyle w:val="Hyperlink"/>
        </w:rPr>
        <w:t>https://vetnet.gov.au/Pages/TrainingDocs.aspx?q=a53af4e4-b400-484e-b778-71c9e9d6aff2</w:t>
      </w:r>
      <w:r>
        <w:fldChar w:fldCharType="end"/>
      </w:r>
    </w:p>
    <w:p w:rsidR="00000000" w:rsidRPr="000946A0" w:rsidP="00FB3A99">
      <w:pPr>
        <w:pStyle w:val="BodyText"/>
        <w:sectPr w:rsidSect="000946A0">
          <w:headerReference w:type="default" r:id="rId10"/>
          <w:footerReference w:type="default" r:id="rId11"/>
          <w:pgSz w:w="11908" w:h="16833"/>
          <w:pgMar w:top="1702" w:right="1418" w:bottom="1702" w:left="1418" w:header="992" w:footer="992" w:gutter="0"/>
          <w:cols w:space="720"/>
          <w:noEndnote/>
          <w:docGrid w:linePitch="299"/>
        </w:sectPr>
      </w:pPr>
    </w:p>
    <w:p w:rsidR="00000000" w:rsidRPr="000946A0" w:rsidP="000946A0">
      <w:pPr>
        <w:pStyle w:val="SuperHeading"/>
      </w:pPr>
      <w:r w:rsidRPr="000946A0">
        <w:t>Assessment Requirements for ICTGAM518 Animate physical attributes of models and elements</w:t>
      </w:r>
    </w:p>
    <w:p w:rsidR="00000000" w:rsidRPr="000946A0" w:rsidP="000946A0">
      <w:pPr>
        <w:pStyle w:val="Heading1"/>
      </w:pPr>
      <w:bookmarkStart w:id="8" w:name="O_678085"/>
      <w:bookmarkEnd w:id="8"/>
      <w:r w:rsidRPr="000946A0">
        <w:t>Modification History</w:t>
      </w:r>
    </w:p>
    <w:tbl>
      <w:tblPr>
        <w:tblW w:w="0" w:type="auto"/>
        <w:tblLayout w:type="fixed"/>
        <w:tblCellMar>
          <w:left w:w="62" w:type="dxa"/>
          <w:right w:w="62" w:type="dxa"/>
        </w:tblCellMar>
        <w:tblLook w:val="0000"/>
      </w:tblPr>
      <w:tblGrid>
        <w:gridCol w:w="2627"/>
        <w:gridCol w:w="6337"/>
      </w:tblGrid>
      <w:tr w:rsidTr="000946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rPr>
                <w:rStyle w:val="SpecialBold"/>
              </w:rPr>
              <w:t>Comments</w:t>
            </w:r>
          </w:p>
        </w:tc>
      </w:tr>
      <w:tr w:rsidTr="000946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6A0">
            <w:pPr>
              <w:pStyle w:val="BodyText"/>
              <w:rPr>
                <w:lang w:val="en-NZ"/>
              </w:rPr>
            </w:pPr>
            <w:r w:rsidRPr="000946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6A0" w:rsidP="000946A0">
            <w:pPr>
              <w:pStyle w:val="BodyText"/>
            </w:pPr>
            <w:r w:rsidRPr="000946A0">
              <w:t>This version first released with ICT Information and Communications Technology Training Package Version 1.0.</w:t>
            </w:r>
          </w:p>
        </w:tc>
      </w:tr>
    </w:tbl>
    <w:p w:rsidR="00000000" w:rsidRPr="000946A0" w:rsidP="000946A0">
      <w:pPr>
        <w:pStyle w:val="BodyText"/>
      </w:pPr>
    </w:p>
    <w:p w:rsidR="00000000" w:rsidRPr="000946A0" w:rsidP="000946A0">
      <w:pPr>
        <w:pStyle w:val="AllowPageBreak"/>
      </w:pPr>
    </w:p>
    <w:p w:rsidR="00000000" w:rsidRPr="000946A0" w:rsidP="000946A0">
      <w:pPr>
        <w:pStyle w:val="Heading1"/>
      </w:pPr>
      <w:bookmarkStart w:id="9" w:name="O_678086"/>
      <w:bookmarkEnd w:id="9"/>
      <w:r w:rsidRPr="000946A0">
        <w:t>Performance Evidence</w:t>
      </w:r>
    </w:p>
    <w:p w:rsidR="00000000" w:rsidRPr="000946A0" w:rsidP="00FB3A99">
      <w:pPr>
        <w:pStyle w:val="BodyText"/>
      </w:pPr>
      <w:r w:rsidRPr="000946A0">
        <w:t>Evidence of the ability to:</w:t>
      </w:r>
    </w:p>
    <w:p w:rsidR="00000000" w:rsidRPr="000946A0" w:rsidP="000946A0">
      <w:pPr>
        <w:pStyle w:val="ListBullet"/>
      </w:pPr>
      <w:r w:rsidRPr="000946A0">
        <w:t>research and collate reference materials</w:t>
      </w:r>
    </w:p>
    <w:p w:rsidR="00000000" w:rsidRPr="000946A0" w:rsidP="000946A0">
      <w:pPr>
        <w:pStyle w:val="ListBullet"/>
      </w:pPr>
      <w:r w:rsidRPr="000946A0">
        <w:t>create a storyboard sequence and use the storyboard to prepare pre-model animation for approval</w:t>
      </w:r>
    </w:p>
    <w:p w:rsidR="00000000" w:rsidRPr="000946A0" w:rsidP="000946A0">
      <w:pPr>
        <w:pStyle w:val="ListBullet"/>
      </w:pPr>
      <w:r w:rsidRPr="000946A0">
        <w:t>use animation and rendering software to create animations, according to animation principles and storyboard requirements</w:t>
      </w:r>
    </w:p>
    <w:p w:rsidR="00000000" w:rsidRPr="000946A0" w:rsidP="000946A0">
      <w:pPr>
        <w:pStyle w:val="ListBullet"/>
      </w:pPr>
      <w:r w:rsidRPr="000946A0">
        <w:t>present a final 3-D digital model, toge</w:t>
      </w:r>
      <w:r w:rsidRPr="000946A0">
        <w:t>ther with supporting documentation, for approval</w:t>
      </w:r>
    </w:p>
    <w:p w:rsidR="00000000" w:rsidRPr="000946A0" w:rsidP="000946A0">
      <w:pPr>
        <w:pStyle w:val="ListBullet"/>
      </w:pPr>
      <w:r w:rsidRPr="000946A0">
        <w:t>store files according to procedures.</w:t>
      </w:r>
    </w:p>
    <w:p w:rsidR="00000000" w:rsidRPr="000946A0" w:rsidP="000946A0">
      <w:pPr>
        <w:pStyle w:val="BodyText"/>
      </w:pPr>
    </w:p>
    <w:p w:rsidR="00000000" w:rsidRPr="000946A0" w:rsidP="00FB3A99">
      <w:pPr>
        <w:pStyle w:val="BodyText"/>
      </w:pPr>
      <w:r w:rsidRPr="000946A0">
        <w:t>Note: If a specific volume or frequency is not stated, then evidence must be provided at least once.</w:t>
      </w:r>
    </w:p>
    <w:p w:rsidR="00000000" w:rsidRPr="000946A0" w:rsidP="000946A0">
      <w:pPr>
        <w:pStyle w:val="Heading1"/>
      </w:pPr>
      <w:bookmarkStart w:id="10" w:name="O_678087"/>
      <w:bookmarkEnd w:id="10"/>
      <w:r w:rsidRPr="000946A0">
        <w:t>Knowledge Evidence</w:t>
      </w:r>
    </w:p>
    <w:p w:rsidR="00000000" w:rsidRPr="000946A0" w:rsidP="00FB3A99">
      <w:pPr>
        <w:pStyle w:val="BodyText"/>
      </w:pPr>
      <w:r w:rsidRPr="000946A0">
        <w:t>To complete the unit requirement</w:t>
      </w:r>
      <w:r w:rsidRPr="000946A0">
        <w:t>s safely and effectively, the individual must:</w:t>
      </w:r>
    </w:p>
    <w:p w:rsidR="00000000" w:rsidRPr="000946A0" w:rsidP="000946A0">
      <w:pPr>
        <w:pStyle w:val="ListBullet"/>
      </w:pPr>
      <w:r w:rsidRPr="000946A0">
        <w:t>summarise the principles of 3-D animation, lighting and modelling</w:t>
      </w:r>
    </w:p>
    <w:p w:rsidR="00000000" w:rsidRPr="000946A0" w:rsidP="000946A0">
      <w:pPr>
        <w:pStyle w:val="ListBullet"/>
      </w:pPr>
      <w:r w:rsidRPr="000946A0">
        <w:t>describe how knowledge of anatomy and physical movement is relevant to animation</w:t>
      </w:r>
    </w:p>
    <w:p w:rsidR="00000000" w:rsidRPr="000946A0" w:rsidP="000946A0">
      <w:pPr>
        <w:pStyle w:val="ListBullet"/>
      </w:pPr>
      <w:r w:rsidRPr="000946A0">
        <w:t xml:space="preserve">describe the importance of client communication when working </w:t>
      </w:r>
      <w:r w:rsidRPr="000946A0">
        <w:t>on projects</w:t>
      </w:r>
    </w:p>
    <w:p w:rsidR="00000000" w:rsidRPr="000946A0" w:rsidP="000946A0">
      <w:pPr>
        <w:pStyle w:val="ListBullet"/>
      </w:pPr>
      <w:r w:rsidRPr="000946A0">
        <w:t>explain the importance of budgeting and scheduling considerations during projects</w:t>
      </w:r>
    </w:p>
    <w:p w:rsidR="00000000" w:rsidRPr="000946A0" w:rsidP="000946A0">
      <w:pPr>
        <w:pStyle w:val="ListBullet"/>
      </w:pPr>
      <w:r w:rsidRPr="000946A0">
        <w:t>outline the techniques for creating a storyboard</w:t>
      </w:r>
    </w:p>
    <w:p w:rsidR="00000000" w:rsidRPr="000946A0" w:rsidP="000946A0">
      <w:pPr>
        <w:pStyle w:val="ListBullet"/>
      </w:pPr>
      <w:r w:rsidRPr="000946A0">
        <w:t>outline techniques for script production</w:t>
      </w:r>
    </w:p>
    <w:p w:rsidR="00000000" w:rsidRPr="000946A0" w:rsidP="000946A0">
      <w:pPr>
        <w:pStyle w:val="ListBullet"/>
      </w:pPr>
      <w:r w:rsidRPr="000946A0">
        <w:t>describe the application of current game-play hardware and software prod</w:t>
      </w:r>
      <w:r w:rsidRPr="000946A0">
        <w:t xml:space="preserve">ucts </w:t>
      </w:r>
    </w:p>
    <w:p w:rsidR="00000000" w:rsidRPr="000946A0" w:rsidP="000946A0">
      <w:pPr>
        <w:pStyle w:val="ListBullet"/>
      </w:pPr>
      <w:r w:rsidRPr="000946A0">
        <w:t>provide a detailed explanation of the purpose of dope sheets</w:t>
      </w:r>
    </w:p>
    <w:p w:rsidR="00000000" w:rsidRPr="000946A0" w:rsidP="000946A0">
      <w:pPr>
        <w:pStyle w:val="ListBullet"/>
      </w:pPr>
      <w:r w:rsidRPr="000946A0">
        <w:t>describe the principles of the graph curve editor for smooth animation</w:t>
      </w:r>
    </w:p>
    <w:p w:rsidR="00000000" w:rsidRPr="000946A0" w:rsidP="000946A0">
      <w:pPr>
        <w:pStyle w:val="ListBullet"/>
      </w:pPr>
      <w:r w:rsidRPr="000946A0">
        <w:t>outline the physical attributes to create effects, including weight and anticipation</w:t>
      </w:r>
    </w:p>
    <w:p w:rsidR="00000000" w:rsidRPr="000946A0" w:rsidP="000946A0">
      <w:pPr>
        <w:pStyle w:val="ListBullet"/>
      </w:pPr>
      <w:r w:rsidRPr="000946A0">
        <w:t>explain the purpose of rendering</w:t>
      </w:r>
    </w:p>
    <w:p w:rsidR="00000000" w:rsidRPr="000946A0" w:rsidP="000946A0">
      <w:pPr>
        <w:pStyle w:val="ListBullet"/>
      </w:pPr>
      <w:r w:rsidRPr="000946A0">
        <w:t>explain shading and texturing techniques</w:t>
      </w:r>
    </w:p>
    <w:p w:rsidR="00000000" w:rsidRPr="000946A0" w:rsidP="000946A0">
      <w:pPr>
        <w:pStyle w:val="ListBullet"/>
      </w:pPr>
      <w:r w:rsidRPr="000946A0">
        <w:t>provide a detailed summary of transfer methodology, including rotoscoping hand key and motion capture.</w:t>
      </w:r>
    </w:p>
    <w:p w:rsidR="00000000" w:rsidRPr="000946A0" w:rsidP="000946A0">
      <w:pPr>
        <w:pStyle w:val="AllowPageBreak"/>
      </w:pPr>
    </w:p>
    <w:p w:rsidR="00000000" w:rsidRPr="000946A0" w:rsidP="000946A0">
      <w:pPr>
        <w:pStyle w:val="Heading1"/>
      </w:pPr>
      <w:bookmarkStart w:id="11" w:name="O_678088"/>
      <w:bookmarkEnd w:id="11"/>
      <w:r w:rsidRPr="000946A0">
        <w:t>Assessment Conditions</w:t>
      </w:r>
    </w:p>
    <w:p w:rsidR="00000000" w:rsidRPr="000946A0" w:rsidP="00FB3A99">
      <w:pPr>
        <w:pStyle w:val="BodyText"/>
      </w:pPr>
      <w:r w:rsidRPr="000946A0">
        <w:t xml:space="preserve">Gather evidence to demonstrate consistent performance in conditions that </w:t>
      </w:r>
      <w:r w:rsidRPr="000946A0">
        <w:t>are safe and replicate the workplace. Noise levels, production flow, interruptions and time variances must be typical of those experienced in the game development field of work, and include access to:</w:t>
      </w:r>
    </w:p>
    <w:p w:rsidR="00000000" w:rsidRPr="000946A0" w:rsidP="000946A0">
      <w:pPr>
        <w:pStyle w:val="ListBullet"/>
      </w:pPr>
      <w:r w:rsidRPr="000946A0">
        <w:t>computer hardware and software</w:t>
      </w:r>
    </w:p>
    <w:p w:rsidR="00000000" w:rsidRPr="000946A0" w:rsidP="000946A0">
      <w:pPr>
        <w:pStyle w:val="ListBullet"/>
      </w:pPr>
      <w:r w:rsidRPr="000946A0">
        <w:t>games engines</w:t>
      </w:r>
    </w:p>
    <w:p w:rsidR="00000000" w:rsidRPr="000946A0" w:rsidP="000946A0">
      <w:pPr>
        <w:pStyle w:val="ListBullet"/>
      </w:pPr>
      <w:r w:rsidRPr="000946A0">
        <w:t>file stor</w:t>
      </w:r>
      <w:r w:rsidRPr="000946A0">
        <w:t>age.</w:t>
      </w:r>
    </w:p>
    <w:p w:rsidR="00000000" w:rsidRPr="000946A0" w:rsidP="000946A0">
      <w:pPr>
        <w:pStyle w:val="BodyText"/>
      </w:pPr>
    </w:p>
    <w:p w:rsidR="00000000" w:rsidRPr="000946A0" w:rsidP="00FB3A99">
      <w:pPr>
        <w:pStyle w:val="BodyText"/>
      </w:pPr>
      <w:r w:rsidRPr="000946A0">
        <w:t>Assessors must satisfy NVR/AQTF assessor requirements.</w:t>
      </w:r>
    </w:p>
    <w:p w:rsidR="00000000" w:rsidRPr="000946A0" w:rsidP="000946A0">
      <w:pPr>
        <w:pStyle w:val="Heading1"/>
      </w:pPr>
      <w:bookmarkStart w:id="12" w:name="O_678091"/>
      <w:bookmarkEnd w:id="12"/>
      <w:r w:rsidRPr="000946A0">
        <w:t>Links</w:t>
      </w:r>
    </w:p>
    <w:p w:rsidR="00000000" w:rsidRPr="000946A0" w:rsidP="00FB3A99">
      <w:pPr>
        <w:pStyle w:val="BodyText"/>
      </w:pPr>
      <w:r w:rsidRPr="000946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F57AD">
        <w:rPr>
          <w:rStyle w:val="Hyperlink"/>
        </w:rPr>
        <w:t>https://vetnet.gov.au/Pages/TrainingDocs.aspx?q=a53af4e4-b400-484e-b778-71c9e9d6aff2</w:t>
      </w:r>
      <w:r>
        <w:fldChar w:fldCharType="end"/>
      </w:r>
    </w:p>
    <w:p w:rsidR="00000000" w:rsidRPr="000946A0" w:rsidP="000946A0"/>
    <w:sectPr w:rsidSect="000946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rsidRPr="00FB3A99" w:rsidP="00FB3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rsidP="00094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3A99" w:rsidP="000946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B3A99" w:rsidP="000946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rsidP="000946A0">
    <w:pPr>
      <w:pStyle w:val="Footer"/>
      <w:framePr w:wrap="around"/>
    </w:pPr>
    <w:r>
      <w:fldChar w:fldCharType="begin"/>
    </w:r>
    <w:r>
      <w:instrText xml:space="preserve"> DOCPROPERTY  Subject  \* MERGEFORMAT </w:instrText>
    </w:r>
    <w:r>
      <w:fldChar w:fldCharType="separate"/>
    </w:r>
    <w:r w:rsidR="00FB3A99">
      <w:t>Approved</w:t>
    </w:r>
    <w:r w:rsidR="00FB3A99">
      <w:fldChar w:fldCharType="end"/>
    </w:r>
    <w:r>
      <w:tab/>
      <w:t xml:space="preserve">Page </w:t>
    </w:r>
    <w:r>
      <w:fldChar w:fldCharType="begin"/>
    </w:r>
    <w:r>
      <w:instrText xml:space="preserve"> PAGE  \* Arabic  \* MERGEFORMAT </w:instrText>
    </w:r>
    <w:r>
      <w:fldChar w:fldCharType="separate"/>
    </w:r>
    <w:r w:rsidR="00FB3A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3A99">
      <w:rPr>
        <w:noProof/>
      </w:rPr>
      <w:t>5</w:t>
    </w:r>
    <w:r>
      <w:rPr>
        <w:noProof/>
      </w:rPr>
      <w:fldChar w:fldCharType="end"/>
    </w:r>
  </w:p>
  <w:p w:rsidR="000946A0" w:rsidP="000946A0">
    <w:pPr>
      <w:pStyle w:val="Footer"/>
      <w:framePr w:wrap="around"/>
    </w:pPr>
    <w:r>
      <w:t xml:space="preserve">© Commonwealth of Australia, </w:t>
    </w:r>
    <w:r>
      <w:fldChar w:fldCharType="begin"/>
    </w:r>
    <w:r>
      <w:instrText xml:space="preserve"> DATE  \@ "yyyy"  \* MERGEFORMAT </w:instrText>
    </w:r>
    <w:r>
      <w:fldChar w:fldCharType="separate"/>
    </w:r>
    <w:r w:rsidR="00FB3A99">
      <w:rPr>
        <w:noProof/>
      </w:rPr>
      <w:t>2025</w:t>
    </w:r>
    <w:r>
      <w:fldChar w:fldCharType="end"/>
    </w:r>
    <w:r>
      <w:tab/>
    </w:r>
    <w:r>
      <w:fldChar w:fldCharType="begin"/>
    </w:r>
    <w:r>
      <w:instrText xml:space="preserve"> DOCPROPERTY  Author  \* MERGEFORMAT </w:instrText>
    </w:r>
    <w:r>
      <w:fldChar w:fldCharType="separate"/>
    </w:r>
    <w:r w:rsidR="00FB3A99">
      <w:t>Future Skills Organisation</w:t>
    </w:r>
    <w:r w:rsidR="00FB3A99">
      <w:fldChar w:fldCharType="end"/>
    </w:r>
  </w:p>
  <w:p w:rsidR="000946A0" w:rsidP="00094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6A0" w:rsidRPr="00FB3A99" w:rsidP="00FB3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rsidRPr="002D2AF8" w:rsidP="000946A0">
    <w:pPr>
      <w:pStyle w:val="Header"/>
      <w:framePr w:wrap="around"/>
    </w:pPr>
    <w:r>
      <w:fldChar w:fldCharType="begin"/>
    </w:r>
    <w:r>
      <w:instrText xml:space="preserve"> TITLE   \* MERGEFORMAT </w:instrText>
    </w:r>
    <w:r>
      <w:fldChar w:fldCharType="separate"/>
    </w:r>
    <w:r>
      <w:t>ICTGAM518 Animate physical attributes of models and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3A99" w:rsidP="000946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0" w:rsidRPr="002D2AF8" w:rsidP="000946A0">
    <w:pPr>
      <w:pStyle w:val="Header"/>
      <w:framePr w:wrap="around"/>
    </w:pPr>
    <w:r>
      <w:fldChar w:fldCharType="begin"/>
    </w:r>
    <w:r>
      <w:instrText xml:space="preserve"> TITLE   \* MERGEFORMAT </w:instrText>
    </w:r>
    <w:r>
      <w:fldChar w:fldCharType="separate"/>
    </w:r>
    <w:r w:rsidR="00FB3A99">
      <w:t>ICTGAM518 Animate physical attributes of models and elements</w:t>
    </w:r>
    <w:r w:rsidR="00FB3A99">
      <w:fldChar w:fldCharType="end"/>
    </w:r>
    <w:r>
      <w:tab/>
      <w:t xml:space="preserve">Date this document was generated: </w:t>
    </w:r>
    <w:r>
      <w:fldChar w:fldCharType="begin"/>
    </w:r>
    <w:r>
      <w:instrText xml:space="preserve"> CREATEDATE  \@ "d MMMM yyyy"  \* MERGEFORMAT </w:instrText>
    </w:r>
    <w:r>
      <w:fldChar w:fldCharType="separate"/>
    </w:r>
    <w:r w:rsidR="00FB3A99">
      <w:rPr>
        <w:noProof/>
      </w:rPr>
      <w:t>2 March 2025</w:t>
    </w:r>
    <w:r>
      <w:fldChar w:fldCharType="end"/>
    </w:r>
  </w:p>
  <w:p w:rsidR="000946A0" w:rsidP="00094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0F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CC2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6A0"/>
    <w:pPr>
      <w:spacing w:before="360" w:after="60"/>
      <w:outlineLvl w:val="0"/>
    </w:pPr>
    <w:rPr>
      <w:sz w:val="32"/>
    </w:rPr>
  </w:style>
  <w:style w:type="paragraph" w:styleId="Heading2">
    <w:name w:val="heading 2"/>
    <w:basedOn w:val="HeadingBase"/>
    <w:next w:val="BodyText"/>
    <w:link w:val="Heading2Char"/>
    <w:qFormat/>
    <w:rsid w:val="000946A0"/>
    <w:pPr>
      <w:keepLines/>
      <w:spacing w:before="240" w:after="120"/>
      <w:outlineLvl w:val="1"/>
    </w:pPr>
    <w:rPr>
      <w:sz w:val="28"/>
      <w:szCs w:val="40"/>
    </w:rPr>
  </w:style>
  <w:style w:type="paragraph" w:styleId="Heading3">
    <w:name w:val="heading 3"/>
    <w:basedOn w:val="HeadingBase"/>
    <w:next w:val="BodyText"/>
    <w:link w:val="Heading3Char"/>
    <w:qFormat/>
    <w:rsid w:val="000946A0"/>
    <w:pPr>
      <w:spacing w:before="180" w:after="120"/>
      <w:outlineLvl w:val="2"/>
    </w:pPr>
    <w:rPr>
      <w:spacing w:val="-10"/>
      <w:kern w:val="32"/>
    </w:rPr>
  </w:style>
  <w:style w:type="paragraph" w:styleId="Heading4">
    <w:name w:val="heading 4"/>
    <w:basedOn w:val="HeadingBase"/>
    <w:next w:val="BodyText"/>
    <w:link w:val="Heading4Char"/>
    <w:qFormat/>
    <w:rsid w:val="000946A0"/>
    <w:pPr>
      <w:spacing w:before="160" w:after="120"/>
      <w:outlineLvl w:val="3"/>
    </w:pPr>
    <w:rPr>
      <w:sz w:val="22"/>
    </w:rPr>
  </w:style>
  <w:style w:type="paragraph" w:styleId="Heading5">
    <w:name w:val="heading 5"/>
    <w:basedOn w:val="HeadingBase"/>
    <w:next w:val="Normal"/>
    <w:link w:val="Heading5Char"/>
    <w:qFormat/>
    <w:rsid w:val="000946A0"/>
    <w:pPr>
      <w:spacing w:before="80"/>
      <w:outlineLvl w:val="4"/>
    </w:pPr>
    <w:rPr>
      <w:color w:val="918585"/>
      <w:sz w:val="20"/>
    </w:rPr>
  </w:style>
  <w:style w:type="paragraph" w:styleId="Heading6">
    <w:name w:val="heading 6"/>
    <w:basedOn w:val="HeadingBase"/>
    <w:next w:val="Normal"/>
    <w:link w:val="Heading6Char"/>
    <w:qFormat/>
    <w:rsid w:val="000946A0"/>
    <w:pPr>
      <w:spacing w:before="60"/>
      <w:outlineLvl w:val="5"/>
    </w:pPr>
    <w:rPr>
      <w:color w:val="918585"/>
      <w:sz w:val="20"/>
    </w:rPr>
  </w:style>
  <w:style w:type="paragraph" w:styleId="Heading7">
    <w:name w:val="heading 7"/>
    <w:basedOn w:val="Normal"/>
    <w:next w:val="Normal"/>
    <w:link w:val="Heading7Char"/>
    <w:qFormat/>
    <w:rsid w:val="000946A0"/>
    <w:pPr>
      <w:ind w:left="720"/>
      <w:outlineLvl w:val="6"/>
    </w:pPr>
    <w:rPr>
      <w:i/>
    </w:rPr>
  </w:style>
  <w:style w:type="paragraph" w:styleId="Heading8">
    <w:name w:val="heading 8"/>
    <w:basedOn w:val="Normal"/>
    <w:next w:val="Normal"/>
    <w:link w:val="Heading8Char"/>
    <w:qFormat/>
    <w:rsid w:val="000946A0"/>
    <w:pPr>
      <w:ind w:left="720"/>
      <w:outlineLvl w:val="7"/>
    </w:pPr>
    <w:rPr>
      <w:i/>
    </w:rPr>
  </w:style>
  <w:style w:type="paragraph" w:styleId="Heading9">
    <w:name w:val="heading 9"/>
    <w:basedOn w:val="Normal"/>
    <w:next w:val="Normal"/>
    <w:link w:val="Heading9Char"/>
    <w:qFormat/>
    <w:rsid w:val="000946A0"/>
    <w:pPr>
      <w:ind w:left="720"/>
      <w:outlineLvl w:val="8"/>
    </w:pPr>
    <w:rPr>
      <w:i/>
    </w:rPr>
  </w:style>
  <w:style w:type="character" w:default="1" w:styleId="DefaultParagraphFont">
    <w:name w:val="Default Paragraph Font"/>
    <w:uiPriority w:val="1"/>
    <w:unhideWhenUsed/>
    <w:rsid w:val="00094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6A0"/>
  </w:style>
  <w:style w:type="character" w:customStyle="1" w:styleId="Heading1Char">
    <w:name w:val="Heading 1 Char"/>
    <w:basedOn w:val="DefaultParagraphFont"/>
    <w:link w:val="Heading1"/>
    <w:rsid w:val="000946A0"/>
    <w:rPr>
      <w:rFonts w:ascii="Times New Roman" w:eastAsia="Times New Roman" w:hAnsi="Times New Roman" w:cs="Times New Roman"/>
      <w:b/>
      <w:sz w:val="32"/>
      <w:szCs w:val="20"/>
      <w:lang w:eastAsia="en-US"/>
    </w:rPr>
  </w:style>
  <w:style w:type="paragraph" w:styleId="BodyText">
    <w:name w:val="Body Text"/>
    <w:basedOn w:val="Normal"/>
    <w:link w:val="BodyTextChar"/>
    <w:rsid w:val="00094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6A0"/>
    <w:rPr>
      <w:rFonts w:ascii="Times New Roman" w:eastAsia="Times New Roman" w:hAnsi="Times New Roman" w:cs="Times New Roman"/>
      <w:sz w:val="24"/>
      <w:lang w:eastAsia="en-US"/>
    </w:rPr>
  </w:style>
  <w:style w:type="paragraph" w:styleId="ListBullet">
    <w:name w:val="List Bullet"/>
    <w:basedOn w:val="List"/>
    <w:rsid w:val="000946A0"/>
    <w:pPr>
      <w:numPr>
        <w:numId w:val="11"/>
      </w:numPr>
      <w:tabs>
        <w:tab w:val="clear" w:pos="340"/>
      </w:tabs>
      <w:spacing w:before="40" w:after="40"/>
    </w:pPr>
  </w:style>
  <w:style w:type="character" w:customStyle="1" w:styleId="SpecialBold">
    <w:name w:val="Special Bold"/>
    <w:basedOn w:val="DefaultParagraphFont"/>
    <w:rsid w:val="000946A0"/>
    <w:rPr>
      <w:b/>
      <w:spacing w:val="0"/>
    </w:rPr>
  </w:style>
  <w:style w:type="character" w:styleId="Emphasis">
    <w:name w:val="Emphasis"/>
    <w:basedOn w:val="DefaultParagraphFont"/>
    <w:qFormat/>
    <w:rsid w:val="000946A0"/>
    <w:rPr>
      <w:i/>
    </w:rPr>
  </w:style>
  <w:style w:type="paragraph" w:customStyle="1" w:styleId="SuperHeading">
    <w:name w:val="SuperHeading"/>
    <w:basedOn w:val="Normal"/>
    <w:rsid w:val="000946A0"/>
    <w:pPr>
      <w:spacing w:before="240" w:after="120"/>
      <w:outlineLvl w:val="0"/>
    </w:pPr>
    <w:rPr>
      <w:rFonts w:ascii="Times New Roman" w:hAnsi="Times New Roman"/>
      <w:b/>
      <w:sz w:val="32"/>
    </w:rPr>
  </w:style>
  <w:style w:type="paragraph" w:customStyle="1" w:styleId="AllowPageBreak">
    <w:name w:val="AllowPageBreak"/>
    <w:rsid w:val="00094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6A0"/>
    <w:rPr>
      <w:rFonts w:ascii="Courier New" w:eastAsia="Times New Roman" w:hAnsi="Courier New" w:cs="Times New Roman"/>
      <w:i/>
      <w:szCs w:val="20"/>
      <w:lang w:eastAsia="en-US"/>
    </w:rPr>
  </w:style>
  <w:style w:type="paragraph" w:customStyle="1" w:styleId="HeadingBase">
    <w:name w:val="Heading Base"/>
    <w:rsid w:val="00094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6A0"/>
    <w:pPr>
      <w:tabs>
        <w:tab w:val="right" w:leader="dot" w:pos="9072"/>
      </w:tabs>
      <w:ind w:left="567"/>
    </w:pPr>
    <w:rPr>
      <w:szCs w:val="22"/>
    </w:rPr>
  </w:style>
  <w:style w:type="paragraph" w:customStyle="1" w:styleId="TOCBase">
    <w:name w:val="TOC Base"/>
    <w:rsid w:val="00094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6A0"/>
    <w:pPr>
      <w:tabs>
        <w:tab w:val="right" w:leader="dot" w:pos="9072"/>
      </w:tabs>
      <w:spacing w:before="40" w:after="40"/>
      <w:ind w:left="284"/>
    </w:pPr>
    <w:rPr>
      <w:rFonts w:ascii="Times New Roman" w:hAnsi="Times New Roman"/>
    </w:rPr>
  </w:style>
  <w:style w:type="paragraph" w:styleId="TOC1">
    <w:name w:val="toc 1"/>
    <w:basedOn w:val="TOCBase"/>
    <w:next w:val="Normal"/>
    <w:rsid w:val="00094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6A0"/>
    <w:rPr>
      <w:rFonts w:ascii="Times New Roman" w:eastAsia="Times New Roman" w:hAnsi="Times New Roman" w:cs="Times New Roman"/>
      <w:sz w:val="16"/>
      <w:lang w:eastAsia="en-US"/>
    </w:rPr>
  </w:style>
  <w:style w:type="paragraph" w:styleId="Title">
    <w:name w:val="Title"/>
    <w:basedOn w:val="HeadingBase"/>
    <w:link w:val="TitleChar"/>
    <w:qFormat/>
    <w:rsid w:val="000946A0"/>
    <w:pPr>
      <w:spacing w:before="5040"/>
      <w:jc w:val="center"/>
    </w:pPr>
    <w:rPr>
      <w:sz w:val="48"/>
      <w:szCs w:val="72"/>
      <w:lang w:val="en-US"/>
    </w:rPr>
  </w:style>
  <w:style w:type="character" w:customStyle="1" w:styleId="TitleChar">
    <w:name w:val="Title Char"/>
    <w:basedOn w:val="DefaultParagraphFont"/>
    <w:link w:val="Title"/>
    <w:rsid w:val="00094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6A0"/>
    <w:pPr>
      <w:tabs>
        <w:tab w:val="left" w:pos="3600"/>
        <w:tab w:val="left" w:pos="3958"/>
      </w:tabs>
    </w:pPr>
  </w:style>
  <w:style w:type="paragraph" w:styleId="List">
    <w:name w:val="List"/>
    <w:basedOn w:val="BodyText"/>
    <w:next w:val="BodyText"/>
    <w:rsid w:val="000946A0"/>
    <w:pPr>
      <w:tabs>
        <w:tab w:val="left" w:pos="340"/>
      </w:tabs>
      <w:spacing w:before="60" w:after="60"/>
      <w:ind w:left="340" w:hanging="340"/>
    </w:pPr>
  </w:style>
  <w:style w:type="paragraph" w:customStyle="1" w:styleId="Note">
    <w:name w:val="Note"/>
    <w:basedOn w:val="BodyText"/>
    <w:rsid w:val="00094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6A0"/>
    <w:pPr>
      <w:framePr w:wrap="auto" w:hAnchor="text" w:y="6049"/>
    </w:pPr>
    <w:rPr>
      <w:color w:val="000000"/>
      <w:sz w:val="40"/>
    </w:rPr>
  </w:style>
  <w:style w:type="paragraph" w:customStyle="1" w:styleId="TOCTitle">
    <w:name w:val="TOCTitle"/>
    <w:basedOn w:val="Heading1"/>
    <w:rsid w:val="000946A0"/>
    <w:pPr>
      <w:spacing w:after="240"/>
      <w:jc w:val="center"/>
      <w:outlineLvl w:val="9"/>
    </w:pPr>
    <w:rPr>
      <w:caps/>
    </w:rPr>
  </w:style>
  <w:style w:type="paragraph" w:customStyle="1" w:styleId="Version">
    <w:name w:val="Version"/>
    <w:rsid w:val="00094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6A0"/>
    <w:pPr>
      <w:numPr>
        <w:numId w:val="12"/>
      </w:numPr>
      <w:tabs>
        <w:tab w:val="clear" w:pos="680"/>
      </w:tabs>
    </w:pPr>
  </w:style>
  <w:style w:type="paragraph" w:styleId="Index1">
    <w:name w:val="index 1"/>
    <w:basedOn w:val="Normal"/>
    <w:next w:val="Normal"/>
    <w:semiHidden/>
    <w:rsid w:val="000946A0"/>
    <w:pPr>
      <w:keepNext w:val="0"/>
      <w:tabs>
        <w:tab w:val="right" w:pos="4176"/>
      </w:tabs>
      <w:ind w:left="198" w:hanging="198"/>
    </w:pPr>
    <w:rPr>
      <w:rFonts w:ascii="Garamond" w:hAnsi="Garamond"/>
    </w:rPr>
  </w:style>
  <w:style w:type="paragraph" w:styleId="IndexHeading">
    <w:name w:val="index heading"/>
    <w:basedOn w:val="Normal"/>
    <w:next w:val="Index1"/>
    <w:semiHidden/>
    <w:rsid w:val="000946A0"/>
    <w:pPr>
      <w:spacing w:before="120" w:after="120"/>
    </w:pPr>
    <w:rPr>
      <w:rFonts w:ascii="Arial" w:hAnsi="Arial"/>
      <w:b/>
      <w:color w:val="918585"/>
      <w:sz w:val="24"/>
    </w:rPr>
  </w:style>
  <w:style w:type="paragraph" w:styleId="Header">
    <w:name w:val="header"/>
    <w:basedOn w:val="Normal"/>
    <w:link w:val="HeaderChar"/>
    <w:rsid w:val="00094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6A0"/>
    <w:rPr>
      <w:rFonts w:ascii="Times New Roman" w:eastAsia="Times New Roman" w:hAnsi="Times New Roman" w:cs="Times New Roman"/>
      <w:sz w:val="16"/>
      <w:szCs w:val="20"/>
      <w:lang w:val="en-GB" w:eastAsia="en-US"/>
    </w:rPr>
  </w:style>
  <w:style w:type="paragraph" w:customStyle="1" w:styleId="Chapter">
    <w:name w:val="Chapter"/>
    <w:basedOn w:val="Normal"/>
    <w:rsid w:val="000946A0"/>
    <w:pPr>
      <w:spacing w:before="240"/>
    </w:pPr>
    <w:rPr>
      <w:rFonts w:ascii="Times New Roman" w:hAnsi="Times New Roman"/>
      <w:smallCaps/>
      <w:spacing w:val="80"/>
      <w:sz w:val="28"/>
    </w:rPr>
  </w:style>
  <w:style w:type="paragraph" w:customStyle="1" w:styleId="InChapter">
    <w:name w:val="InChapter"/>
    <w:basedOn w:val="Heading3"/>
    <w:rsid w:val="000946A0"/>
    <w:pPr>
      <w:spacing w:after="240"/>
      <w:outlineLvl w:val="9"/>
    </w:pPr>
    <w:rPr>
      <w:noProof/>
    </w:rPr>
  </w:style>
  <w:style w:type="paragraph" w:styleId="Index2">
    <w:name w:val="index 2"/>
    <w:basedOn w:val="Normal"/>
    <w:next w:val="Normal"/>
    <w:semiHidden/>
    <w:rsid w:val="000946A0"/>
    <w:pPr>
      <w:tabs>
        <w:tab w:val="right" w:pos="4176"/>
      </w:tabs>
      <w:ind w:left="568" w:hanging="284"/>
    </w:pPr>
    <w:rPr>
      <w:rFonts w:ascii="Garamond" w:hAnsi="Garamond"/>
    </w:rPr>
  </w:style>
  <w:style w:type="paragraph" w:customStyle="1" w:styleId="Byline">
    <w:name w:val="Byline"/>
    <w:rsid w:val="00094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6A0"/>
    <w:pPr>
      <w:tabs>
        <w:tab w:val="clear" w:pos="3600"/>
        <w:tab w:val="clear" w:pos="3958"/>
      </w:tabs>
      <w:jc w:val="right"/>
    </w:pPr>
  </w:style>
  <w:style w:type="paragraph" w:styleId="Caption">
    <w:name w:val="caption"/>
    <w:basedOn w:val="BodyText"/>
    <w:next w:val="Normal"/>
    <w:qFormat/>
    <w:rsid w:val="000946A0"/>
    <w:pPr>
      <w:framePr w:w="2268" w:hSpace="181" w:vSpace="181" w:wrap="around" w:vAnchor="text" w:hAnchor="page" w:x="1135" w:y="285" w:anchorLock="1"/>
    </w:pPr>
    <w:rPr>
      <w:i/>
    </w:rPr>
  </w:style>
  <w:style w:type="paragraph" w:customStyle="1" w:styleId="MiniTOCTitle">
    <w:name w:val="MiniTOCTitle"/>
    <w:basedOn w:val="Heading4"/>
    <w:rsid w:val="000946A0"/>
    <w:pPr>
      <w:spacing w:before="240"/>
      <w:outlineLvl w:val="9"/>
    </w:pPr>
    <w:rPr>
      <w:noProof/>
      <w:sz w:val="24"/>
    </w:rPr>
  </w:style>
  <w:style w:type="paragraph" w:customStyle="1" w:styleId="MiniTOCItem">
    <w:name w:val="MiniTOCItem"/>
    <w:basedOn w:val="ListBullet"/>
    <w:rsid w:val="000946A0"/>
    <w:pPr>
      <w:numPr>
        <w:numId w:val="0"/>
      </w:numPr>
      <w:tabs>
        <w:tab w:val="right" w:leader="dot" w:pos="6521"/>
      </w:tabs>
      <w:spacing w:before="0" w:after="0"/>
    </w:pPr>
  </w:style>
  <w:style w:type="paragraph" w:customStyle="1" w:styleId="TOFTitle">
    <w:name w:val="TOFTitle"/>
    <w:basedOn w:val="TOCTitle"/>
    <w:rsid w:val="000946A0"/>
  </w:style>
  <w:style w:type="paragraph" w:styleId="TableofFigures">
    <w:name w:val="table of figures"/>
    <w:basedOn w:val="Normal"/>
    <w:next w:val="Normal"/>
    <w:semiHidden/>
    <w:rsid w:val="000946A0"/>
    <w:pPr>
      <w:tabs>
        <w:tab w:val="right" w:leader="dot" w:pos="9072"/>
      </w:tabs>
      <w:ind w:left="970" w:hanging="403"/>
    </w:pPr>
    <w:rPr>
      <w:rFonts w:ascii="Times New Roman" w:hAnsi="Times New Roman"/>
      <w:b/>
    </w:rPr>
  </w:style>
  <w:style w:type="paragraph" w:styleId="ListNumber">
    <w:name w:val="List Number"/>
    <w:basedOn w:val="List"/>
    <w:rsid w:val="000946A0"/>
    <w:pPr>
      <w:numPr>
        <w:numId w:val="14"/>
      </w:numPr>
      <w:tabs>
        <w:tab w:val="clear" w:pos="340"/>
      </w:tabs>
    </w:pPr>
  </w:style>
  <w:style w:type="character" w:customStyle="1" w:styleId="WingdingSymbols">
    <w:name w:val="Wingding Symbols"/>
    <w:rsid w:val="000946A0"/>
    <w:rPr>
      <w:rFonts w:ascii="Wingdings" w:hAnsi="Wingdings"/>
    </w:rPr>
  </w:style>
  <w:style w:type="paragraph" w:customStyle="1" w:styleId="TableHeading">
    <w:name w:val="Table Heading"/>
    <w:basedOn w:val="HeadingBase"/>
    <w:rsid w:val="000946A0"/>
    <w:pPr>
      <w:keepLines/>
      <w:pBdr>
        <w:bottom w:val="single" w:sz="6" w:space="1" w:color="918585"/>
      </w:pBdr>
      <w:spacing w:before="240"/>
    </w:pPr>
  </w:style>
  <w:style w:type="character" w:customStyle="1" w:styleId="HotSpot">
    <w:name w:val="HotSpot"/>
    <w:rsid w:val="000946A0"/>
    <w:rPr>
      <w:color w:val="0033CC"/>
      <w:u w:val="none"/>
    </w:rPr>
  </w:style>
  <w:style w:type="paragraph" w:customStyle="1" w:styleId="BodyTextRight">
    <w:name w:val="Body Text Right"/>
    <w:basedOn w:val="BodyText"/>
    <w:rsid w:val="000946A0"/>
    <w:pPr>
      <w:spacing w:before="0" w:after="0"/>
      <w:jc w:val="right"/>
    </w:pPr>
  </w:style>
  <w:style w:type="paragraph" w:styleId="Index3">
    <w:name w:val="index 3"/>
    <w:basedOn w:val="ListNumber2"/>
    <w:next w:val="Normal"/>
    <w:semiHidden/>
    <w:rsid w:val="000946A0"/>
    <w:pPr>
      <w:numPr>
        <w:numId w:val="0"/>
      </w:numPr>
      <w:tabs>
        <w:tab w:val="right" w:leader="dot" w:pos="4176"/>
      </w:tabs>
    </w:pPr>
  </w:style>
  <w:style w:type="paragraph" w:styleId="ListNumber2">
    <w:name w:val="List Number 2"/>
    <w:basedOn w:val="List2"/>
    <w:rsid w:val="000946A0"/>
    <w:pPr>
      <w:numPr>
        <w:numId w:val="9"/>
      </w:numPr>
      <w:tabs>
        <w:tab w:val="clear" w:pos="1060"/>
      </w:tabs>
    </w:pPr>
  </w:style>
  <w:style w:type="paragraph" w:customStyle="1" w:styleId="MarginNote">
    <w:name w:val="Margin Note"/>
    <w:basedOn w:val="BodyText"/>
    <w:rsid w:val="00094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6A0"/>
    <w:rPr>
      <w:sz w:val="32"/>
    </w:rPr>
  </w:style>
  <w:style w:type="paragraph" w:customStyle="1" w:styleId="HeadingProcedure">
    <w:name w:val="Heading Procedure"/>
    <w:basedOn w:val="HeadingBase"/>
    <w:next w:val="Normal"/>
    <w:rsid w:val="000946A0"/>
    <w:pPr>
      <w:tabs>
        <w:tab w:val="left" w:pos="0"/>
      </w:tabs>
      <w:spacing w:before="120" w:after="60"/>
    </w:pPr>
    <w:rPr>
      <w:i/>
      <w:color w:val="918585"/>
      <w:sz w:val="22"/>
    </w:rPr>
  </w:style>
  <w:style w:type="paragraph" w:customStyle="1" w:styleId="TableBodyText">
    <w:name w:val="Table Body Text"/>
    <w:basedOn w:val="BodyText"/>
    <w:rsid w:val="000946A0"/>
    <w:pPr>
      <w:spacing w:before="60" w:after="60"/>
    </w:pPr>
  </w:style>
  <w:style w:type="paragraph" w:styleId="ListContinue">
    <w:name w:val="List Continue"/>
    <w:basedOn w:val="List"/>
    <w:rsid w:val="000946A0"/>
    <w:pPr>
      <w:ind w:firstLine="0"/>
    </w:pPr>
  </w:style>
  <w:style w:type="paragraph" w:customStyle="1" w:styleId="ListNote">
    <w:name w:val="List Note"/>
    <w:basedOn w:val="List"/>
    <w:rsid w:val="000946A0"/>
    <w:pPr>
      <w:pBdr>
        <w:top w:val="single" w:sz="6" w:space="2" w:color="918585"/>
        <w:bottom w:val="single" w:sz="6" w:space="2" w:color="918585"/>
      </w:pBdr>
      <w:tabs>
        <w:tab w:val="left" w:pos="1021"/>
      </w:tabs>
      <w:ind w:firstLine="0"/>
    </w:pPr>
  </w:style>
  <w:style w:type="paragraph" w:customStyle="1" w:styleId="Warning">
    <w:name w:val="Warning"/>
    <w:basedOn w:val="BodyText"/>
    <w:rsid w:val="000946A0"/>
    <w:pPr>
      <w:shd w:val="clear" w:color="auto" w:fill="D9D9D9"/>
      <w:tabs>
        <w:tab w:val="left" w:pos="992"/>
      </w:tabs>
      <w:ind w:left="119" w:right="119"/>
    </w:pPr>
    <w:rPr>
      <w:sz w:val="20"/>
    </w:rPr>
  </w:style>
  <w:style w:type="paragraph" w:customStyle="1" w:styleId="MarginIcons">
    <w:name w:val="Margin Icons"/>
    <w:basedOn w:val="BodyText"/>
    <w:rsid w:val="00094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6A0"/>
    <w:rPr>
      <w:rFonts w:ascii="Courier New" w:hAnsi="Courier New"/>
    </w:rPr>
  </w:style>
  <w:style w:type="paragraph" w:customStyle="1" w:styleId="NoteBullet">
    <w:name w:val="Note Bullet"/>
    <w:basedOn w:val="Note"/>
    <w:rsid w:val="000946A0"/>
    <w:pPr>
      <w:tabs>
        <w:tab w:val="clear" w:pos="680"/>
      </w:tabs>
      <w:spacing w:before="60" w:after="60"/>
    </w:pPr>
  </w:style>
  <w:style w:type="paragraph" w:customStyle="1" w:styleId="SubHeading2">
    <w:name w:val="SubHeading2"/>
    <w:basedOn w:val="HeadingBase"/>
    <w:rsid w:val="000946A0"/>
    <w:pPr>
      <w:spacing w:before="240" w:after="60"/>
    </w:pPr>
    <w:rPr>
      <w:sz w:val="20"/>
    </w:rPr>
  </w:style>
  <w:style w:type="paragraph" w:customStyle="1" w:styleId="SubHeading1">
    <w:name w:val="SubHeading1"/>
    <w:basedOn w:val="HeadingBase"/>
    <w:rsid w:val="000946A0"/>
    <w:pPr>
      <w:spacing w:before="240" w:after="60"/>
    </w:pPr>
    <w:rPr>
      <w:color w:val="918585"/>
      <w:sz w:val="22"/>
    </w:rPr>
  </w:style>
  <w:style w:type="paragraph" w:customStyle="1" w:styleId="SideHeading">
    <w:name w:val="Side Heading"/>
    <w:basedOn w:val="HeadingBase"/>
    <w:rsid w:val="00094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6A0"/>
    <w:pPr>
      <w:numPr>
        <w:numId w:val="10"/>
      </w:numPr>
    </w:pPr>
  </w:style>
  <w:style w:type="paragraph" w:styleId="PlainText">
    <w:name w:val="Plain Text"/>
    <w:basedOn w:val="Normal"/>
    <w:link w:val="PlainTextChar"/>
    <w:rsid w:val="000946A0"/>
    <w:rPr>
      <w:sz w:val="20"/>
    </w:rPr>
  </w:style>
  <w:style w:type="character" w:customStyle="1" w:styleId="PlainTextChar">
    <w:name w:val="Plain Text Char"/>
    <w:basedOn w:val="DefaultParagraphFont"/>
    <w:link w:val="PlainText"/>
    <w:rsid w:val="000946A0"/>
    <w:rPr>
      <w:rFonts w:ascii="Courier New" w:eastAsia="Times New Roman" w:hAnsi="Courier New" w:cs="Times New Roman"/>
      <w:sz w:val="20"/>
      <w:szCs w:val="20"/>
      <w:lang w:eastAsia="en-US"/>
    </w:rPr>
  </w:style>
  <w:style w:type="character" w:customStyle="1" w:styleId="MenuOption">
    <w:name w:val="Menu Option"/>
    <w:basedOn w:val="DefaultParagraphFont"/>
    <w:rsid w:val="000946A0"/>
    <w:rPr>
      <w:b/>
      <w:smallCaps/>
    </w:rPr>
  </w:style>
  <w:style w:type="paragraph" w:customStyle="1" w:styleId="TableListNumber">
    <w:name w:val="Table List Number"/>
    <w:basedOn w:val="ListNumber"/>
    <w:rsid w:val="000946A0"/>
    <w:pPr>
      <w:numPr>
        <w:numId w:val="0"/>
      </w:numPr>
    </w:pPr>
  </w:style>
  <w:style w:type="paragraph" w:styleId="TOC4">
    <w:name w:val="toc 4"/>
    <w:basedOn w:val="TOCBase"/>
    <w:next w:val="Normal"/>
    <w:semiHidden/>
    <w:rsid w:val="000946A0"/>
    <w:pPr>
      <w:tabs>
        <w:tab w:val="right" w:leader="dot" w:pos="9071"/>
      </w:tabs>
      <w:ind w:left="1701"/>
    </w:pPr>
  </w:style>
  <w:style w:type="paragraph" w:customStyle="1" w:styleId="ListAlpha">
    <w:name w:val="List Alpha"/>
    <w:basedOn w:val="List"/>
    <w:rsid w:val="000946A0"/>
    <w:pPr>
      <w:numPr>
        <w:numId w:val="8"/>
      </w:numPr>
    </w:pPr>
  </w:style>
  <w:style w:type="paragraph" w:customStyle="1" w:styleId="ListAlpha2">
    <w:name w:val="List Alpha 2"/>
    <w:basedOn w:val="List2"/>
    <w:rsid w:val="000946A0"/>
    <w:pPr>
      <w:numPr>
        <w:numId w:val="7"/>
      </w:numPr>
    </w:pPr>
  </w:style>
  <w:style w:type="paragraph" w:styleId="List2">
    <w:name w:val="List 2"/>
    <w:basedOn w:val="BodyText"/>
    <w:rsid w:val="000946A0"/>
    <w:pPr>
      <w:tabs>
        <w:tab w:val="left" w:pos="680"/>
      </w:tabs>
      <w:spacing w:before="60" w:after="60"/>
      <w:ind w:left="680" w:hanging="340"/>
    </w:pPr>
  </w:style>
  <w:style w:type="paragraph" w:styleId="List3">
    <w:name w:val="List 3"/>
    <w:basedOn w:val="BodyText"/>
    <w:rsid w:val="000946A0"/>
    <w:pPr>
      <w:tabs>
        <w:tab w:val="left" w:pos="1021"/>
      </w:tabs>
      <w:spacing w:before="60" w:after="60"/>
      <w:ind w:left="1020" w:hanging="340"/>
    </w:pPr>
  </w:style>
  <w:style w:type="paragraph" w:styleId="List4">
    <w:name w:val="List 4"/>
    <w:basedOn w:val="BodyText"/>
    <w:rsid w:val="000946A0"/>
    <w:pPr>
      <w:tabs>
        <w:tab w:val="left" w:pos="1361"/>
      </w:tabs>
      <w:spacing w:before="60" w:after="60"/>
      <w:ind w:left="1361" w:hanging="340"/>
    </w:pPr>
  </w:style>
  <w:style w:type="paragraph" w:styleId="List5">
    <w:name w:val="List 5"/>
    <w:basedOn w:val="BodyText"/>
    <w:rsid w:val="000946A0"/>
    <w:pPr>
      <w:tabs>
        <w:tab w:val="left" w:pos="1701"/>
      </w:tabs>
      <w:spacing w:before="60" w:after="60"/>
      <w:ind w:left="1701" w:hanging="340"/>
    </w:pPr>
  </w:style>
  <w:style w:type="paragraph" w:styleId="ListBullet3">
    <w:name w:val="List Bullet 3"/>
    <w:basedOn w:val="List3"/>
    <w:rsid w:val="000946A0"/>
    <w:pPr>
      <w:numPr>
        <w:numId w:val="13"/>
      </w:numPr>
      <w:tabs>
        <w:tab w:val="clear" w:pos="1021"/>
      </w:tabs>
      <w:ind w:left="1037" w:hanging="357"/>
    </w:pPr>
  </w:style>
  <w:style w:type="paragraph" w:styleId="ListBullet4">
    <w:name w:val="List Bullet 4"/>
    <w:basedOn w:val="List4"/>
    <w:rsid w:val="000946A0"/>
    <w:pPr>
      <w:numPr>
        <w:numId w:val="2"/>
      </w:numPr>
      <w:tabs>
        <w:tab w:val="clear" w:pos="1361"/>
      </w:tabs>
    </w:pPr>
  </w:style>
  <w:style w:type="paragraph" w:styleId="ListBullet5">
    <w:name w:val="List Bullet 5"/>
    <w:basedOn w:val="List5"/>
    <w:rsid w:val="000946A0"/>
    <w:pPr>
      <w:numPr>
        <w:numId w:val="3"/>
      </w:numPr>
    </w:pPr>
  </w:style>
  <w:style w:type="paragraph" w:styleId="ListContinue2">
    <w:name w:val="List Continue 2"/>
    <w:basedOn w:val="List2"/>
    <w:rsid w:val="000946A0"/>
    <w:pPr>
      <w:ind w:firstLine="0"/>
    </w:pPr>
  </w:style>
  <w:style w:type="paragraph" w:styleId="ListContinue3">
    <w:name w:val="List Continue 3"/>
    <w:basedOn w:val="List3"/>
    <w:rsid w:val="000946A0"/>
    <w:pPr>
      <w:ind w:left="1021" w:firstLine="0"/>
    </w:pPr>
  </w:style>
  <w:style w:type="paragraph" w:styleId="ListContinue4">
    <w:name w:val="List Continue 4"/>
    <w:basedOn w:val="List4"/>
    <w:rsid w:val="000946A0"/>
    <w:pPr>
      <w:ind w:firstLine="0"/>
    </w:pPr>
  </w:style>
  <w:style w:type="paragraph" w:styleId="ListContinue5">
    <w:name w:val="List Continue 5"/>
    <w:basedOn w:val="List5"/>
    <w:rsid w:val="000946A0"/>
    <w:pPr>
      <w:ind w:firstLine="0"/>
    </w:pPr>
  </w:style>
  <w:style w:type="paragraph" w:styleId="ListNumber3">
    <w:name w:val="List Number 3"/>
    <w:basedOn w:val="List3"/>
    <w:rsid w:val="000946A0"/>
    <w:pPr>
      <w:numPr>
        <w:numId w:val="4"/>
      </w:numPr>
    </w:pPr>
  </w:style>
  <w:style w:type="paragraph" w:styleId="ListNumber4">
    <w:name w:val="List Number 4"/>
    <w:basedOn w:val="List4"/>
    <w:rsid w:val="000946A0"/>
    <w:pPr>
      <w:numPr>
        <w:numId w:val="5"/>
      </w:numPr>
    </w:pPr>
  </w:style>
  <w:style w:type="paragraph" w:styleId="ListNumber5">
    <w:name w:val="List Number 5"/>
    <w:basedOn w:val="List5"/>
    <w:rsid w:val="000946A0"/>
    <w:pPr>
      <w:numPr>
        <w:numId w:val="6"/>
      </w:numPr>
    </w:pPr>
  </w:style>
  <w:style w:type="paragraph" w:styleId="BlockText">
    <w:name w:val="Block Text"/>
    <w:basedOn w:val="Normal"/>
    <w:rsid w:val="000946A0"/>
    <w:pPr>
      <w:spacing w:after="120"/>
      <w:ind w:left="1440" w:right="1440"/>
    </w:pPr>
  </w:style>
  <w:style w:type="character" w:customStyle="1" w:styleId="Subscript">
    <w:name w:val="Subscript"/>
    <w:basedOn w:val="DefaultParagraphFont"/>
    <w:rsid w:val="000946A0"/>
    <w:rPr>
      <w:sz w:val="16"/>
      <w:vertAlign w:val="subscript"/>
    </w:rPr>
  </w:style>
  <w:style w:type="character" w:customStyle="1" w:styleId="Superscript">
    <w:name w:val="Superscript"/>
    <w:basedOn w:val="DefaultParagraphFont"/>
    <w:rsid w:val="000946A0"/>
    <w:rPr>
      <w:sz w:val="16"/>
      <w:vertAlign w:val="superscript"/>
    </w:rPr>
  </w:style>
  <w:style w:type="character" w:customStyle="1" w:styleId="Symbols">
    <w:name w:val="Symbols"/>
    <w:basedOn w:val="DefaultParagraphFont"/>
    <w:rsid w:val="000946A0"/>
    <w:rPr>
      <w:rFonts w:ascii="Symbol" w:hAnsi="Symbol"/>
    </w:rPr>
  </w:style>
  <w:style w:type="character" w:customStyle="1" w:styleId="MenuOptions">
    <w:name w:val="Menu Options"/>
    <w:basedOn w:val="DefaultParagraphFont"/>
    <w:rsid w:val="000946A0"/>
    <w:rPr>
      <w:rFonts w:ascii="Arial Narrow" w:hAnsi="Arial Narrow"/>
      <w:smallCaps/>
    </w:rPr>
  </w:style>
  <w:style w:type="character" w:customStyle="1" w:styleId="Buttons">
    <w:name w:val="Buttons"/>
    <w:basedOn w:val="DefaultParagraphFont"/>
    <w:rsid w:val="000946A0"/>
    <w:rPr>
      <w:b/>
    </w:rPr>
  </w:style>
  <w:style w:type="character" w:customStyle="1" w:styleId="Underlined">
    <w:name w:val="Underlined"/>
    <w:basedOn w:val="DefaultParagraphFont"/>
    <w:rsid w:val="000946A0"/>
    <w:rPr>
      <w:u w:val="single"/>
    </w:rPr>
  </w:style>
  <w:style w:type="paragraph" w:customStyle="1" w:styleId="TableBodyTextRight">
    <w:name w:val="Table Body Text Right"/>
    <w:basedOn w:val="TableBodyText"/>
    <w:rsid w:val="000946A0"/>
    <w:pPr>
      <w:widowControl w:val="0"/>
      <w:autoSpaceDE w:val="0"/>
      <w:autoSpaceDN w:val="0"/>
      <w:adjustRightInd w:val="0"/>
      <w:jc w:val="right"/>
    </w:pPr>
    <w:rPr>
      <w:rFonts w:cs="Arial"/>
      <w:szCs w:val="18"/>
    </w:rPr>
  </w:style>
  <w:style w:type="paragraph" w:customStyle="1" w:styleId="CopyrightText">
    <w:name w:val="Copyright Text"/>
    <w:basedOn w:val="BodyText"/>
    <w:rsid w:val="000946A0"/>
    <w:rPr>
      <w:sz w:val="18"/>
    </w:rPr>
  </w:style>
  <w:style w:type="paragraph" w:customStyle="1" w:styleId="BodySmallRight">
    <w:name w:val="Body Small Right"/>
    <w:basedOn w:val="BodyTextRight"/>
    <w:rsid w:val="000946A0"/>
    <w:rPr>
      <w:sz w:val="18"/>
      <w:szCs w:val="18"/>
    </w:rPr>
  </w:style>
  <w:style w:type="paragraph" w:customStyle="1" w:styleId="MarginEdition">
    <w:name w:val="Margin Edition"/>
    <w:basedOn w:val="MarginNote"/>
    <w:rsid w:val="000946A0"/>
    <w:pPr>
      <w:spacing w:before="0" w:after="0"/>
    </w:pPr>
    <w:rPr>
      <w:rFonts w:ascii="Times New Roman" w:hAnsi="Times New Roman"/>
      <w:color w:val="999999"/>
    </w:rPr>
  </w:style>
  <w:style w:type="paragraph" w:customStyle="1" w:styleId="Spacer">
    <w:name w:val="Spacer"/>
    <w:basedOn w:val="Normal"/>
    <w:rsid w:val="000946A0"/>
    <w:rPr>
      <w:sz w:val="2"/>
      <w:szCs w:val="2"/>
    </w:rPr>
  </w:style>
  <w:style w:type="character" w:customStyle="1" w:styleId="Small">
    <w:name w:val="Small"/>
    <w:basedOn w:val="DefaultParagraphFont"/>
    <w:rsid w:val="000946A0"/>
    <w:rPr>
      <w:sz w:val="16"/>
    </w:rPr>
  </w:style>
  <w:style w:type="paragraph" w:customStyle="1" w:styleId="WideTable">
    <w:name w:val="Wide Table"/>
    <w:basedOn w:val="Normal"/>
    <w:rsid w:val="000946A0"/>
    <w:pPr>
      <w:ind w:left="-1418"/>
    </w:pPr>
    <w:rPr>
      <w:sz w:val="2"/>
      <w:szCs w:val="2"/>
    </w:rPr>
  </w:style>
  <w:style w:type="character" w:styleId="PageNumber">
    <w:name w:val="page number"/>
    <w:basedOn w:val="DefaultParagraphFont"/>
    <w:rsid w:val="000946A0"/>
  </w:style>
  <w:style w:type="paragraph" w:styleId="Quote">
    <w:name w:val="Quote"/>
    <w:basedOn w:val="Heading1"/>
    <w:link w:val="QuoteChar"/>
    <w:qFormat/>
    <w:rsid w:val="000946A0"/>
    <w:rPr>
      <w:b w:val="0"/>
      <w:sz w:val="72"/>
      <w:szCs w:val="72"/>
      <w:lang w:val="en-NZ"/>
    </w:rPr>
  </w:style>
  <w:style w:type="character" w:customStyle="1" w:styleId="QuoteChar">
    <w:name w:val="Quote Char"/>
    <w:basedOn w:val="DefaultParagraphFont"/>
    <w:link w:val="Quote"/>
    <w:rsid w:val="00094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6A0"/>
    <w:pPr>
      <w:pageBreakBefore/>
    </w:pPr>
  </w:style>
  <w:style w:type="paragraph" w:customStyle="1" w:styleId="Border">
    <w:name w:val="Border"/>
    <w:basedOn w:val="Normal"/>
    <w:qFormat/>
    <w:rsid w:val="00094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6A0"/>
    <w:rPr>
      <w:b/>
      <w:bCs/>
      <w:i/>
      <w:iCs/>
      <w:color w:val="auto"/>
    </w:rPr>
  </w:style>
  <w:style w:type="paragraph" w:styleId="IntenseQuote">
    <w:name w:val="Intense Quote"/>
    <w:basedOn w:val="Normal"/>
    <w:next w:val="Normal"/>
    <w:link w:val="IntenseQuoteChar"/>
    <w:uiPriority w:val="30"/>
    <w:qFormat/>
    <w:rsid w:val="00094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6A0"/>
    <w:rPr>
      <w:smallCaps/>
      <w:color w:val="auto"/>
      <w:u w:val="single"/>
    </w:rPr>
  </w:style>
  <w:style w:type="character" w:styleId="IntenseReference">
    <w:name w:val="Intense Reference"/>
    <w:basedOn w:val="DefaultParagraphFont"/>
    <w:uiPriority w:val="32"/>
    <w:qFormat/>
    <w:rsid w:val="000946A0"/>
    <w:rPr>
      <w:b/>
      <w:bCs/>
      <w:smallCaps/>
      <w:color w:val="auto"/>
      <w:spacing w:val="5"/>
      <w:u w:val="single"/>
    </w:rPr>
  </w:style>
  <w:style w:type="paragraph" w:customStyle="1" w:styleId="2ColumnHeading">
    <w:name w:val="2Column Heading"/>
    <w:basedOn w:val="BodyText"/>
    <w:qFormat/>
    <w:rsid w:val="000946A0"/>
    <w:pPr>
      <w:spacing w:after="60"/>
      <w:ind w:left="-2268"/>
    </w:pPr>
    <w:rPr>
      <w:b/>
    </w:rPr>
  </w:style>
  <w:style w:type="paragraph" w:customStyle="1" w:styleId="Heading1TOC">
    <w:name w:val="Heading1 TOC"/>
    <w:basedOn w:val="Normal"/>
    <w:qFormat/>
    <w:rsid w:val="000946A0"/>
    <w:pPr>
      <w:spacing w:before="240" w:after="120"/>
    </w:pPr>
    <w:rPr>
      <w:rFonts w:ascii="Times New Roman" w:hAnsi="Times New Roman"/>
      <w:b/>
      <w:sz w:val="32"/>
    </w:rPr>
  </w:style>
  <w:style w:type="paragraph" w:customStyle="1" w:styleId="Heading2TOC">
    <w:name w:val="Heading2 TOC"/>
    <w:basedOn w:val="Normal"/>
    <w:qFormat/>
    <w:rsid w:val="000946A0"/>
    <w:pPr>
      <w:spacing w:before="240" w:after="60"/>
    </w:pPr>
    <w:rPr>
      <w:rFonts w:ascii="Times New Roman" w:hAnsi="Times New Roman"/>
      <w:b/>
      <w:sz w:val="28"/>
    </w:rPr>
  </w:style>
  <w:style w:type="character" w:customStyle="1" w:styleId="Underline">
    <w:name w:val="Underline"/>
    <w:basedOn w:val="DefaultParagraphFont"/>
    <w:qFormat/>
    <w:rsid w:val="000946A0"/>
    <w:rPr>
      <w:u w:val="single"/>
    </w:rPr>
  </w:style>
  <w:style w:type="character" w:customStyle="1" w:styleId="BoldandItalics">
    <w:name w:val="Bold and Italics"/>
    <w:qFormat/>
    <w:rsid w:val="000946A0"/>
    <w:rPr>
      <w:b/>
      <w:i/>
      <w:u w:val="none"/>
    </w:rPr>
  </w:style>
  <w:style w:type="paragraph" w:styleId="BalloonText">
    <w:name w:val="Balloon Text"/>
    <w:basedOn w:val="Normal"/>
    <w:link w:val="BalloonTextChar"/>
    <w:rsid w:val="000946A0"/>
    <w:rPr>
      <w:rFonts w:ascii="Tahoma" w:hAnsi="Tahoma" w:cs="Tahoma"/>
      <w:sz w:val="16"/>
      <w:szCs w:val="16"/>
    </w:rPr>
  </w:style>
  <w:style w:type="character" w:customStyle="1" w:styleId="BalloonTextChar">
    <w:name w:val="Balloon Text Char"/>
    <w:basedOn w:val="DefaultParagraphFont"/>
    <w:link w:val="BalloonText"/>
    <w:rsid w:val="00094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6A0"/>
    <w:rPr>
      <w:b/>
      <w:color w:val="660033"/>
      <w:spacing w:val="0"/>
    </w:rPr>
  </w:style>
  <w:style w:type="paragraph" w:customStyle="1" w:styleId="Nameditemlist">
    <w:name w:val="Named item list"/>
    <w:basedOn w:val="BodyText"/>
    <w:qFormat/>
    <w:rsid w:val="000946A0"/>
    <w:pPr>
      <w:tabs>
        <w:tab w:val="left" w:pos="2835"/>
      </w:tabs>
      <w:ind w:left="2835" w:hanging="2835"/>
    </w:pPr>
  </w:style>
  <w:style w:type="paragraph" w:customStyle="1" w:styleId="BodyTextnopadding">
    <w:name w:val="Body Text no padding"/>
    <w:basedOn w:val="BodyText"/>
    <w:qFormat/>
    <w:rsid w:val="000946A0"/>
    <w:pPr>
      <w:spacing w:before="0" w:after="0"/>
    </w:pPr>
  </w:style>
  <w:style w:type="paragraph" w:customStyle="1" w:styleId="BodyTextBold">
    <w:name w:val="Body Text Bold"/>
    <w:basedOn w:val="BodyText"/>
    <w:qFormat/>
    <w:rsid w:val="000946A0"/>
    <w:rPr>
      <w:b/>
    </w:rPr>
  </w:style>
  <w:style w:type="character" w:styleId="Hyperlink">
    <w:name w:val="Hyperlink"/>
    <w:basedOn w:val="DefaultParagraphFont"/>
    <w:uiPriority w:val="99"/>
    <w:unhideWhenUsed/>
    <w:rsid w:val="00FB3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6475</Characters>
  <Application>Microsoft Office Word</Application>
  <DocSecurity>0</DocSecurity>
  <Lines>223</Lines>
  <Paragraphs>141</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ICTGAM518 Animate physical attributes of models and elements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