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AE5" w:rsidP="00966AE5">
      <w:pPr>
        <w:pStyle w:val="Title"/>
      </w:pPr>
      <w:r>
        <w:fldChar w:fldCharType="begin"/>
      </w:r>
      <w:r>
        <w:instrText xml:space="preserve"> TITLE   \* MERGEFORMAT </w:instrText>
      </w:r>
      <w:r>
        <w:fldChar w:fldCharType="separate"/>
      </w:r>
      <w:r>
        <w:t>ICTGAM515 Design and create advanced particles, fluids and bodies for 3-D digital effects</w:t>
      </w:r>
      <w:r>
        <w:fldChar w:fldCharType="end"/>
      </w:r>
    </w:p>
    <w:p w:rsidR="00966AE5" w:rsidP="00966AE5">
      <w:pPr>
        <w:pStyle w:val="Version"/>
        <w:sectPr w:rsidSect="008E3B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B20" w:rsidP="008E3B20">
      <w:pPr>
        <w:pStyle w:val="SuperHeading"/>
      </w:pPr>
      <w:r w:rsidRPr="008E3B20">
        <w:t>ICTGAM515 Design and create advanced particles, fluids and bodies for 3-D digital effects</w:t>
      </w:r>
    </w:p>
    <w:p w:rsidR="00000000" w:rsidRPr="008E3B20" w:rsidP="008E3B20">
      <w:pPr>
        <w:pStyle w:val="Heading1"/>
      </w:pPr>
      <w:bookmarkStart w:id="1" w:name="O_678018"/>
      <w:bookmarkEnd w:id="1"/>
      <w:r w:rsidRPr="008E3B20">
        <w:t>Modification History</w:t>
      </w:r>
    </w:p>
    <w:tbl>
      <w:tblPr>
        <w:tblW w:w="0" w:type="auto"/>
        <w:tblLayout w:type="fixed"/>
        <w:tblCellMar>
          <w:left w:w="62" w:type="dxa"/>
          <w:right w:w="62" w:type="dxa"/>
        </w:tblCellMar>
        <w:tblLook w:val="0000"/>
      </w:tblPr>
      <w:tblGrid>
        <w:gridCol w:w="3091"/>
        <w:gridCol w:w="5873"/>
      </w:tblGrid>
      <w:tr w:rsidTr="008E3B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SpecialBold"/>
              </w:rPr>
              <w:t>Comments</w:t>
            </w:r>
          </w:p>
        </w:tc>
      </w:tr>
      <w:tr w:rsidTr="008E3B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This version first released with ICT Information and Communications Technology Training Package Version 1.0.</w:t>
            </w:r>
          </w:p>
        </w:tc>
      </w:tr>
    </w:tbl>
    <w:p w:rsidR="00000000" w:rsidRPr="008E3B20" w:rsidP="008E3B20">
      <w:pPr>
        <w:pStyle w:val="BodyText"/>
      </w:pPr>
    </w:p>
    <w:p w:rsidR="00000000" w:rsidRPr="008E3B20" w:rsidP="008E3B20">
      <w:pPr>
        <w:pStyle w:val="AllowPageBreak"/>
      </w:pPr>
    </w:p>
    <w:p w:rsidR="00000000" w:rsidRPr="008E3B20" w:rsidP="008E3B20">
      <w:pPr>
        <w:pStyle w:val="Heading1"/>
      </w:pPr>
      <w:bookmarkStart w:id="2" w:name="O_678019"/>
      <w:bookmarkEnd w:id="2"/>
      <w:r w:rsidRPr="008E3B20">
        <w:t>Application</w:t>
      </w:r>
    </w:p>
    <w:p w:rsidR="00000000" w:rsidRPr="008E3B20" w:rsidP="00966AE5">
      <w:pPr>
        <w:pStyle w:val="BodyText"/>
      </w:pPr>
      <w:r w:rsidRPr="008E3B20">
        <w:t>This unit describes the skills and knowledge required to design and create, advanced simulated effects in a 3</w:t>
      </w:r>
      <w:r w:rsidRPr="008E3B20">
        <w:noBreakHyphen/>
        <w:t xml:space="preserve">D and </w:t>
      </w:r>
      <w:r w:rsidRPr="008E3B20">
        <w:t>digital effects environment.</w:t>
      </w:r>
    </w:p>
    <w:p w:rsidR="00000000" w:rsidRPr="008E3B20" w:rsidP="00966AE5">
      <w:pPr>
        <w:pStyle w:val="BodyText"/>
      </w:pPr>
      <w:r w:rsidRPr="008E3B20">
        <w:t>It applies to individuals with high-level mathematical, technical and communication skills working as concept artists, game designers, games programmers, animators and other personnel working in the game development industry.</w:t>
      </w:r>
    </w:p>
    <w:p w:rsidR="00000000" w:rsidRPr="008E3B20" w:rsidP="00966AE5">
      <w:pPr>
        <w:pStyle w:val="BodyText"/>
      </w:pPr>
      <w:r w:rsidRPr="008E3B20">
        <w:t>No licensing, legislative or certification requirements apply to this unit at the time of publication.</w:t>
      </w:r>
    </w:p>
    <w:p w:rsidR="00000000" w:rsidRPr="008E3B20" w:rsidP="008E3B20">
      <w:pPr>
        <w:pStyle w:val="Heading1"/>
      </w:pPr>
      <w:bookmarkStart w:id="3" w:name="O_678022"/>
      <w:bookmarkEnd w:id="3"/>
      <w:r w:rsidRPr="008E3B20">
        <w:t>Unit Sector</w:t>
      </w:r>
    </w:p>
    <w:p w:rsidR="00000000" w:rsidRPr="008E3B20" w:rsidP="00966AE5">
      <w:pPr>
        <w:pStyle w:val="BodyText"/>
      </w:pPr>
      <w:r w:rsidRPr="008E3B20">
        <w:t>Game development</w:t>
      </w:r>
    </w:p>
    <w:p w:rsidR="00000000" w:rsidRPr="008E3B20" w:rsidP="008E3B20">
      <w:pPr>
        <w:pStyle w:val="Heading1"/>
      </w:pPr>
      <w:bookmarkStart w:id="4" w:name="O_678023"/>
      <w:bookmarkEnd w:id="4"/>
      <w:r w:rsidRPr="008E3B20">
        <w:t>Elements and Performance Criteria</w:t>
      </w:r>
    </w:p>
    <w:tbl>
      <w:tblPr>
        <w:tblW w:w="9236" w:type="dxa"/>
        <w:tblLayout w:type="fixed"/>
        <w:tblCellMar>
          <w:left w:w="62" w:type="dxa"/>
          <w:right w:w="62" w:type="dxa"/>
        </w:tblCellMar>
        <w:tblLook w:val="0000"/>
      </w:tblPr>
      <w:tblGrid>
        <w:gridCol w:w="2645"/>
        <w:gridCol w:w="6591"/>
      </w:tblGrid>
      <w:tr w:rsidTr="008E3B2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SpecialBold"/>
              </w:rPr>
              <w:t>PERFORMANCE CRITERIA</w:t>
            </w:r>
          </w:p>
        </w:tc>
      </w:tr>
      <w:tr w:rsidTr="008E3B2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Emphasis"/>
              </w:rPr>
              <w:t>Elements descr</w:t>
            </w:r>
            <w:r w:rsidRPr="008E3B20">
              <w:rPr>
                <w:rStyle w:val="Emphasis"/>
              </w:rPr>
              <w:t>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Emphasis"/>
              </w:rPr>
              <w:t>Performance criteria describe the performance needed to demonstrate achievement of the element.</w:t>
            </w:r>
          </w:p>
        </w:tc>
      </w:tr>
      <w:tr w:rsidTr="008E3B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1. Analyse approaches to design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1.1 Analyse the design requirements for particle systems, fluids and bodies outlined i</w:t>
            </w:r>
            <w:r w:rsidRPr="008E3B20">
              <w:t>n the brief and organisational documents</w:t>
            </w:r>
          </w:p>
          <w:p w:rsidR="00000000" w:rsidRPr="008E3B20" w:rsidP="008E3B20">
            <w:pPr>
              <w:pStyle w:val="BodyText"/>
            </w:pPr>
            <w:r w:rsidRPr="008E3B20">
              <w:t>1.2 Identify where the advanced simulated effects will fit into the production pipeline</w:t>
            </w:r>
          </w:p>
          <w:p w:rsidR="00000000" w:rsidP="008E3B20">
            <w:pPr>
              <w:pStyle w:val="BodyText"/>
              <w:rPr>
                <w:lang w:val="en-NZ"/>
              </w:rPr>
            </w:pPr>
            <w:r w:rsidRPr="008E3B20">
              <w:t>1.3 Identify the factors that may influence the design approach to creating advanced simulated effects</w:t>
            </w:r>
          </w:p>
        </w:tc>
      </w:tr>
      <w:tr w:rsidTr="008E3B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 xml:space="preserve">2. Demonstrate the application of advanced simulated effects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2.1 Review the media and techniques that may inspire ideas for simulated effects</w:t>
            </w:r>
          </w:p>
          <w:p w:rsidR="00000000" w:rsidRPr="008E3B20" w:rsidP="008E3B20">
            <w:pPr>
              <w:pStyle w:val="BodyText"/>
            </w:pPr>
            <w:r w:rsidRPr="008E3B20">
              <w:t>2.2 Respond to the brief and documents, and provide solutions to the creation of advanced simulated effects for 3</w:t>
            </w:r>
            <w:r w:rsidRPr="008E3B20">
              <w:t>-D environments</w:t>
            </w:r>
          </w:p>
          <w:p w:rsidR="00000000" w:rsidP="008E3B20">
            <w:pPr>
              <w:pStyle w:val="BodyText"/>
              <w:rPr>
                <w:lang w:val="en-NZ"/>
              </w:rPr>
            </w:pPr>
            <w:r w:rsidRPr="008E3B20">
              <w:t>2.3 Present design ideas and design considerations, with justification of the choice of advanced simulated effects to the relevant personnel</w:t>
            </w:r>
          </w:p>
        </w:tc>
      </w:tr>
      <w:tr w:rsidTr="008E3B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3. Plan approach to simulated effects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3.1 Adapt and finalise the design according to feedback from</w:t>
            </w:r>
            <w:r w:rsidRPr="008E3B20">
              <w:t xml:space="preserve"> the relevant personnel</w:t>
            </w:r>
          </w:p>
          <w:p w:rsidR="00000000" w:rsidRPr="008E3B20" w:rsidP="008E3B20">
            <w:pPr>
              <w:pStyle w:val="BodyText"/>
            </w:pPr>
            <w:r w:rsidRPr="008E3B20">
              <w:t>3.2 Identify skills and processes required for creating advanced simulated effects systems</w:t>
            </w:r>
          </w:p>
          <w:p w:rsidR="00000000" w:rsidRPr="008E3B20" w:rsidP="008E3B20">
            <w:pPr>
              <w:pStyle w:val="BodyText"/>
            </w:pPr>
            <w:r w:rsidRPr="008E3B20">
              <w:t>3.3 Source and gather reference materials, and maintain a portfolio of these references</w:t>
            </w:r>
          </w:p>
          <w:p w:rsidR="00000000" w:rsidP="008E3B20">
            <w:pPr>
              <w:pStyle w:val="BodyText"/>
              <w:rPr>
                <w:lang w:val="en-NZ"/>
              </w:rPr>
            </w:pPr>
            <w:r w:rsidRPr="008E3B20">
              <w:t>3.4 Plan a time line to create the advanced simulated</w:t>
            </w:r>
            <w:r w:rsidRPr="008E3B20">
              <w:t xml:space="preserve"> effects</w:t>
            </w:r>
          </w:p>
        </w:tc>
      </w:tr>
      <w:tr w:rsidTr="008E3B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4. Produce particles, fluids and bodies for review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4.1 Use programming languages to create code to assist, or produce, the advanced simulated effects</w:t>
            </w:r>
          </w:p>
          <w:p w:rsidR="00000000" w:rsidRPr="008E3B20" w:rsidP="008E3B20">
            <w:pPr>
              <w:pStyle w:val="BodyText"/>
            </w:pPr>
            <w:r w:rsidRPr="008E3B20">
              <w:t>4.2 Using toolsets, create prototype of advanced simulated effects based on finalised design</w:t>
            </w:r>
          </w:p>
          <w:p w:rsidR="00000000" w:rsidRPr="008E3B20" w:rsidP="008E3B20">
            <w:pPr>
              <w:pStyle w:val="BodyText"/>
            </w:pPr>
            <w:r w:rsidRPr="008E3B20">
              <w:t>4.3</w:t>
            </w:r>
            <w:r w:rsidRPr="008E3B20">
              <w:t xml:space="preserve"> Implement physics and forces to the advanced simulated effects, to produce the desired outcome</w:t>
            </w:r>
          </w:p>
          <w:p w:rsidR="00000000" w:rsidRPr="008E3B20" w:rsidP="008E3B20">
            <w:pPr>
              <w:pStyle w:val="BodyText"/>
            </w:pPr>
            <w:r w:rsidRPr="008E3B20">
              <w:t>4.4 Conduct testing</w:t>
            </w:r>
          </w:p>
          <w:p w:rsidR="00000000" w:rsidP="008E3B20">
            <w:pPr>
              <w:pStyle w:val="BodyText"/>
              <w:rPr>
                <w:lang w:val="en-NZ"/>
              </w:rPr>
            </w:pPr>
            <w:r w:rsidRPr="008E3B20">
              <w:t>4.5 Review the results, and present the created effects, to the relevant personnel for feedback and discussion about the implementation of t</w:t>
            </w:r>
            <w:r w:rsidRPr="008E3B20">
              <w:t>he effects, in accordance to the requirements of the design</w:t>
            </w:r>
          </w:p>
        </w:tc>
      </w:tr>
      <w:tr w:rsidTr="008E3B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5. Finalise advanced simulated effects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5.1 Adapt the advanced simulated effects and design if necessary, according to feedback</w:t>
            </w:r>
          </w:p>
          <w:p w:rsidR="00000000" w:rsidRPr="008E3B20" w:rsidP="008E3B20">
            <w:pPr>
              <w:pStyle w:val="BodyText"/>
            </w:pPr>
            <w:r w:rsidRPr="008E3B20">
              <w:t>5.2 Refine the advanced simulated effects</w:t>
            </w:r>
          </w:p>
          <w:p w:rsidR="00000000" w:rsidRPr="008E3B20" w:rsidP="008E3B20">
            <w:pPr>
              <w:pStyle w:val="BodyText"/>
            </w:pPr>
            <w:r w:rsidRPr="008E3B20">
              <w:t xml:space="preserve">5.3 Present the finalised </w:t>
            </w:r>
            <w:r w:rsidRPr="008E3B20">
              <w:t>advanced simulation effects in the requested form, including the pre-production portfolio, demonstrating project research and development for evaluation, and review, by the relevant personnel</w:t>
            </w:r>
          </w:p>
        </w:tc>
      </w:tr>
    </w:tbl>
    <w:p w:rsidR="00000000" w:rsidRPr="008E3B20" w:rsidP="008E3B20">
      <w:pPr>
        <w:pStyle w:val="BodyText"/>
      </w:pPr>
    </w:p>
    <w:p w:rsidR="00000000" w:rsidRPr="008E3B20" w:rsidP="008E3B20">
      <w:pPr>
        <w:pStyle w:val="AllowPageBreak"/>
      </w:pPr>
    </w:p>
    <w:p w:rsidR="00000000" w:rsidRPr="008E3B20" w:rsidP="008E3B20">
      <w:pPr>
        <w:pStyle w:val="Heading1"/>
      </w:pPr>
      <w:bookmarkStart w:id="5" w:name="O_678024"/>
      <w:bookmarkEnd w:id="5"/>
      <w:r w:rsidRPr="008E3B20">
        <w:t>Foundation Skills</w:t>
      </w:r>
    </w:p>
    <w:p w:rsidR="00000000" w:rsidRPr="00966AE5" w:rsidP="00966AE5">
      <w:pPr>
        <w:pStyle w:val="BodyText"/>
        <w:rPr>
          <w:i/>
        </w:rPr>
      </w:pPr>
      <w:r w:rsidRPr="00966AE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SpecialBold"/>
              </w:rPr>
              <w:t>Description</w:t>
            </w:r>
          </w:p>
        </w:tc>
      </w:tr>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1.1, 2.1, 2.2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ListBullet"/>
              <w:rPr>
                <w:lang w:val="en-NZ"/>
              </w:rPr>
            </w:pPr>
            <w:r w:rsidRPr="008E3B20">
              <w:t>Interprets, analyses and comprehe</w:t>
            </w:r>
            <w:r w:rsidRPr="008E3B20">
              <w:t>nds briefs, documents, and conceptual information, to inform job requirements</w:t>
            </w:r>
          </w:p>
        </w:tc>
      </w:tr>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2.3, 3.1, 4.1, 4.5, 5.1, 5.3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ListBullet"/>
            </w:pPr>
            <w:r w:rsidRPr="008E3B20">
              <w:t>Develops readily understood design and instructional documentation</w:t>
            </w:r>
          </w:p>
          <w:p w:rsidR="00000000" w:rsidP="008E3B20">
            <w:pPr>
              <w:pStyle w:val="ListBullet"/>
              <w:rPr>
                <w:lang w:val="en-NZ"/>
              </w:rPr>
            </w:pPr>
            <w:r w:rsidRPr="008E3B20">
              <w:t>Transforms creative ideas into documents for specific audiences</w:t>
            </w:r>
          </w:p>
        </w:tc>
      </w:tr>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2.3, 3.1, 4.5, 5.1, 5.3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ListBullet"/>
            </w:pPr>
            <w:r w:rsidRPr="008E3B20">
              <w:t>Speaks clearly and concisely, converting highly technical language and terminology to plain English, when providing information</w:t>
            </w:r>
          </w:p>
          <w:p w:rsidR="00000000" w:rsidRPr="008E3B20" w:rsidP="008E3B20">
            <w:pPr>
              <w:pStyle w:val="ListBullet"/>
            </w:pPr>
            <w:r w:rsidRPr="008E3B20">
              <w:t>Elicits information using effective listening and open-questioning techniques</w:t>
            </w:r>
          </w:p>
          <w:p w:rsidR="00000000" w:rsidP="008E3B20">
            <w:pPr>
              <w:pStyle w:val="ListBullet"/>
              <w:rPr>
                <w:lang w:val="en-NZ"/>
              </w:rPr>
            </w:pPr>
            <w:r w:rsidRPr="008E3B20">
              <w:t>Provid</w:t>
            </w:r>
            <w:r w:rsidRPr="008E3B20">
              <w:t>es practical advice, support and feedback to colleagues and management</w:t>
            </w:r>
          </w:p>
        </w:tc>
      </w:tr>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2.2, 3.1, 4.3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ListBullet"/>
              <w:rPr>
                <w:lang w:val="en-NZ"/>
              </w:rPr>
            </w:pPr>
            <w:r w:rsidRPr="008E3B20">
              <w:t xml:space="preserve">Uses whole numbers, decimals and percentages when manipulating measurement, scale, ratio, coordinates, </w:t>
            </w:r>
            <w:r w:rsidRPr="008E3B20">
              <w:t>colour, shading, and other elements of radical 3-D effects</w:t>
            </w:r>
          </w:p>
        </w:tc>
      </w:tr>
      <w:tr w:rsidTr="008E3B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All</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ListBullet"/>
            </w:pPr>
            <w:r w:rsidRPr="008E3B20">
              <w:t>Takes responsibility for own workload, negotiating some key aspects with others</w:t>
            </w:r>
          </w:p>
          <w:p w:rsidR="00000000" w:rsidRPr="008E3B20" w:rsidP="008E3B20">
            <w:pPr>
              <w:pStyle w:val="ListBullet"/>
            </w:pPr>
            <w:r w:rsidRPr="008E3B20">
              <w:t>Sequences and schedules complex activities, monitors implementation, and manages relevant com</w:t>
            </w:r>
            <w:r w:rsidRPr="008E3B20">
              <w:t>munication</w:t>
            </w:r>
          </w:p>
          <w:p w:rsidR="00000000" w:rsidRPr="008E3B20" w:rsidP="008E3B20">
            <w:pPr>
              <w:pStyle w:val="ListBullet"/>
            </w:pPr>
            <w:r w:rsidRPr="008E3B20">
              <w:t>Implements actions as per plan, making slight adjustments if necessary, and addressing some unexpected issues</w:t>
            </w:r>
          </w:p>
          <w:p w:rsidR="00000000" w:rsidRPr="008E3B20" w:rsidP="008E3B20">
            <w:pPr>
              <w:pStyle w:val="ListBullet"/>
            </w:pPr>
            <w:r w:rsidRPr="008E3B20">
              <w:t>Uses systematic, analytical processes in complex, non-routine situations, setting goals, gathering relevant information, and identifyin</w:t>
            </w:r>
            <w:r w:rsidRPr="008E3B20">
              <w:t>g and evaluating options, against the agreed criteria</w:t>
            </w:r>
          </w:p>
          <w:p w:rsidR="00000000" w:rsidRPr="008E3B20" w:rsidP="008E3B20">
            <w:pPr>
              <w:pStyle w:val="ListBullet"/>
            </w:pPr>
            <w:r w:rsidRPr="008E3B20">
              <w:t>When dealing with complex issues, may use intuition to identify the general problem area, switching to analytical processes to clarify goals and key issues, and using lateral thinking processes to gener</w:t>
            </w:r>
            <w:r w:rsidRPr="008E3B20">
              <w:t>ate possible solutions</w:t>
            </w:r>
          </w:p>
          <w:p w:rsidR="00000000" w:rsidRPr="008E3B20" w:rsidP="008E3B20">
            <w:pPr>
              <w:pStyle w:val="ListBullet"/>
            </w:pPr>
            <w:r w:rsidRPr="008E3B20">
              <w:t>Develops and shapes several options before making a final choice, using a combination of lateral and analytical thinking to tailor and strengthen ideas to suit needs, resources and constraints</w:t>
            </w:r>
          </w:p>
          <w:p w:rsidR="00000000" w:rsidRPr="008E3B20" w:rsidP="008E3B20">
            <w:pPr>
              <w:pStyle w:val="ListBullet"/>
            </w:pPr>
            <w:r w:rsidRPr="008E3B20">
              <w:t>Recognises the value of continuous impro</w:t>
            </w:r>
            <w:r w:rsidRPr="008E3B20">
              <w:t>vement within own work context</w:t>
            </w:r>
          </w:p>
          <w:p w:rsidR="00000000" w:rsidRPr="008E3B20" w:rsidP="008E3B20">
            <w:pPr>
              <w:pStyle w:val="ListBullet"/>
            </w:pPr>
            <w:r w:rsidRPr="008E3B20">
              <w:t>Utilises a broad range of features within applications to improve personal productivity, optimising software functions for specific purposes</w:t>
            </w:r>
          </w:p>
          <w:p w:rsidR="00000000" w:rsidRPr="008E3B20" w:rsidP="008E3B20">
            <w:pPr>
              <w:pStyle w:val="ListBullet"/>
            </w:pPr>
            <w:r w:rsidRPr="008E3B20">
              <w:t>Manages and maintains files securely, in a variety of storage media and formats, and</w:t>
            </w:r>
            <w:r w:rsidRPr="008E3B20">
              <w:t xml:space="preserve"> is beginning to actively establish, maintain and monitor electronic paper trails</w:t>
            </w:r>
          </w:p>
        </w:tc>
      </w:tr>
    </w:tbl>
    <w:p w:rsidR="00000000" w:rsidRPr="008E3B20" w:rsidP="008E3B20">
      <w:pPr>
        <w:pStyle w:val="BodyText"/>
      </w:pPr>
    </w:p>
    <w:p w:rsidR="00000000" w:rsidRPr="008E3B20" w:rsidP="008E3B20">
      <w:pPr>
        <w:pStyle w:val="AllowPageBreak"/>
      </w:pPr>
    </w:p>
    <w:p w:rsidR="00000000" w:rsidRPr="008E3B20" w:rsidP="008E3B20">
      <w:pPr>
        <w:pStyle w:val="Heading1"/>
      </w:pPr>
      <w:bookmarkStart w:id="6" w:name="O_678026"/>
      <w:bookmarkEnd w:id="6"/>
      <w:r w:rsidRPr="008E3B20">
        <w:t>Unit Mapping Information</w:t>
      </w:r>
    </w:p>
    <w:tbl>
      <w:tblPr>
        <w:tblW w:w="0" w:type="auto"/>
        <w:tblLayout w:type="fixed"/>
        <w:tblCellMar>
          <w:left w:w="62" w:type="dxa"/>
          <w:right w:w="62" w:type="dxa"/>
        </w:tblCellMar>
        <w:tblLook w:val="0000"/>
      </w:tblPr>
      <w:tblGrid>
        <w:gridCol w:w="2220"/>
        <w:gridCol w:w="2295"/>
        <w:gridCol w:w="2295"/>
        <w:gridCol w:w="2295"/>
      </w:tblGrid>
      <w:tr w:rsidTr="008E3B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Code and title</w:t>
            </w:r>
          </w:p>
          <w:p w:rsidR="00000000" w:rsidRPr="008E3B20" w:rsidP="008E3B20">
            <w:pPr>
              <w:pStyle w:val="BodyText"/>
            </w:pPr>
            <w:r w:rsidRPr="008E3B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Code and title</w:t>
            </w:r>
          </w:p>
          <w:p w:rsidR="00000000" w:rsidRPr="008E3B20" w:rsidP="008E3B20">
            <w:pPr>
              <w:pStyle w:val="BodyText"/>
            </w:pPr>
            <w:r w:rsidRPr="008E3B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SpecialBold"/>
              </w:rPr>
              <w:t>Equivalence status</w:t>
            </w:r>
          </w:p>
        </w:tc>
      </w:tr>
      <w:tr w:rsidTr="008E3B2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ICTGAM515 Design and create advanced particles, fluids and bodies for 3-D digital effects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ICAGAM515A Design and create advanced particles, fluids and bodies for 3-D digital effects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Equivalent unit</w:t>
            </w:r>
          </w:p>
        </w:tc>
      </w:tr>
    </w:tbl>
    <w:p w:rsidR="00000000" w:rsidRPr="008E3B20" w:rsidP="008E3B20">
      <w:pPr>
        <w:pStyle w:val="BodyText"/>
      </w:pPr>
    </w:p>
    <w:p w:rsidR="00000000" w:rsidRPr="008E3B20" w:rsidP="008E3B20">
      <w:pPr>
        <w:pStyle w:val="AllowPageBreak"/>
      </w:pPr>
    </w:p>
    <w:p w:rsidR="00000000" w:rsidRPr="008E3B20" w:rsidP="008E3B20">
      <w:pPr>
        <w:pStyle w:val="Heading1"/>
      </w:pPr>
      <w:bookmarkStart w:id="7" w:name="O_678033"/>
      <w:bookmarkEnd w:id="7"/>
      <w:r w:rsidRPr="008E3B20">
        <w:t>Links</w:t>
      </w:r>
    </w:p>
    <w:p w:rsidR="00000000" w:rsidRPr="008E3B20" w:rsidP="00966AE5">
      <w:pPr>
        <w:pStyle w:val="BodyText"/>
      </w:pPr>
      <w:r w:rsidRPr="008E3B2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21D9">
        <w:rPr>
          <w:rStyle w:val="Hyperlink"/>
        </w:rPr>
        <w:t>https://vetnet.gov.au/Pages/TrainingDocs.aspx?q=a53af4e4-b400-484e-b778-71c9e9d6aff2</w:t>
      </w:r>
      <w:r>
        <w:fldChar w:fldCharType="end"/>
      </w:r>
    </w:p>
    <w:p w:rsidR="00000000" w:rsidRPr="008E3B20" w:rsidP="00966AE5">
      <w:pPr>
        <w:pStyle w:val="BodyText"/>
        <w:sectPr w:rsidSect="008E3B20">
          <w:headerReference w:type="default" r:id="rId10"/>
          <w:footerReference w:type="default" r:id="rId11"/>
          <w:pgSz w:w="11908" w:h="16833"/>
          <w:pgMar w:top="1702" w:right="1418" w:bottom="1702" w:left="1418" w:header="992" w:footer="992" w:gutter="0"/>
          <w:cols w:space="720"/>
          <w:noEndnote/>
          <w:docGrid w:linePitch="299"/>
        </w:sectPr>
      </w:pPr>
    </w:p>
    <w:p w:rsidR="00000000" w:rsidRPr="008E3B20" w:rsidP="008E3B20">
      <w:pPr>
        <w:pStyle w:val="SuperHeading"/>
      </w:pPr>
      <w:r w:rsidRPr="008E3B20">
        <w:t xml:space="preserve">Assessment </w:t>
      </w:r>
      <w:r w:rsidRPr="008E3B20">
        <w:t>Requirements for ICTGAM515 Design and create advanced particles, fluids and bodies for 3-D digital effects</w:t>
      </w:r>
    </w:p>
    <w:p w:rsidR="00000000" w:rsidRPr="008E3B20" w:rsidP="008E3B20">
      <w:pPr>
        <w:pStyle w:val="Heading1"/>
      </w:pPr>
      <w:bookmarkStart w:id="8" w:name="O_678028"/>
      <w:bookmarkEnd w:id="8"/>
      <w:r w:rsidRPr="008E3B20">
        <w:t>Modification History</w:t>
      </w:r>
    </w:p>
    <w:tbl>
      <w:tblPr>
        <w:tblW w:w="0" w:type="auto"/>
        <w:tblLayout w:type="fixed"/>
        <w:tblCellMar>
          <w:left w:w="62" w:type="dxa"/>
          <w:right w:w="62" w:type="dxa"/>
        </w:tblCellMar>
        <w:tblLook w:val="0000"/>
      </w:tblPr>
      <w:tblGrid>
        <w:gridCol w:w="2627"/>
        <w:gridCol w:w="6337"/>
      </w:tblGrid>
      <w:tr w:rsidTr="008E3B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rPr>
                <w:rStyle w:val="SpecialBold"/>
              </w:rPr>
              <w:t>Comments</w:t>
            </w:r>
          </w:p>
        </w:tc>
      </w:tr>
      <w:tr w:rsidTr="008E3B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B20">
            <w:pPr>
              <w:pStyle w:val="BodyText"/>
              <w:rPr>
                <w:lang w:val="en-NZ"/>
              </w:rPr>
            </w:pPr>
            <w:r w:rsidRPr="008E3B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B20" w:rsidP="008E3B20">
            <w:pPr>
              <w:pStyle w:val="BodyText"/>
            </w:pPr>
            <w:r w:rsidRPr="008E3B20">
              <w:t>This version first released with ICT Information and Communications Technology Train</w:t>
            </w:r>
            <w:r w:rsidRPr="008E3B20">
              <w:t>ing Package Version 1.0.</w:t>
            </w:r>
          </w:p>
        </w:tc>
      </w:tr>
    </w:tbl>
    <w:p w:rsidR="00000000" w:rsidRPr="008E3B20" w:rsidP="008E3B20">
      <w:pPr>
        <w:pStyle w:val="BodyText"/>
      </w:pPr>
    </w:p>
    <w:p w:rsidR="00000000" w:rsidRPr="008E3B20" w:rsidP="008E3B20">
      <w:pPr>
        <w:pStyle w:val="AllowPageBreak"/>
      </w:pPr>
    </w:p>
    <w:p w:rsidR="00000000" w:rsidRPr="008E3B20" w:rsidP="008E3B20">
      <w:pPr>
        <w:pStyle w:val="Heading1"/>
      </w:pPr>
      <w:bookmarkStart w:id="9" w:name="O_678029"/>
      <w:bookmarkEnd w:id="9"/>
      <w:r w:rsidRPr="008E3B20">
        <w:t>Performance Evidence</w:t>
      </w:r>
    </w:p>
    <w:p w:rsidR="00000000" w:rsidRPr="008E3B20" w:rsidP="00966AE5">
      <w:pPr>
        <w:pStyle w:val="BodyText"/>
      </w:pPr>
      <w:r w:rsidRPr="008E3B20">
        <w:t>Evidence of the ability to:</w:t>
      </w:r>
    </w:p>
    <w:p w:rsidR="00000000" w:rsidRPr="008E3B20" w:rsidP="008E3B20">
      <w:pPr>
        <w:pStyle w:val="ListBullet"/>
      </w:pPr>
      <w:r w:rsidRPr="008E3B20">
        <w:t>analyse design requirements and develop design documents</w:t>
      </w:r>
    </w:p>
    <w:p w:rsidR="00000000" w:rsidRPr="008E3B20" w:rsidP="008E3B20">
      <w:pPr>
        <w:pStyle w:val="ListBullet"/>
      </w:pPr>
      <w:r w:rsidRPr="008E3B20">
        <w:t>develop advanced simulation effects according to requirements</w:t>
      </w:r>
    </w:p>
    <w:p w:rsidR="00000000" w:rsidRPr="008E3B20" w:rsidP="008E3B20">
      <w:pPr>
        <w:pStyle w:val="ListBullet"/>
      </w:pPr>
      <w:r w:rsidRPr="008E3B20">
        <w:t>use appropriate effects, such as particles, fluids and rigid or soft bodies</w:t>
      </w:r>
    </w:p>
    <w:p w:rsidR="00000000" w:rsidRPr="008E3B20" w:rsidP="008E3B20">
      <w:pPr>
        <w:pStyle w:val="ListBullet"/>
      </w:pPr>
      <w:r w:rsidRPr="008E3B20">
        <w:t>use programming languages to assist the creation of advanced simulation effects</w:t>
      </w:r>
    </w:p>
    <w:p w:rsidR="00000000" w:rsidRPr="008E3B20" w:rsidP="008E3B20">
      <w:pPr>
        <w:pStyle w:val="ListBullet"/>
      </w:pPr>
      <w:r w:rsidRPr="008E3B20">
        <w:t>adapt design according to feedback</w:t>
      </w:r>
    </w:p>
    <w:p w:rsidR="00000000" w:rsidRPr="008E3B20" w:rsidP="008E3B20">
      <w:pPr>
        <w:pStyle w:val="ListBullet"/>
      </w:pPr>
      <w:r w:rsidRPr="008E3B20">
        <w:t>produce a refined and finalised deliverable</w:t>
      </w:r>
    </w:p>
    <w:p w:rsidR="00000000" w:rsidRPr="008E3B20" w:rsidP="008E3B20">
      <w:pPr>
        <w:pStyle w:val="ListBullet"/>
      </w:pPr>
      <w:r w:rsidRPr="008E3B20">
        <w:t xml:space="preserve">maintain a portfolio </w:t>
      </w:r>
      <w:r w:rsidRPr="008E3B20">
        <w:t>of reference materials.</w:t>
      </w:r>
    </w:p>
    <w:p w:rsidR="00000000" w:rsidRPr="008E3B20" w:rsidP="00966AE5">
      <w:pPr>
        <w:pStyle w:val="BodyText"/>
      </w:pPr>
      <w:r w:rsidRPr="008E3B20">
        <w:br/>
        <w:t>Note: If a specific volume or frequency is not stated, then evidence must be provided at least once.</w:t>
      </w:r>
    </w:p>
    <w:p w:rsidR="00000000" w:rsidRPr="008E3B20" w:rsidP="008E3B20">
      <w:pPr>
        <w:pStyle w:val="AllowPageBreak"/>
      </w:pPr>
    </w:p>
    <w:p w:rsidR="00000000" w:rsidRPr="008E3B20" w:rsidP="008E3B20">
      <w:pPr>
        <w:pStyle w:val="Heading1"/>
      </w:pPr>
      <w:bookmarkStart w:id="10" w:name="O_678030"/>
      <w:bookmarkEnd w:id="10"/>
      <w:r w:rsidRPr="008E3B20">
        <w:t>Knowledge Evidence</w:t>
      </w:r>
    </w:p>
    <w:p w:rsidR="00000000" w:rsidRPr="008E3B20" w:rsidP="00966AE5">
      <w:pPr>
        <w:pStyle w:val="BodyText"/>
      </w:pPr>
      <w:r w:rsidRPr="008E3B20">
        <w:t>To complete the unit requirements safely and effectively, the individual must:</w:t>
      </w:r>
    </w:p>
    <w:p w:rsidR="00000000" w:rsidRPr="008E3B20" w:rsidP="008E3B20">
      <w:pPr>
        <w:pStyle w:val="ListBullet"/>
      </w:pPr>
      <w:r w:rsidRPr="008E3B20">
        <w:t>explain the programming techniques required for creation of 3-D digital effects</w:t>
      </w:r>
    </w:p>
    <w:p w:rsidR="00000000" w:rsidRPr="008E3B20" w:rsidP="008E3B20">
      <w:pPr>
        <w:pStyle w:val="ListBullet"/>
      </w:pPr>
      <w:r w:rsidRPr="008E3B20">
        <w:t>discuss computer game development, including specific terminology</w:t>
      </w:r>
    </w:p>
    <w:p w:rsidR="00000000" w:rsidRPr="008E3B20" w:rsidP="008E3B20">
      <w:pPr>
        <w:pStyle w:val="ListBullet"/>
      </w:pPr>
      <w:r w:rsidRPr="008E3B20">
        <w:t xml:space="preserve">summarise the current game-play hardware and software products </w:t>
      </w:r>
    </w:p>
    <w:p w:rsidR="00000000" w:rsidRPr="008E3B20" w:rsidP="008E3B20">
      <w:pPr>
        <w:pStyle w:val="ListBullet"/>
      </w:pPr>
      <w:r w:rsidRPr="008E3B20">
        <w:t>summarise the technology requirements and huma</w:t>
      </w:r>
      <w:r w:rsidRPr="008E3B20">
        <w:t xml:space="preserve">n resources required in the process of creating digital effects and each team member’s respective skills </w:t>
      </w:r>
    </w:p>
    <w:p w:rsidR="00000000" w:rsidRPr="008E3B20" w:rsidP="008E3B20">
      <w:pPr>
        <w:pStyle w:val="ListBullet"/>
      </w:pPr>
      <w:r w:rsidRPr="008E3B20">
        <w:t>explain risk and critical path management</w:t>
      </w:r>
    </w:p>
    <w:p w:rsidR="00000000" w:rsidRPr="008E3B20" w:rsidP="008E3B20">
      <w:pPr>
        <w:pStyle w:val="ListBullet"/>
      </w:pPr>
      <w:r w:rsidRPr="008E3B20">
        <w:t>provide a detailed summary of the technical constraints that hardware imposes on:</w:t>
      </w:r>
    </w:p>
    <w:p w:rsidR="00000000" w:rsidRPr="008E3B20" w:rsidP="008E3B20">
      <w:pPr>
        <w:pStyle w:val="ListBullet2"/>
      </w:pPr>
      <w:r w:rsidRPr="008E3B20">
        <w:t xml:space="preserve">software development </w:t>
      </w:r>
    </w:p>
    <w:p w:rsidR="00000000" w:rsidRPr="008E3B20" w:rsidP="008E3B20">
      <w:pPr>
        <w:pStyle w:val="ListBullet2"/>
      </w:pPr>
      <w:r w:rsidRPr="008E3B20">
        <w:t>gra</w:t>
      </w:r>
      <w:r w:rsidRPr="008E3B20">
        <w:t xml:space="preserve">phics requirements </w:t>
      </w:r>
    </w:p>
    <w:p w:rsidR="00000000" w:rsidRPr="008E3B20" w:rsidP="008E3B20">
      <w:pPr>
        <w:pStyle w:val="ListBullet2"/>
      </w:pPr>
      <w:r w:rsidRPr="008E3B20">
        <w:t xml:space="preserve">code development </w:t>
      </w:r>
    </w:p>
    <w:p w:rsidR="00000000" w:rsidRPr="008E3B20" w:rsidP="008E3B20">
      <w:pPr>
        <w:pStyle w:val="ListBullet2"/>
      </w:pPr>
      <w:r w:rsidRPr="008E3B20">
        <w:t>creative visual design</w:t>
      </w:r>
    </w:p>
    <w:p w:rsidR="00000000" w:rsidRPr="008E3B20" w:rsidP="008E3B20">
      <w:pPr>
        <w:pStyle w:val="ListBullet"/>
      </w:pPr>
      <w:r w:rsidRPr="008E3B20">
        <w:t>explain the techniques for applying concept development skills</w:t>
      </w:r>
    </w:p>
    <w:p w:rsidR="00000000" w:rsidRPr="008E3B20" w:rsidP="008E3B20">
      <w:pPr>
        <w:pStyle w:val="ListBullet"/>
      </w:pPr>
      <w:r w:rsidRPr="008E3B20">
        <w:t>explain the techniques for applying concept visualisation skills.</w:t>
      </w:r>
    </w:p>
    <w:p w:rsidR="00000000" w:rsidRPr="008E3B20" w:rsidP="008E3B20">
      <w:pPr>
        <w:pStyle w:val="AllowPageBreak"/>
      </w:pPr>
    </w:p>
    <w:p w:rsidR="00000000" w:rsidRPr="008E3B20" w:rsidP="008E3B20">
      <w:pPr>
        <w:pStyle w:val="Heading1"/>
      </w:pPr>
      <w:bookmarkStart w:id="11" w:name="O_678031"/>
      <w:bookmarkEnd w:id="11"/>
      <w:r w:rsidRPr="008E3B20">
        <w:t>Assessment Conditions</w:t>
      </w:r>
    </w:p>
    <w:p w:rsidR="00000000" w:rsidRPr="008E3B20" w:rsidP="00966AE5">
      <w:pPr>
        <w:pStyle w:val="BodyText"/>
      </w:pPr>
      <w:r w:rsidRPr="008E3B20">
        <w:t>Gather evidence to demonstrate consistent performance in conditions that are safe and replicate the workplace. Noise levels, production flow, interruptions and time variances must be typical of those experienced in the game development field of work, and i</w:t>
      </w:r>
      <w:r w:rsidRPr="008E3B20">
        <w:t>nclude access to:</w:t>
      </w:r>
    </w:p>
    <w:p w:rsidR="00000000" w:rsidRPr="008E3B20" w:rsidP="008E3B20">
      <w:pPr>
        <w:pStyle w:val="ListBullet"/>
      </w:pPr>
      <w:r w:rsidRPr="008E3B20">
        <w:t xml:space="preserve">computer hardware and software </w:t>
      </w:r>
    </w:p>
    <w:p w:rsidR="00000000" w:rsidRPr="008E3B20" w:rsidP="008E3B20">
      <w:pPr>
        <w:pStyle w:val="ListBullet"/>
      </w:pPr>
      <w:r w:rsidRPr="008E3B20">
        <w:t>games engines</w:t>
      </w:r>
    </w:p>
    <w:p w:rsidR="00000000" w:rsidRPr="008E3B20" w:rsidP="008E3B20">
      <w:pPr>
        <w:pStyle w:val="ListBullet"/>
      </w:pPr>
      <w:r w:rsidRPr="008E3B20">
        <w:t xml:space="preserve">file storage </w:t>
      </w:r>
    </w:p>
    <w:p w:rsidR="00000000" w:rsidRPr="008E3B20" w:rsidP="008E3B20">
      <w:pPr>
        <w:pStyle w:val="ListBullet"/>
      </w:pPr>
      <w:r w:rsidRPr="008E3B20">
        <w:t>the internet for research purposes.</w:t>
      </w:r>
    </w:p>
    <w:p w:rsidR="00000000" w:rsidRPr="008E3B20" w:rsidP="008E3B20">
      <w:pPr>
        <w:pStyle w:val="BodyText"/>
      </w:pPr>
    </w:p>
    <w:p w:rsidR="00000000" w:rsidRPr="008E3B20" w:rsidP="00966AE5">
      <w:pPr>
        <w:pStyle w:val="BodyText"/>
      </w:pPr>
      <w:r w:rsidRPr="008E3B20">
        <w:t>Assessors must satisfy NVR/AQTF assessor requirements.</w:t>
      </w:r>
    </w:p>
    <w:p w:rsidR="00000000" w:rsidRPr="008E3B20" w:rsidP="008E3B20">
      <w:pPr>
        <w:pStyle w:val="Heading1"/>
      </w:pPr>
      <w:bookmarkStart w:id="12" w:name="O_678034"/>
      <w:bookmarkEnd w:id="12"/>
      <w:r w:rsidRPr="008E3B20">
        <w:t>Links</w:t>
      </w:r>
    </w:p>
    <w:p w:rsidR="00000000" w:rsidRPr="008E3B20" w:rsidP="00966AE5">
      <w:pPr>
        <w:pStyle w:val="BodyText"/>
      </w:pPr>
      <w:r w:rsidRPr="008E3B2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21D9">
        <w:rPr>
          <w:rStyle w:val="Hyperlink"/>
        </w:rPr>
        <w:t>https://vetnet.gov.au/Pages/TrainingDocs.aspx?q=a53af4e4-b400-484e-b778-71c9e9d6aff2</w:t>
      </w:r>
      <w:r>
        <w:fldChar w:fldCharType="end"/>
      </w:r>
    </w:p>
    <w:p w:rsidR="00000000" w:rsidRPr="008E3B20" w:rsidP="008E3B20"/>
    <w:sectPr w:rsidSect="008E3B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rsidRPr="00966AE5" w:rsidP="00966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5" w:rsidP="008E3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6AE5" w:rsidP="008E3B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66AE5" w:rsidP="008E3B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rsidP="008E3B20">
    <w:pPr>
      <w:pStyle w:val="Footer"/>
      <w:framePr w:wrap="around"/>
    </w:pPr>
    <w:r>
      <w:fldChar w:fldCharType="begin"/>
    </w:r>
    <w:r>
      <w:instrText xml:space="preserve"> DOCPROPERTY  Subject  \* MERGEFORMAT </w:instrText>
    </w:r>
    <w:r>
      <w:fldChar w:fldCharType="separate"/>
    </w:r>
    <w:r w:rsidR="00966AE5">
      <w:t>Approved</w:t>
    </w:r>
    <w:r w:rsidR="00966AE5">
      <w:fldChar w:fldCharType="end"/>
    </w:r>
    <w:r>
      <w:tab/>
      <w:t xml:space="preserve">Page </w:t>
    </w:r>
    <w:r>
      <w:fldChar w:fldCharType="begin"/>
    </w:r>
    <w:r>
      <w:instrText xml:space="preserve"> PAGE  \* Arabic  \* MERGEFORMAT </w:instrText>
    </w:r>
    <w:r>
      <w:fldChar w:fldCharType="separate"/>
    </w:r>
    <w:r w:rsidR="00966A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AE5">
      <w:rPr>
        <w:noProof/>
      </w:rPr>
      <w:t>5</w:t>
    </w:r>
    <w:r>
      <w:rPr>
        <w:noProof/>
      </w:rPr>
      <w:fldChar w:fldCharType="end"/>
    </w:r>
  </w:p>
  <w:p w:rsidR="008E3B20" w:rsidP="008E3B20">
    <w:pPr>
      <w:pStyle w:val="Footer"/>
      <w:framePr w:wrap="around"/>
    </w:pPr>
    <w:r>
      <w:t xml:space="preserve">© Commonwealth of Australia, </w:t>
    </w:r>
    <w:r>
      <w:fldChar w:fldCharType="begin"/>
    </w:r>
    <w:r>
      <w:instrText xml:space="preserve"> DATE  \@ "yyyy"  \* MERGEFORMAT </w:instrText>
    </w:r>
    <w:r>
      <w:fldChar w:fldCharType="separate"/>
    </w:r>
    <w:r w:rsidR="00966AE5">
      <w:rPr>
        <w:noProof/>
      </w:rPr>
      <w:t>2025</w:t>
    </w:r>
    <w:r>
      <w:fldChar w:fldCharType="end"/>
    </w:r>
    <w:r>
      <w:tab/>
    </w:r>
    <w:r>
      <w:fldChar w:fldCharType="begin"/>
    </w:r>
    <w:r>
      <w:instrText xml:space="preserve"> DOCPROPERTY  Author  \* MERGEFORMAT </w:instrText>
    </w:r>
    <w:r>
      <w:fldChar w:fldCharType="separate"/>
    </w:r>
    <w:r w:rsidR="00966AE5">
      <w:t>Future Skills Organisation</w:t>
    </w:r>
    <w:r w:rsidR="00966AE5">
      <w:fldChar w:fldCharType="end"/>
    </w:r>
  </w:p>
  <w:p w:rsidR="008E3B20" w:rsidP="008E3B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B20" w:rsidRPr="00966AE5" w:rsidP="00966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E5" w:rsidRPr="002D2AF8" w:rsidP="008E3B20">
    <w:pPr>
      <w:pStyle w:val="Header"/>
      <w:framePr w:wrap="around"/>
    </w:pPr>
    <w:r>
      <w:fldChar w:fldCharType="begin"/>
    </w:r>
    <w:r>
      <w:instrText xml:space="preserve"> TITLE   \* MERGEFORMAT </w:instrText>
    </w:r>
    <w:r>
      <w:fldChar w:fldCharType="separate"/>
    </w:r>
    <w:r>
      <w:t>ICTGAM515 Design and create advanced particles, fluids and bodies for 3-D digital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6AE5" w:rsidP="008E3B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20" w:rsidRPr="002D2AF8" w:rsidP="008E3B20">
    <w:pPr>
      <w:pStyle w:val="Header"/>
      <w:framePr w:wrap="around"/>
    </w:pPr>
    <w:r>
      <w:fldChar w:fldCharType="begin"/>
    </w:r>
    <w:r>
      <w:instrText xml:space="preserve"> TITLE   \* MERGEFORMAT </w:instrText>
    </w:r>
    <w:r>
      <w:fldChar w:fldCharType="separate"/>
    </w:r>
    <w:r w:rsidR="00966AE5">
      <w:t>ICTGAM515 Design and create advanced particles, fluids and bodies for 3-D digital effects</w:t>
    </w:r>
    <w:r w:rsidR="00966AE5">
      <w:fldChar w:fldCharType="end"/>
    </w:r>
    <w:r>
      <w:tab/>
      <w:t xml:space="preserve">Date this document was generated: </w:t>
    </w:r>
    <w:r>
      <w:fldChar w:fldCharType="begin"/>
    </w:r>
    <w:r>
      <w:instrText xml:space="preserve"> CREATEDATE  \@ "d MMMM yyyy"  \* MERGEFORMAT </w:instrText>
    </w:r>
    <w:r>
      <w:fldChar w:fldCharType="separate"/>
    </w:r>
    <w:r w:rsidR="00966AE5">
      <w:rPr>
        <w:noProof/>
      </w:rPr>
      <w:t>2 March 2025</w:t>
    </w:r>
    <w:r>
      <w:fldChar w:fldCharType="end"/>
    </w:r>
  </w:p>
  <w:p w:rsidR="008E3B20" w:rsidP="008E3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62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41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14A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B20"/>
    <w:pPr>
      <w:spacing w:before="360" w:after="60"/>
      <w:outlineLvl w:val="0"/>
    </w:pPr>
    <w:rPr>
      <w:sz w:val="32"/>
    </w:rPr>
  </w:style>
  <w:style w:type="paragraph" w:styleId="Heading2">
    <w:name w:val="heading 2"/>
    <w:basedOn w:val="HeadingBase"/>
    <w:next w:val="BodyText"/>
    <w:link w:val="Heading2Char"/>
    <w:qFormat/>
    <w:rsid w:val="008E3B20"/>
    <w:pPr>
      <w:keepLines/>
      <w:spacing w:before="240" w:after="120"/>
      <w:outlineLvl w:val="1"/>
    </w:pPr>
    <w:rPr>
      <w:sz w:val="28"/>
      <w:szCs w:val="40"/>
    </w:rPr>
  </w:style>
  <w:style w:type="paragraph" w:styleId="Heading3">
    <w:name w:val="heading 3"/>
    <w:basedOn w:val="HeadingBase"/>
    <w:next w:val="BodyText"/>
    <w:link w:val="Heading3Char"/>
    <w:qFormat/>
    <w:rsid w:val="008E3B20"/>
    <w:pPr>
      <w:spacing w:before="180" w:after="120"/>
      <w:outlineLvl w:val="2"/>
    </w:pPr>
    <w:rPr>
      <w:spacing w:val="-10"/>
      <w:kern w:val="32"/>
    </w:rPr>
  </w:style>
  <w:style w:type="paragraph" w:styleId="Heading4">
    <w:name w:val="heading 4"/>
    <w:basedOn w:val="HeadingBase"/>
    <w:next w:val="BodyText"/>
    <w:link w:val="Heading4Char"/>
    <w:qFormat/>
    <w:rsid w:val="008E3B20"/>
    <w:pPr>
      <w:spacing w:before="160" w:after="120"/>
      <w:outlineLvl w:val="3"/>
    </w:pPr>
    <w:rPr>
      <w:sz w:val="22"/>
    </w:rPr>
  </w:style>
  <w:style w:type="paragraph" w:styleId="Heading5">
    <w:name w:val="heading 5"/>
    <w:basedOn w:val="HeadingBase"/>
    <w:next w:val="Normal"/>
    <w:link w:val="Heading5Char"/>
    <w:qFormat/>
    <w:rsid w:val="008E3B20"/>
    <w:pPr>
      <w:spacing w:before="80"/>
      <w:outlineLvl w:val="4"/>
    </w:pPr>
    <w:rPr>
      <w:color w:val="918585"/>
      <w:sz w:val="20"/>
    </w:rPr>
  </w:style>
  <w:style w:type="paragraph" w:styleId="Heading6">
    <w:name w:val="heading 6"/>
    <w:basedOn w:val="HeadingBase"/>
    <w:next w:val="Normal"/>
    <w:link w:val="Heading6Char"/>
    <w:qFormat/>
    <w:rsid w:val="008E3B20"/>
    <w:pPr>
      <w:spacing w:before="60"/>
      <w:outlineLvl w:val="5"/>
    </w:pPr>
    <w:rPr>
      <w:color w:val="918585"/>
      <w:sz w:val="20"/>
    </w:rPr>
  </w:style>
  <w:style w:type="paragraph" w:styleId="Heading7">
    <w:name w:val="heading 7"/>
    <w:basedOn w:val="Normal"/>
    <w:next w:val="Normal"/>
    <w:link w:val="Heading7Char"/>
    <w:qFormat/>
    <w:rsid w:val="008E3B20"/>
    <w:pPr>
      <w:ind w:left="720"/>
      <w:outlineLvl w:val="6"/>
    </w:pPr>
    <w:rPr>
      <w:i/>
    </w:rPr>
  </w:style>
  <w:style w:type="paragraph" w:styleId="Heading8">
    <w:name w:val="heading 8"/>
    <w:basedOn w:val="Normal"/>
    <w:next w:val="Normal"/>
    <w:link w:val="Heading8Char"/>
    <w:qFormat/>
    <w:rsid w:val="008E3B20"/>
    <w:pPr>
      <w:ind w:left="720"/>
      <w:outlineLvl w:val="7"/>
    </w:pPr>
    <w:rPr>
      <w:i/>
    </w:rPr>
  </w:style>
  <w:style w:type="paragraph" w:styleId="Heading9">
    <w:name w:val="heading 9"/>
    <w:basedOn w:val="Normal"/>
    <w:next w:val="Normal"/>
    <w:link w:val="Heading9Char"/>
    <w:qFormat/>
    <w:rsid w:val="008E3B20"/>
    <w:pPr>
      <w:ind w:left="720"/>
      <w:outlineLvl w:val="8"/>
    </w:pPr>
    <w:rPr>
      <w:i/>
    </w:rPr>
  </w:style>
  <w:style w:type="character" w:default="1" w:styleId="DefaultParagraphFont">
    <w:name w:val="Default Paragraph Font"/>
    <w:uiPriority w:val="1"/>
    <w:unhideWhenUsed/>
    <w:rsid w:val="008E3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B20"/>
  </w:style>
  <w:style w:type="character" w:customStyle="1" w:styleId="Heading1Char">
    <w:name w:val="Heading 1 Char"/>
    <w:basedOn w:val="DefaultParagraphFont"/>
    <w:link w:val="Heading1"/>
    <w:rsid w:val="008E3B20"/>
    <w:rPr>
      <w:rFonts w:ascii="Times New Roman" w:eastAsia="Times New Roman" w:hAnsi="Times New Roman" w:cs="Times New Roman"/>
      <w:b/>
      <w:sz w:val="32"/>
      <w:szCs w:val="20"/>
      <w:lang w:eastAsia="en-US"/>
    </w:rPr>
  </w:style>
  <w:style w:type="paragraph" w:styleId="BodyText">
    <w:name w:val="Body Text"/>
    <w:basedOn w:val="Normal"/>
    <w:link w:val="BodyTextChar"/>
    <w:rsid w:val="008E3B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B20"/>
    <w:rPr>
      <w:rFonts w:ascii="Times New Roman" w:eastAsia="Times New Roman" w:hAnsi="Times New Roman" w:cs="Times New Roman"/>
      <w:sz w:val="24"/>
      <w:lang w:eastAsia="en-US"/>
    </w:rPr>
  </w:style>
  <w:style w:type="paragraph" w:styleId="ListBullet">
    <w:name w:val="List Bullet"/>
    <w:basedOn w:val="List"/>
    <w:rsid w:val="008E3B20"/>
    <w:pPr>
      <w:numPr>
        <w:numId w:val="12"/>
      </w:numPr>
      <w:tabs>
        <w:tab w:val="clear" w:pos="340"/>
      </w:tabs>
      <w:spacing w:before="40" w:after="40"/>
    </w:pPr>
  </w:style>
  <w:style w:type="character" w:customStyle="1" w:styleId="SpecialBold">
    <w:name w:val="Special Bold"/>
    <w:basedOn w:val="DefaultParagraphFont"/>
    <w:rsid w:val="008E3B20"/>
    <w:rPr>
      <w:b/>
      <w:spacing w:val="0"/>
    </w:rPr>
  </w:style>
  <w:style w:type="paragraph" w:styleId="ListBullet2">
    <w:name w:val="List Bullet 2"/>
    <w:basedOn w:val="List2"/>
    <w:rsid w:val="008E3B20"/>
    <w:pPr>
      <w:numPr>
        <w:numId w:val="13"/>
      </w:numPr>
      <w:tabs>
        <w:tab w:val="clear" w:pos="680"/>
      </w:tabs>
    </w:pPr>
  </w:style>
  <w:style w:type="character" w:styleId="Emphasis">
    <w:name w:val="Emphasis"/>
    <w:basedOn w:val="DefaultParagraphFont"/>
    <w:qFormat/>
    <w:rsid w:val="008E3B20"/>
    <w:rPr>
      <w:i/>
    </w:rPr>
  </w:style>
  <w:style w:type="paragraph" w:customStyle="1" w:styleId="SuperHeading">
    <w:name w:val="SuperHeading"/>
    <w:basedOn w:val="Normal"/>
    <w:rsid w:val="008E3B20"/>
    <w:pPr>
      <w:spacing w:before="240" w:after="120"/>
      <w:outlineLvl w:val="0"/>
    </w:pPr>
    <w:rPr>
      <w:rFonts w:ascii="Times New Roman" w:hAnsi="Times New Roman"/>
      <w:b/>
      <w:sz w:val="32"/>
    </w:rPr>
  </w:style>
  <w:style w:type="paragraph" w:customStyle="1" w:styleId="AllowPageBreak">
    <w:name w:val="AllowPageBreak"/>
    <w:rsid w:val="008E3B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B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B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B20"/>
    <w:rPr>
      <w:rFonts w:ascii="Courier New" w:eastAsia="Times New Roman" w:hAnsi="Courier New" w:cs="Times New Roman"/>
      <w:i/>
      <w:szCs w:val="20"/>
      <w:lang w:eastAsia="en-US"/>
    </w:rPr>
  </w:style>
  <w:style w:type="paragraph" w:customStyle="1" w:styleId="HeadingBase">
    <w:name w:val="Heading Base"/>
    <w:rsid w:val="008E3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B20"/>
    <w:pPr>
      <w:tabs>
        <w:tab w:val="right" w:leader="dot" w:pos="9072"/>
      </w:tabs>
      <w:ind w:left="567"/>
    </w:pPr>
    <w:rPr>
      <w:szCs w:val="22"/>
    </w:rPr>
  </w:style>
  <w:style w:type="paragraph" w:customStyle="1" w:styleId="TOCBase">
    <w:name w:val="TOC Base"/>
    <w:rsid w:val="008E3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B20"/>
    <w:pPr>
      <w:tabs>
        <w:tab w:val="right" w:leader="dot" w:pos="9072"/>
      </w:tabs>
      <w:spacing w:before="40" w:after="40"/>
      <w:ind w:left="284"/>
    </w:pPr>
    <w:rPr>
      <w:rFonts w:ascii="Times New Roman" w:hAnsi="Times New Roman"/>
    </w:rPr>
  </w:style>
  <w:style w:type="paragraph" w:styleId="TOC1">
    <w:name w:val="toc 1"/>
    <w:basedOn w:val="TOCBase"/>
    <w:next w:val="Normal"/>
    <w:rsid w:val="008E3B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B20"/>
    <w:rPr>
      <w:rFonts w:ascii="Times New Roman" w:eastAsia="Times New Roman" w:hAnsi="Times New Roman" w:cs="Times New Roman"/>
      <w:sz w:val="16"/>
      <w:lang w:eastAsia="en-US"/>
    </w:rPr>
  </w:style>
  <w:style w:type="paragraph" w:styleId="Title">
    <w:name w:val="Title"/>
    <w:basedOn w:val="HeadingBase"/>
    <w:link w:val="TitleChar"/>
    <w:qFormat/>
    <w:rsid w:val="008E3B20"/>
    <w:pPr>
      <w:spacing w:before="5040"/>
      <w:jc w:val="center"/>
    </w:pPr>
    <w:rPr>
      <w:sz w:val="48"/>
      <w:szCs w:val="72"/>
      <w:lang w:val="en-US"/>
    </w:rPr>
  </w:style>
  <w:style w:type="character" w:customStyle="1" w:styleId="TitleChar">
    <w:name w:val="Title Char"/>
    <w:basedOn w:val="DefaultParagraphFont"/>
    <w:link w:val="Title"/>
    <w:rsid w:val="008E3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B20"/>
    <w:pPr>
      <w:tabs>
        <w:tab w:val="left" w:pos="3600"/>
        <w:tab w:val="left" w:pos="3958"/>
      </w:tabs>
    </w:pPr>
  </w:style>
  <w:style w:type="paragraph" w:styleId="List">
    <w:name w:val="List"/>
    <w:basedOn w:val="BodyText"/>
    <w:next w:val="BodyText"/>
    <w:rsid w:val="008E3B20"/>
    <w:pPr>
      <w:tabs>
        <w:tab w:val="left" w:pos="340"/>
      </w:tabs>
      <w:spacing w:before="60" w:after="60"/>
      <w:ind w:left="340" w:hanging="340"/>
    </w:pPr>
  </w:style>
  <w:style w:type="paragraph" w:customStyle="1" w:styleId="Note">
    <w:name w:val="Note"/>
    <w:basedOn w:val="BodyText"/>
    <w:rsid w:val="008E3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B20"/>
    <w:pPr>
      <w:framePr w:wrap="auto" w:hAnchor="text" w:y="6049"/>
    </w:pPr>
    <w:rPr>
      <w:color w:val="000000"/>
      <w:sz w:val="40"/>
    </w:rPr>
  </w:style>
  <w:style w:type="paragraph" w:customStyle="1" w:styleId="TOCTitle">
    <w:name w:val="TOCTitle"/>
    <w:basedOn w:val="Heading1"/>
    <w:rsid w:val="008E3B20"/>
    <w:pPr>
      <w:spacing w:after="240"/>
      <w:jc w:val="center"/>
      <w:outlineLvl w:val="9"/>
    </w:pPr>
    <w:rPr>
      <w:caps/>
    </w:rPr>
  </w:style>
  <w:style w:type="paragraph" w:customStyle="1" w:styleId="Version">
    <w:name w:val="Version"/>
    <w:rsid w:val="008E3B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B20"/>
    <w:pPr>
      <w:keepNext w:val="0"/>
      <w:tabs>
        <w:tab w:val="right" w:pos="4176"/>
      </w:tabs>
      <w:ind w:left="198" w:hanging="198"/>
    </w:pPr>
    <w:rPr>
      <w:rFonts w:ascii="Garamond" w:hAnsi="Garamond"/>
    </w:rPr>
  </w:style>
  <w:style w:type="paragraph" w:styleId="IndexHeading">
    <w:name w:val="index heading"/>
    <w:basedOn w:val="Normal"/>
    <w:next w:val="Index1"/>
    <w:semiHidden/>
    <w:rsid w:val="008E3B20"/>
    <w:pPr>
      <w:spacing w:before="120" w:after="120"/>
    </w:pPr>
    <w:rPr>
      <w:rFonts w:ascii="Arial" w:hAnsi="Arial"/>
      <w:b/>
      <w:color w:val="918585"/>
      <w:sz w:val="24"/>
    </w:rPr>
  </w:style>
  <w:style w:type="paragraph" w:styleId="Header">
    <w:name w:val="header"/>
    <w:basedOn w:val="Normal"/>
    <w:link w:val="HeaderChar"/>
    <w:rsid w:val="008E3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B20"/>
    <w:rPr>
      <w:rFonts w:ascii="Times New Roman" w:eastAsia="Times New Roman" w:hAnsi="Times New Roman" w:cs="Times New Roman"/>
      <w:sz w:val="16"/>
      <w:szCs w:val="20"/>
      <w:lang w:val="en-GB" w:eastAsia="en-US"/>
    </w:rPr>
  </w:style>
  <w:style w:type="paragraph" w:customStyle="1" w:styleId="Chapter">
    <w:name w:val="Chapter"/>
    <w:basedOn w:val="Normal"/>
    <w:rsid w:val="008E3B20"/>
    <w:pPr>
      <w:spacing w:before="240"/>
    </w:pPr>
    <w:rPr>
      <w:rFonts w:ascii="Times New Roman" w:hAnsi="Times New Roman"/>
      <w:smallCaps/>
      <w:spacing w:val="80"/>
      <w:sz w:val="28"/>
    </w:rPr>
  </w:style>
  <w:style w:type="paragraph" w:customStyle="1" w:styleId="InChapter">
    <w:name w:val="InChapter"/>
    <w:basedOn w:val="Heading3"/>
    <w:rsid w:val="008E3B20"/>
    <w:pPr>
      <w:spacing w:after="240"/>
      <w:outlineLvl w:val="9"/>
    </w:pPr>
    <w:rPr>
      <w:noProof/>
    </w:rPr>
  </w:style>
  <w:style w:type="paragraph" w:styleId="Index2">
    <w:name w:val="index 2"/>
    <w:basedOn w:val="Normal"/>
    <w:next w:val="Normal"/>
    <w:semiHidden/>
    <w:rsid w:val="008E3B20"/>
    <w:pPr>
      <w:tabs>
        <w:tab w:val="right" w:pos="4176"/>
      </w:tabs>
      <w:ind w:left="568" w:hanging="284"/>
    </w:pPr>
    <w:rPr>
      <w:rFonts w:ascii="Garamond" w:hAnsi="Garamond"/>
    </w:rPr>
  </w:style>
  <w:style w:type="paragraph" w:customStyle="1" w:styleId="Byline">
    <w:name w:val="Byline"/>
    <w:rsid w:val="008E3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B20"/>
    <w:pPr>
      <w:tabs>
        <w:tab w:val="clear" w:pos="3600"/>
        <w:tab w:val="clear" w:pos="3958"/>
      </w:tabs>
      <w:jc w:val="right"/>
    </w:pPr>
  </w:style>
  <w:style w:type="paragraph" w:styleId="Caption">
    <w:name w:val="caption"/>
    <w:basedOn w:val="BodyText"/>
    <w:next w:val="Normal"/>
    <w:qFormat/>
    <w:rsid w:val="008E3B20"/>
    <w:pPr>
      <w:framePr w:w="2268" w:hSpace="181" w:vSpace="181" w:wrap="around" w:vAnchor="text" w:hAnchor="page" w:x="1135" w:y="285" w:anchorLock="1"/>
    </w:pPr>
    <w:rPr>
      <w:i/>
    </w:rPr>
  </w:style>
  <w:style w:type="paragraph" w:customStyle="1" w:styleId="MiniTOCTitle">
    <w:name w:val="MiniTOCTitle"/>
    <w:basedOn w:val="Heading4"/>
    <w:rsid w:val="008E3B20"/>
    <w:pPr>
      <w:spacing w:before="240"/>
      <w:outlineLvl w:val="9"/>
    </w:pPr>
    <w:rPr>
      <w:noProof/>
      <w:sz w:val="24"/>
    </w:rPr>
  </w:style>
  <w:style w:type="paragraph" w:customStyle="1" w:styleId="MiniTOCItem">
    <w:name w:val="MiniTOCItem"/>
    <w:basedOn w:val="ListBullet"/>
    <w:rsid w:val="008E3B20"/>
    <w:pPr>
      <w:numPr>
        <w:numId w:val="0"/>
      </w:numPr>
      <w:tabs>
        <w:tab w:val="right" w:leader="dot" w:pos="6521"/>
      </w:tabs>
      <w:spacing w:before="0" w:after="0"/>
    </w:pPr>
  </w:style>
  <w:style w:type="paragraph" w:customStyle="1" w:styleId="TOFTitle">
    <w:name w:val="TOFTitle"/>
    <w:basedOn w:val="TOCTitle"/>
    <w:rsid w:val="008E3B20"/>
  </w:style>
  <w:style w:type="paragraph" w:styleId="TableofFigures">
    <w:name w:val="table of figures"/>
    <w:basedOn w:val="Normal"/>
    <w:next w:val="Normal"/>
    <w:semiHidden/>
    <w:rsid w:val="008E3B20"/>
    <w:pPr>
      <w:tabs>
        <w:tab w:val="right" w:leader="dot" w:pos="9072"/>
      </w:tabs>
      <w:ind w:left="970" w:hanging="403"/>
    </w:pPr>
    <w:rPr>
      <w:rFonts w:ascii="Times New Roman" w:hAnsi="Times New Roman"/>
      <w:b/>
    </w:rPr>
  </w:style>
  <w:style w:type="paragraph" w:styleId="ListNumber">
    <w:name w:val="List Number"/>
    <w:basedOn w:val="List"/>
    <w:rsid w:val="008E3B20"/>
    <w:pPr>
      <w:numPr>
        <w:numId w:val="15"/>
      </w:numPr>
      <w:tabs>
        <w:tab w:val="clear" w:pos="340"/>
      </w:tabs>
    </w:pPr>
  </w:style>
  <w:style w:type="character" w:customStyle="1" w:styleId="WingdingSymbols">
    <w:name w:val="Wingding Symbols"/>
    <w:rsid w:val="008E3B20"/>
    <w:rPr>
      <w:rFonts w:ascii="Wingdings" w:hAnsi="Wingdings"/>
    </w:rPr>
  </w:style>
  <w:style w:type="paragraph" w:customStyle="1" w:styleId="TableHeading">
    <w:name w:val="Table Heading"/>
    <w:basedOn w:val="HeadingBase"/>
    <w:rsid w:val="008E3B20"/>
    <w:pPr>
      <w:keepLines/>
      <w:pBdr>
        <w:bottom w:val="single" w:sz="6" w:space="1" w:color="918585"/>
      </w:pBdr>
      <w:spacing w:before="240"/>
    </w:pPr>
  </w:style>
  <w:style w:type="character" w:customStyle="1" w:styleId="HotSpot">
    <w:name w:val="HotSpot"/>
    <w:rsid w:val="008E3B20"/>
    <w:rPr>
      <w:color w:val="0033CC"/>
      <w:u w:val="none"/>
    </w:rPr>
  </w:style>
  <w:style w:type="paragraph" w:customStyle="1" w:styleId="BodyTextRight">
    <w:name w:val="Body Text Right"/>
    <w:basedOn w:val="BodyText"/>
    <w:rsid w:val="008E3B20"/>
    <w:pPr>
      <w:spacing w:before="0" w:after="0"/>
      <w:jc w:val="right"/>
    </w:pPr>
  </w:style>
  <w:style w:type="paragraph" w:styleId="Index3">
    <w:name w:val="index 3"/>
    <w:basedOn w:val="ListNumber2"/>
    <w:next w:val="Normal"/>
    <w:semiHidden/>
    <w:rsid w:val="008E3B20"/>
    <w:pPr>
      <w:numPr>
        <w:numId w:val="0"/>
      </w:numPr>
      <w:tabs>
        <w:tab w:val="right" w:leader="dot" w:pos="4176"/>
      </w:tabs>
    </w:pPr>
  </w:style>
  <w:style w:type="paragraph" w:styleId="ListNumber2">
    <w:name w:val="List Number 2"/>
    <w:basedOn w:val="List2"/>
    <w:rsid w:val="008E3B20"/>
    <w:pPr>
      <w:numPr>
        <w:numId w:val="10"/>
      </w:numPr>
      <w:tabs>
        <w:tab w:val="clear" w:pos="1060"/>
      </w:tabs>
    </w:pPr>
  </w:style>
  <w:style w:type="paragraph" w:customStyle="1" w:styleId="MarginNote">
    <w:name w:val="Margin Note"/>
    <w:basedOn w:val="BodyText"/>
    <w:rsid w:val="008E3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B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B20"/>
    <w:rPr>
      <w:sz w:val="32"/>
    </w:rPr>
  </w:style>
  <w:style w:type="paragraph" w:customStyle="1" w:styleId="HeadingProcedure">
    <w:name w:val="Heading Procedure"/>
    <w:basedOn w:val="HeadingBase"/>
    <w:next w:val="Normal"/>
    <w:rsid w:val="008E3B20"/>
    <w:pPr>
      <w:tabs>
        <w:tab w:val="left" w:pos="0"/>
      </w:tabs>
      <w:spacing w:before="120" w:after="60"/>
    </w:pPr>
    <w:rPr>
      <w:i/>
      <w:color w:val="918585"/>
      <w:sz w:val="22"/>
    </w:rPr>
  </w:style>
  <w:style w:type="paragraph" w:customStyle="1" w:styleId="TableBodyText">
    <w:name w:val="Table Body Text"/>
    <w:basedOn w:val="BodyText"/>
    <w:rsid w:val="008E3B20"/>
    <w:pPr>
      <w:spacing w:before="60" w:after="60"/>
    </w:pPr>
  </w:style>
  <w:style w:type="paragraph" w:styleId="ListContinue">
    <w:name w:val="List Continue"/>
    <w:basedOn w:val="List"/>
    <w:rsid w:val="008E3B20"/>
    <w:pPr>
      <w:ind w:firstLine="0"/>
    </w:pPr>
  </w:style>
  <w:style w:type="paragraph" w:customStyle="1" w:styleId="ListNote">
    <w:name w:val="List Note"/>
    <w:basedOn w:val="List"/>
    <w:rsid w:val="008E3B20"/>
    <w:pPr>
      <w:pBdr>
        <w:top w:val="single" w:sz="6" w:space="2" w:color="918585"/>
        <w:bottom w:val="single" w:sz="6" w:space="2" w:color="918585"/>
      </w:pBdr>
      <w:tabs>
        <w:tab w:val="left" w:pos="1021"/>
      </w:tabs>
      <w:ind w:firstLine="0"/>
    </w:pPr>
  </w:style>
  <w:style w:type="paragraph" w:customStyle="1" w:styleId="Warning">
    <w:name w:val="Warning"/>
    <w:basedOn w:val="BodyText"/>
    <w:rsid w:val="008E3B20"/>
    <w:pPr>
      <w:shd w:val="clear" w:color="auto" w:fill="D9D9D9"/>
      <w:tabs>
        <w:tab w:val="left" w:pos="992"/>
      </w:tabs>
      <w:ind w:left="119" w:right="119"/>
    </w:pPr>
    <w:rPr>
      <w:sz w:val="20"/>
    </w:rPr>
  </w:style>
  <w:style w:type="paragraph" w:customStyle="1" w:styleId="MarginIcons">
    <w:name w:val="Margin Icons"/>
    <w:basedOn w:val="BodyText"/>
    <w:rsid w:val="008E3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B20"/>
    <w:rPr>
      <w:rFonts w:ascii="Courier New" w:hAnsi="Courier New"/>
    </w:rPr>
  </w:style>
  <w:style w:type="paragraph" w:customStyle="1" w:styleId="NoteBullet">
    <w:name w:val="Note Bullet"/>
    <w:basedOn w:val="Note"/>
    <w:rsid w:val="008E3B20"/>
    <w:pPr>
      <w:tabs>
        <w:tab w:val="clear" w:pos="680"/>
      </w:tabs>
      <w:spacing w:before="60" w:after="60"/>
    </w:pPr>
  </w:style>
  <w:style w:type="paragraph" w:customStyle="1" w:styleId="SubHeading2">
    <w:name w:val="SubHeading2"/>
    <w:basedOn w:val="HeadingBase"/>
    <w:rsid w:val="008E3B20"/>
    <w:pPr>
      <w:spacing w:before="240" w:after="60"/>
    </w:pPr>
    <w:rPr>
      <w:sz w:val="20"/>
    </w:rPr>
  </w:style>
  <w:style w:type="paragraph" w:customStyle="1" w:styleId="SubHeading1">
    <w:name w:val="SubHeading1"/>
    <w:basedOn w:val="HeadingBase"/>
    <w:rsid w:val="008E3B20"/>
    <w:pPr>
      <w:spacing w:before="240" w:after="60"/>
    </w:pPr>
    <w:rPr>
      <w:color w:val="918585"/>
      <w:sz w:val="22"/>
    </w:rPr>
  </w:style>
  <w:style w:type="paragraph" w:customStyle="1" w:styleId="SideHeading">
    <w:name w:val="Side Heading"/>
    <w:basedOn w:val="HeadingBase"/>
    <w:rsid w:val="008E3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B20"/>
    <w:pPr>
      <w:tabs>
        <w:tab w:val="num" w:pos="360"/>
      </w:tabs>
    </w:pPr>
  </w:style>
  <w:style w:type="paragraph" w:styleId="PlainText">
    <w:name w:val="Plain Text"/>
    <w:basedOn w:val="Normal"/>
    <w:link w:val="PlainTextChar"/>
    <w:rsid w:val="008E3B20"/>
    <w:rPr>
      <w:sz w:val="20"/>
    </w:rPr>
  </w:style>
  <w:style w:type="character" w:customStyle="1" w:styleId="PlainTextChar">
    <w:name w:val="Plain Text Char"/>
    <w:basedOn w:val="DefaultParagraphFont"/>
    <w:link w:val="PlainText"/>
    <w:rsid w:val="008E3B20"/>
    <w:rPr>
      <w:rFonts w:ascii="Courier New" w:eastAsia="Times New Roman" w:hAnsi="Courier New" w:cs="Times New Roman"/>
      <w:sz w:val="20"/>
      <w:szCs w:val="20"/>
      <w:lang w:eastAsia="en-US"/>
    </w:rPr>
  </w:style>
  <w:style w:type="character" w:customStyle="1" w:styleId="MenuOption">
    <w:name w:val="Menu Option"/>
    <w:basedOn w:val="DefaultParagraphFont"/>
    <w:rsid w:val="008E3B20"/>
    <w:rPr>
      <w:b/>
      <w:smallCaps/>
    </w:rPr>
  </w:style>
  <w:style w:type="paragraph" w:customStyle="1" w:styleId="TableListNumber">
    <w:name w:val="Table List Number"/>
    <w:basedOn w:val="ListNumber"/>
    <w:rsid w:val="008E3B20"/>
    <w:pPr>
      <w:numPr>
        <w:numId w:val="0"/>
      </w:numPr>
    </w:pPr>
  </w:style>
  <w:style w:type="paragraph" w:styleId="TOC4">
    <w:name w:val="toc 4"/>
    <w:basedOn w:val="TOCBase"/>
    <w:next w:val="Normal"/>
    <w:semiHidden/>
    <w:rsid w:val="008E3B20"/>
    <w:pPr>
      <w:tabs>
        <w:tab w:val="right" w:leader="dot" w:pos="9071"/>
      </w:tabs>
      <w:ind w:left="1701"/>
    </w:pPr>
  </w:style>
  <w:style w:type="paragraph" w:customStyle="1" w:styleId="ListAlpha">
    <w:name w:val="List Alpha"/>
    <w:basedOn w:val="List"/>
    <w:rsid w:val="008E3B20"/>
    <w:pPr>
      <w:numPr>
        <w:numId w:val="9"/>
      </w:numPr>
    </w:pPr>
  </w:style>
  <w:style w:type="paragraph" w:customStyle="1" w:styleId="ListAlpha2">
    <w:name w:val="List Alpha 2"/>
    <w:basedOn w:val="List2"/>
    <w:rsid w:val="008E3B20"/>
    <w:pPr>
      <w:numPr>
        <w:numId w:val="8"/>
      </w:numPr>
    </w:pPr>
  </w:style>
  <w:style w:type="paragraph" w:styleId="List2">
    <w:name w:val="List 2"/>
    <w:basedOn w:val="BodyText"/>
    <w:rsid w:val="008E3B20"/>
    <w:pPr>
      <w:tabs>
        <w:tab w:val="left" w:pos="680"/>
      </w:tabs>
      <w:spacing w:before="60" w:after="60"/>
      <w:ind w:left="680" w:hanging="340"/>
    </w:pPr>
  </w:style>
  <w:style w:type="paragraph" w:styleId="List3">
    <w:name w:val="List 3"/>
    <w:basedOn w:val="BodyText"/>
    <w:rsid w:val="008E3B20"/>
    <w:pPr>
      <w:tabs>
        <w:tab w:val="left" w:pos="1021"/>
      </w:tabs>
      <w:spacing w:before="60" w:after="60"/>
      <w:ind w:left="1020" w:hanging="340"/>
    </w:pPr>
  </w:style>
  <w:style w:type="paragraph" w:styleId="List4">
    <w:name w:val="List 4"/>
    <w:basedOn w:val="BodyText"/>
    <w:rsid w:val="008E3B20"/>
    <w:pPr>
      <w:tabs>
        <w:tab w:val="left" w:pos="1361"/>
      </w:tabs>
      <w:spacing w:before="60" w:after="60"/>
      <w:ind w:left="1361" w:hanging="340"/>
    </w:pPr>
  </w:style>
  <w:style w:type="paragraph" w:styleId="List5">
    <w:name w:val="List 5"/>
    <w:basedOn w:val="BodyText"/>
    <w:rsid w:val="008E3B20"/>
    <w:pPr>
      <w:tabs>
        <w:tab w:val="left" w:pos="1701"/>
      </w:tabs>
      <w:spacing w:before="60" w:after="60"/>
      <w:ind w:left="1701" w:hanging="340"/>
    </w:pPr>
  </w:style>
  <w:style w:type="paragraph" w:styleId="ListBullet3">
    <w:name w:val="List Bullet 3"/>
    <w:basedOn w:val="List3"/>
    <w:rsid w:val="008E3B20"/>
    <w:pPr>
      <w:numPr>
        <w:numId w:val="14"/>
      </w:numPr>
      <w:tabs>
        <w:tab w:val="clear" w:pos="1021"/>
      </w:tabs>
      <w:ind w:left="1037" w:hanging="357"/>
    </w:pPr>
  </w:style>
  <w:style w:type="paragraph" w:styleId="ListBullet4">
    <w:name w:val="List Bullet 4"/>
    <w:basedOn w:val="List4"/>
    <w:rsid w:val="008E3B20"/>
    <w:pPr>
      <w:numPr>
        <w:numId w:val="3"/>
      </w:numPr>
      <w:tabs>
        <w:tab w:val="clear" w:pos="1361"/>
      </w:tabs>
    </w:pPr>
  </w:style>
  <w:style w:type="paragraph" w:styleId="ListBullet5">
    <w:name w:val="List Bullet 5"/>
    <w:basedOn w:val="List5"/>
    <w:rsid w:val="008E3B20"/>
    <w:pPr>
      <w:numPr>
        <w:numId w:val="4"/>
      </w:numPr>
    </w:pPr>
  </w:style>
  <w:style w:type="paragraph" w:styleId="ListContinue2">
    <w:name w:val="List Continue 2"/>
    <w:basedOn w:val="List2"/>
    <w:rsid w:val="008E3B20"/>
    <w:pPr>
      <w:ind w:firstLine="0"/>
    </w:pPr>
  </w:style>
  <w:style w:type="paragraph" w:styleId="ListContinue3">
    <w:name w:val="List Continue 3"/>
    <w:basedOn w:val="List3"/>
    <w:rsid w:val="008E3B20"/>
    <w:pPr>
      <w:ind w:left="1021" w:firstLine="0"/>
    </w:pPr>
  </w:style>
  <w:style w:type="paragraph" w:styleId="ListContinue4">
    <w:name w:val="List Continue 4"/>
    <w:basedOn w:val="List4"/>
    <w:rsid w:val="008E3B20"/>
    <w:pPr>
      <w:ind w:firstLine="0"/>
    </w:pPr>
  </w:style>
  <w:style w:type="paragraph" w:styleId="ListContinue5">
    <w:name w:val="List Continue 5"/>
    <w:basedOn w:val="List5"/>
    <w:rsid w:val="008E3B20"/>
    <w:pPr>
      <w:ind w:firstLine="0"/>
    </w:pPr>
  </w:style>
  <w:style w:type="paragraph" w:styleId="ListNumber3">
    <w:name w:val="List Number 3"/>
    <w:basedOn w:val="List3"/>
    <w:rsid w:val="008E3B20"/>
    <w:pPr>
      <w:numPr>
        <w:numId w:val="5"/>
      </w:numPr>
    </w:pPr>
  </w:style>
  <w:style w:type="paragraph" w:styleId="ListNumber4">
    <w:name w:val="List Number 4"/>
    <w:basedOn w:val="List4"/>
    <w:rsid w:val="008E3B20"/>
    <w:pPr>
      <w:numPr>
        <w:numId w:val="6"/>
      </w:numPr>
    </w:pPr>
  </w:style>
  <w:style w:type="paragraph" w:styleId="ListNumber5">
    <w:name w:val="List Number 5"/>
    <w:basedOn w:val="List5"/>
    <w:rsid w:val="008E3B20"/>
    <w:pPr>
      <w:numPr>
        <w:numId w:val="7"/>
      </w:numPr>
    </w:pPr>
  </w:style>
  <w:style w:type="paragraph" w:styleId="BlockText">
    <w:name w:val="Block Text"/>
    <w:basedOn w:val="Normal"/>
    <w:rsid w:val="008E3B20"/>
    <w:pPr>
      <w:spacing w:after="120"/>
      <w:ind w:left="1440" w:right="1440"/>
    </w:pPr>
  </w:style>
  <w:style w:type="character" w:customStyle="1" w:styleId="Subscript">
    <w:name w:val="Subscript"/>
    <w:basedOn w:val="DefaultParagraphFont"/>
    <w:rsid w:val="008E3B20"/>
    <w:rPr>
      <w:sz w:val="16"/>
      <w:vertAlign w:val="subscript"/>
    </w:rPr>
  </w:style>
  <w:style w:type="character" w:customStyle="1" w:styleId="Superscript">
    <w:name w:val="Superscript"/>
    <w:basedOn w:val="DefaultParagraphFont"/>
    <w:rsid w:val="008E3B20"/>
    <w:rPr>
      <w:sz w:val="16"/>
      <w:vertAlign w:val="superscript"/>
    </w:rPr>
  </w:style>
  <w:style w:type="character" w:customStyle="1" w:styleId="Symbols">
    <w:name w:val="Symbols"/>
    <w:basedOn w:val="DefaultParagraphFont"/>
    <w:rsid w:val="008E3B20"/>
    <w:rPr>
      <w:rFonts w:ascii="Symbol" w:hAnsi="Symbol"/>
    </w:rPr>
  </w:style>
  <w:style w:type="character" w:customStyle="1" w:styleId="MenuOptions">
    <w:name w:val="Menu Options"/>
    <w:basedOn w:val="DefaultParagraphFont"/>
    <w:rsid w:val="008E3B20"/>
    <w:rPr>
      <w:rFonts w:ascii="Arial Narrow" w:hAnsi="Arial Narrow"/>
      <w:smallCaps/>
    </w:rPr>
  </w:style>
  <w:style w:type="character" w:customStyle="1" w:styleId="Buttons">
    <w:name w:val="Buttons"/>
    <w:basedOn w:val="DefaultParagraphFont"/>
    <w:rsid w:val="008E3B20"/>
    <w:rPr>
      <w:b/>
    </w:rPr>
  </w:style>
  <w:style w:type="character" w:customStyle="1" w:styleId="Underlined">
    <w:name w:val="Underlined"/>
    <w:basedOn w:val="DefaultParagraphFont"/>
    <w:rsid w:val="008E3B20"/>
    <w:rPr>
      <w:u w:val="single"/>
    </w:rPr>
  </w:style>
  <w:style w:type="paragraph" w:customStyle="1" w:styleId="TableBodyTextRight">
    <w:name w:val="Table Body Text Right"/>
    <w:basedOn w:val="TableBodyText"/>
    <w:rsid w:val="008E3B20"/>
    <w:pPr>
      <w:widowControl w:val="0"/>
      <w:autoSpaceDE w:val="0"/>
      <w:autoSpaceDN w:val="0"/>
      <w:adjustRightInd w:val="0"/>
      <w:jc w:val="right"/>
    </w:pPr>
    <w:rPr>
      <w:rFonts w:cs="Arial"/>
      <w:szCs w:val="18"/>
    </w:rPr>
  </w:style>
  <w:style w:type="paragraph" w:customStyle="1" w:styleId="CopyrightText">
    <w:name w:val="Copyright Text"/>
    <w:basedOn w:val="BodyText"/>
    <w:rsid w:val="008E3B20"/>
    <w:rPr>
      <w:sz w:val="18"/>
    </w:rPr>
  </w:style>
  <w:style w:type="paragraph" w:customStyle="1" w:styleId="BodySmallRight">
    <w:name w:val="Body Small Right"/>
    <w:basedOn w:val="BodyTextRight"/>
    <w:rsid w:val="008E3B20"/>
    <w:rPr>
      <w:sz w:val="18"/>
      <w:szCs w:val="18"/>
    </w:rPr>
  </w:style>
  <w:style w:type="paragraph" w:customStyle="1" w:styleId="MarginEdition">
    <w:name w:val="Margin Edition"/>
    <w:basedOn w:val="MarginNote"/>
    <w:rsid w:val="008E3B20"/>
    <w:pPr>
      <w:spacing w:before="0" w:after="0"/>
    </w:pPr>
    <w:rPr>
      <w:rFonts w:ascii="Times New Roman" w:hAnsi="Times New Roman"/>
      <w:color w:val="999999"/>
    </w:rPr>
  </w:style>
  <w:style w:type="paragraph" w:customStyle="1" w:styleId="Spacer">
    <w:name w:val="Spacer"/>
    <w:basedOn w:val="Normal"/>
    <w:rsid w:val="008E3B20"/>
    <w:rPr>
      <w:sz w:val="2"/>
      <w:szCs w:val="2"/>
    </w:rPr>
  </w:style>
  <w:style w:type="character" w:customStyle="1" w:styleId="Small">
    <w:name w:val="Small"/>
    <w:basedOn w:val="DefaultParagraphFont"/>
    <w:rsid w:val="008E3B20"/>
    <w:rPr>
      <w:sz w:val="16"/>
    </w:rPr>
  </w:style>
  <w:style w:type="paragraph" w:customStyle="1" w:styleId="WideTable">
    <w:name w:val="Wide Table"/>
    <w:basedOn w:val="Normal"/>
    <w:rsid w:val="008E3B20"/>
    <w:pPr>
      <w:ind w:left="-1418"/>
    </w:pPr>
    <w:rPr>
      <w:sz w:val="2"/>
      <w:szCs w:val="2"/>
    </w:rPr>
  </w:style>
  <w:style w:type="character" w:styleId="PageNumber">
    <w:name w:val="page number"/>
    <w:basedOn w:val="DefaultParagraphFont"/>
    <w:rsid w:val="008E3B20"/>
  </w:style>
  <w:style w:type="paragraph" w:styleId="Quote">
    <w:name w:val="Quote"/>
    <w:basedOn w:val="Heading1"/>
    <w:link w:val="QuoteChar"/>
    <w:qFormat/>
    <w:rsid w:val="008E3B20"/>
    <w:rPr>
      <w:b w:val="0"/>
      <w:sz w:val="72"/>
      <w:szCs w:val="72"/>
      <w:lang w:val="en-NZ"/>
    </w:rPr>
  </w:style>
  <w:style w:type="character" w:customStyle="1" w:styleId="QuoteChar">
    <w:name w:val="Quote Char"/>
    <w:basedOn w:val="DefaultParagraphFont"/>
    <w:link w:val="Quote"/>
    <w:rsid w:val="008E3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B20"/>
    <w:pPr>
      <w:pageBreakBefore/>
    </w:pPr>
  </w:style>
  <w:style w:type="paragraph" w:customStyle="1" w:styleId="Border">
    <w:name w:val="Border"/>
    <w:basedOn w:val="Normal"/>
    <w:qFormat/>
    <w:rsid w:val="008E3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B20"/>
    <w:rPr>
      <w:b/>
      <w:bCs/>
      <w:i/>
      <w:iCs/>
      <w:color w:val="auto"/>
    </w:rPr>
  </w:style>
  <w:style w:type="paragraph" w:styleId="IntenseQuote">
    <w:name w:val="Intense Quote"/>
    <w:basedOn w:val="Normal"/>
    <w:next w:val="Normal"/>
    <w:link w:val="IntenseQuoteChar"/>
    <w:uiPriority w:val="30"/>
    <w:qFormat/>
    <w:rsid w:val="008E3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B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B20"/>
    <w:rPr>
      <w:smallCaps/>
      <w:color w:val="auto"/>
      <w:u w:val="single"/>
    </w:rPr>
  </w:style>
  <w:style w:type="character" w:styleId="IntenseReference">
    <w:name w:val="Intense Reference"/>
    <w:basedOn w:val="DefaultParagraphFont"/>
    <w:uiPriority w:val="32"/>
    <w:qFormat/>
    <w:rsid w:val="008E3B20"/>
    <w:rPr>
      <w:b/>
      <w:bCs/>
      <w:smallCaps/>
      <w:color w:val="auto"/>
      <w:spacing w:val="5"/>
      <w:u w:val="single"/>
    </w:rPr>
  </w:style>
  <w:style w:type="paragraph" w:customStyle="1" w:styleId="2ColumnHeading">
    <w:name w:val="2Column Heading"/>
    <w:basedOn w:val="BodyText"/>
    <w:qFormat/>
    <w:rsid w:val="008E3B20"/>
    <w:pPr>
      <w:spacing w:after="60"/>
      <w:ind w:left="-2268"/>
    </w:pPr>
    <w:rPr>
      <w:b/>
    </w:rPr>
  </w:style>
  <w:style w:type="paragraph" w:customStyle="1" w:styleId="Heading1TOC">
    <w:name w:val="Heading1 TOC"/>
    <w:basedOn w:val="Normal"/>
    <w:qFormat/>
    <w:rsid w:val="008E3B20"/>
    <w:pPr>
      <w:spacing w:before="240" w:after="120"/>
    </w:pPr>
    <w:rPr>
      <w:rFonts w:ascii="Times New Roman" w:hAnsi="Times New Roman"/>
      <w:b/>
      <w:sz w:val="32"/>
    </w:rPr>
  </w:style>
  <w:style w:type="paragraph" w:customStyle="1" w:styleId="Heading2TOC">
    <w:name w:val="Heading2 TOC"/>
    <w:basedOn w:val="Normal"/>
    <w:qFormat/>
    <w:rsid w:val="008E3B20"/>
    <w:pPr>
      <w:spacing w:before="240" w:after="60"/>
    </w:pPr>
    <w:rPr>
      <w:rFonts w:ascii="Times New Roman" w:hAnsi="Times New Roman"/>
      <w:b/>
      <w:sz w:val="28"/>
    </w:rPr>
  </w:style>
  <w:style w:type="character" w:customStyle="1" w:styleId="Underline">
    <w:name w:val="Underline"/>
    <w:basedOn w:val="DefaultParagraphFont"/>
    <w:qFormat/>
    <w:rsid w:val="008E3B20"/>
    <w:rPr>
      <w:u w:val="single"/>
    </w:rPr>
  </w:style>
  <w:style w:type="character" w:customStyle="1" w:styleId="BoldandItalics">
    <w:name w:val="Bold and Italics"/>
    <w:qFormat/>
    <w:rsid w:val="008E3B20"/>
    <w:rPr>
      <w:b/>
      <w:i/>
      <w:u w:val="none"/>
    </w:rPr>
  </w:style>
  <w:style w:type="paragraph" w:styleId="BalloonText">
    <w:name w:val="Balloon Text"/>
    <w:basedOn w:val="Normal"/>
    <w:link w:val="BalloonTextChar"/>
    <w:rsid w:val="008E3B20"/>
    <w:rPr>
      <w:rFonts w:ascii="Tahoma" w:hAnsi="Tahoma" w:cs="Tahoma"/>
      <w:sz w:val="16"/>
      <w:szCs w:val="16"/>
    </w:rPr>
  </w:style>
  <w:style w:type="character" w:customStyle="1" w:styleId="BalloonTextChar">
    <w:name w:val="Balloon Text Char"/>
    <w:basedOn w:val="DefaultParagraphFont"/>
    <w:link w:val="BalloonText"/>
    <w:rsid w:val="008E3B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B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B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B20"/>
    <w:rPr>
      <w:b/>
      <w:color w:val="660033"/>
      <w:spacing w:val="0"/>
    </w:rPr>
  </w:style>
  <w:style w:type="paragraph" w:customStyle="1" w:styleId="Nameditemlist">
    <w:name w:val="Named item list"/>
    <w:basedOn w:val="BodyText"/>
    <w:qFormat/>
    <w:rsid w:val="008E3B20"/>
    <w:pPr>
      <w:tabs>
        <w:tab w:val="left" w:pos="2835"/>
      </w:tabs>
      <w:ind w:left="2835" w:hanging="2835"/>
    </w:pPr>
  </w:style>
  <w:style w:type="paragraph" w:customStyle="1" w:styleId="BodyTextnopadding">
    <w:name w:val="Body Text no padding"/>
    <w:basedOn w:val="BodyText"/>
    <w:qFormat/>
    <w:rsid w:val="008E3B20"/>
    <w:pPr>
      <w:spacing w:before="0" w:after="0"/>
    </w:pPr>
  </w:style>
  <w:style w:type="paragraph" w:customStyle="1" w:styleId="BodyTextBold">
    <w:name w:val="Body Text Bold"/>
    <w:basedOn w:val="BodyText"/>
    <w:qFormat/>
    <w:rsid w:val="008E3B20"/>
    <w:rPr>
      <w:b/>
    </w:rPr>
  </w:style>
  <w:style w:type="character" w:styleId="Hyperlink">
    <w:name w:val="Hyperlink"/>
    <w:basedOn w:val="DefaultParagraphFont"/>
    <w:uiPriority w:val="99"/>
    <w:unhideWhenUsed/>
    <w:rsid w:val="00966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7376</Characters>
  <Application>Microsoft Office Word</Application>
  <DocSecurity>0</DocSecurity>
  <Lines>254</Lines>
  <Paragraphs>146</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ICTGAM515 Design and create advanced particles, fluids and bodies for 3-D digital effects</dc:title>
  <dc:subject>Approved</dc:subject>
  <dc:creator>Future Skills Organisation</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