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1B8" w:rsidP="00F66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ICTGAM423 Apply artificial intelligence in game development</w:t>
      </w:r>
      <w:r>
        <w:fldChar w:fldCharType="end"/>
      </w:r>
    </w:p>
    <w:p w:rsidR="00F661B8" w:rsidP="00F661B8">
      <w:pPr>
        <w:pStyle w:val="Version"/>
        <w:sectPr w:rsidSect="006B0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18B" w:rsidP="006B018B">
      <w:pPr>
        <w:pStyle w:val="SuperHeading"/>
      </w:pPr>
      <w:r w:rsidRPr="006B018B">
        <w:t>ICTGAM423 Apply artificial intelligence in game development</w:t>
      </w:r>
    </w:p>
    <w:p w:rsidR="00000000" w:rsidRPr="006B018B" w:rsidP="006B018B">
      <w:pPr>
        <w:pStyle w:val="Heading1"/>
      </w:pPr>
      <w:bookmarkStart w:id="1" w:name="O_1091965"/>
      <w:bookmarkEnd w:id="1"/>
      <w:r w:rsidRPr="006B0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0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BodyText"/>
            </w:pPr>
            <w:r w:rsidRPr="006B01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rPr>
                <w:rStyle w:val="SpecialBold"/>
              </w:rPr>
              <w:t>Comments</w:t>
            </w:r>
          </w:p>
        </w:tc>
      </w:tr>
      <w:tr w:rsidTr="006B0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BodyText"/>
            </w:pPr>
            <w:r w:rsidRPr="006B018B">
              <w:t>This version first released with ICT Information and Communications Technology Training Package Version 6.0.</w:t>
            </w:r>
          </w:p>
        </w:tc>
      </w:tr>
    </w:tbl>
    <w:p w:rsidR="00000000" w:rsidRPr="006B018B" w:rsidP="006B018B">
      <w:pPr>
        <w:pStyle w:val="BodyText"/>
      </w:pPr>
    </w:p>
    <w:p w:rsidR="00000000" w:rsidRPr="006B018B" w:rsidP="006B018B">
      <w:pPr>
        <w:pStyle w:val="AllowPageBreak"/>
      </w:pPr>
    </w:p>
    <w:p w:rsidR="00000000" w:rsidRPr="006B018B" w:rsidP="006B018B">
      <w:pPr>
        <w:pStyle w:val="Heading1"/>
      </w:pPr>
      <w:bookmarkStart w:id="2" w:name="O_1091970"/>
      <w:bookmarkEnd w:id="2"/>
      <w:r w:rsidRPr="006B018B">
        <w:t>Application</w:t>
      </w:r>
    </w:p>
    <w:p w:rsidR="00000000" w:rsidRPr="006B018B" w:rsidP="00F661B8">
      <w:pPr>
        <w:pStyle w:val="BodyText"/>
      </w:pPr>
      <w:r w:rsidRPr="006B018B">
        <w:t>This unit describes the skills and knowledge re</w:t>
      </w:r>
      <w:r w:rsidRPr="006B018B">
        <w:t>quired to research, develop and implement artificial intelligence (AI) solutions in games.</w:t>
      </w:r>
    </w:p>
    <w:p w:rsidR="00000000" w:rsidRPr="006B018B" w:rsidP="00F661B8">
      <w:pPr>
        <w:pStyle w:val="BodyText"/>
      </w:pPr>
      <w:r w:rsidRPr="006B018B">
        <w:t>It applies to individuals who contribute to the creation of system-controlled objects in games and who support the design, development and programming of basic digit</w:t>
      </w:r>
      <w:r w:rsidRPr="006B018B">
        <w:t>al games as part of a larger development team.</w:t>
      </w:r>
    </w:p>
    <w:p w:rsidR="00000000" w:rsidRPr="006B018B" w:rsidP="00F661B8">
      <w:pPr>
        <w:pStyle w:val="BodyText"/>
      </w:pPr>
      <w:r w:rsidRPr="006B018B">
        <w:t>No licensing, legislative or certification requirements apply to this unit at the time of publication.</w:t>
      </w:r>
    </w:p>
    <w:p w:rsidR="00000000" w:rsidRPr="006B018B" w:rsidP="006B018B">
      <w:pPr>
        <w:pStyle w:val="Heading1"/>
      </w:pPr>
      <w:bookmarkStart w:id="3" w:name="O_1091969"/>
      <w:bookmarkEnd w:id="3"/>
      <w:r w:rsidRPr="006B018B">
        <w:t>Unit Sector</w:t>
      </w:r>
    </w:p>
    <w:p w:rsidR="00000000" w:rsidRPr="006B018B" w:rsidP="00F661B8">
      <w:pPr>
        <w:pStyle w:val="BodyText"/>
      </w:pPr>
      <w:r w:rsidRPr="006B018B">
        <w:t>Game development</w:t>
      </w:r>
    </w:p>
    <w:p w:rsidR="00000000" w:rsidRPr="006B018B" w:rsidP="006B018B">
      <w:pPr>
        <w:pStyle w:val="Heading1"/>
      </w:pPr>
      <w:bookmarkStart w:id="4" w:name="O_1091968"/>
      <w:bookmarkEnd w:id="4"/>
      <w:r w:rsidRPr="006B01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4"/>
        <w:gridCol w:w="6572"/>
      </w:tblGrid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BodyText"/>
            </w:pPr>
            <w:r w:rsidRPr="006B018B">
              <w:rPr>
                <w:rStyle w:val="SpecialBold"/>
              </w:rPr>
              <w:t>ELEME</w:t>
            </w:r>
            <w:r w:rsidRPr="006B018B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rPr>
                <w:rStyle w:val="SpecialBold"/>
              </w:rPr>
              <w:t>PERFORMANCE CRITERIA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BodyText"/>
            </w:pPr>
            <w:r w:rsidRPr="006B01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List"/>
              <w:rPr>
                <w:lang w:val="en-NZ"/>
              </w:rPr>
            </w:pPr>
            <w:r w:rsidRPr="006B018B">
              <w:t>1. Conduct research on AI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List"/>
            </w:pPr>
            <w:r w:rsidRPr="006B018B">
              <w:t>1.1 Research and identify terminology involved in AI applicable to games and its industry</w:t>
            </w:r>
          </w:p>
          <w:p w:rsidR="00000000" w:rsidRPr="006B018B" w:rsidP="006B018B">
            <w:pPr>
              <w:pStyle w:val="List"/>
            </w:pPr>
            <w:r w:rsidRPr="006B018B">
              <w:t>1.2 Identify and analyse range of AI path-finding strategies including required genres and environments and how they influence design and development</w:t>
            </w:r>
          </w:p>
          <w:p w:rsidR="00000000" w:rsidRPr="006B018B" w:rsidP="006B018B">
            <w:pPr>
              <w:pStyle w:val="List"/>
            </w:pPr>
            <w:r w:rsidRPr="006B018B">
              <w:t>1.3 Discuss AI s</w:t>
            </w:r>
            <w:r w:rsidRPr="006B018B">
              <w:t xml:space="preserve">trategies and ideas with required personnel </w:t>
            </w:r>
          </w:p>
          <w:p w:rsidR="00000000" w:rsidRPr="006B018B" w:rsidP="006B018B">
            <w:pPr>
              <w:pStyle w:val="List"/>
            </w:pPr>
            <w:r w:rsidRPr="006B018B">
              <w:t>1.4 Organise research and findings during development process and update required personnel</w:t>
            </w:r>
          </w:p>
          <w:p w:rsidR="00000000" w:rsidP="006B018B">
            <w:pPr>
              <w:pStyle w:val="List"/>
              <w:rPr>
                <w:lang w:val="en-NZ"/>
              </w:rPr>
            </w:pPr>
            <w:r w:rsidRPr="006B018B">
              <w:t xml:space="preserve">1.5 Identify industry standards applicable to using AI strategies in game development 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List"/>
              <w:rPr>
                <w:lang w:val="en-NZ"/>
              </w:rPr>
            </w:pPr>
            <w:r w:rsidRPr="006B018B">
              <w:t>2. Design, implement and test A</w:t>
            </w:r>
            <w:r w:rsidRPr="006B018B">
              <w:t xml:space="preserve">I game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List"/>
            </w:pPr>
            <w:r w:rsidRPr="006B018B">
              <w:t>2.1 Generate a range of goals and actions and other factors in design of an AI non-player character (NPC)</w:t>
            </w:r>
          </w:p>
          <w:p w:rsidR="00000000" w:rsidRPr="006B018B" w:rsidP="006B018B">
            <w:pPr>
              <w:pStyle w:val="List"/>
            </w:pPr>
            <w:r w:rsidRPr="006B018B">
              <w:t>2.2 Select technically feasible AI strategies in designing NPCs according to brief and provide creative solutions to design issues</w:t>
            </w:r>
          </w:p>
          <w:p w:rsidR="00000000" w:rsidRPr="006B018B" w:rsidP="006B018B">
            <w:pPr>
              <w:pStyle w:val="List"/>
            </w:pPr>
            <w:r w:rsidRPr="006B018B">
              <w:t>2.</w:t>
            </w:r>
            <w:r w:rsidRPr="006B018B">
              <w:t>3 Design and customise AI strategy according to client brief and game requirements</w:t>
            </w:r>
          </w:p>
          <w:p w:rsidR="00000000" w:rsidRPr="006B018B" w:rsidP="006B018B">
            <w:pPr>
              <w:pStyle w:val="List"/>
            </w:pPr>
            <w:r w:rsidRPr="006B018B">
              <w:t>2.4 Reflect on and assess implications in AI strategies regarding budget, timeline, technical feasibility and user suitability according to brief</w:t>
            </w:r>
          </w:p>
          <w:p w:rsidR="00000000" w:rsidRPr="006B018B" w:rsidP="006B018B">
            <w:pPr>
              <w:pStyle w:val="List"/>
            </w:pPr>
            <w:r w:rsidRPr="006B018B">
              <w:t>2.5 Implement a path-findin</w:t>
            </w:r>
            <w:r w:rsidRPr="006B018B">
              <w:t>g algorithm and a NPI AI strategy in a game</w:t>
            </w:r>
          </w:p>
          <w:p w:rsidR="00000000" w:rsidP="006B018B">
            <w:pPr>
              <w:pStyle w:val="List"/>
              <w:rPr>
                <w:lang w:val="en-NZ"/>
              </w:rPr>
            </w:pPr>
            <w:r w:rsidRPr="006B018B">
              <w:t>2.6 Test implementation of AI strategy and amend as required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List"/>
              <w:rPr>
                <w:lang w:val="en-NZ"/>
              </w:rPr>
            </w:pPr>
            <w:r w:rsidRPr="006B018B">
              <w:t>3. Evaluate game and confirm with required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List"/>
            </w:pPr>
            <w:r w:rsidRPr="006B018B">
              <w:t>3.1 Review game design and AI strategies and confirm design brief is fulfilled</w:t>
            </w:r>
          </w:p>
          <w:p w:rsidR="00000000" w:rsidRPr="006B018B" w:rsidP="006B018B">
            <w:pPr>
              <w:pStyle w:val="List"/>
            </w:pPr>
            <w:r w:rsidRPr="006B018B">
              <w:t xml:space="preserve">3.2 Discuss, seek feedback and confirm additional requirements and modifications to game design with required personnel </w:t>
            </w:r>
          </w:p>
          <w:p w:rsidR="00000000" w:rsidRPr="006B018B" w:rsidP="006B018B">
            <w:pPr>
              <w:pStyle w:val="List"/>
            </w:pPr>
            <w:r w:rsidRPr="006B018B">
              <w:t xml:space="preserve">3.3 Apply required amendments according to discussions with required personnel and feedback </w:t>
            </w:r>
          </w:p>
          <w:p w:rsidR="00000000" w:rsidRPr="006B018B" w:rsidP="006B018B">
            <w:pPr>
              <w:pStyle w:val="List"/>
            </w:pPr>
            <w:r w:rsidRPr="006B018B">
              <w:t>3.4 Obtain final sign-off from required pe</w:t>
            </w:r>
            <w:r w:rsidRPr="006B018B">
              <w:t xml:space="preserve">rsonnel </w:t>
            </w:r>
          </w:p>
        </w:tc>
      </w:tr>
    </w:tbl>
    <w:p w:rsidR="00000000" w:rsidRPr="006B018B" w:rsidP="006B018B">
      <w:pPr>
        <w:pStyle w:val="BodyText"/>
      </w:pPr>
    </w:p>
    <w:p w:rsidR="00000000" w:rsidRPr="006B018B" w:rsidP="006B018B">
      <w:pPr>
        <w:pStyle w:val="AllowPageBreak"/>
      </w:pPr>
    </w:p>
    <w:p w:rsidR="00000000" w:rsidRPr="006B018B" w:rsidP="006B018B">
      <w:pPr>
        <w:pStyle w:val="Heading1"/>
      </w:pPr>
      <w:bookmarkStart w:id="5" w:name="O_1091967"/>
      <w:bookmarkEnd w:id="5"/>
      <w:r w:rsidRPr="006B018B">
        <w:t>Foundation Skills</w:t>
      </w:r>
    </w:p>
    <w:p w:rsidR="00000000" w:rsidRPr="00F661B8" w:rsidP="00F661B8">
      <w:pPr>
        <w:pStyle w:val="BodyText"/>
        <w:rPr>
          <w:i/>
        </w:rPr>
      </w:pPr>
      <w:r w:rsidRPr="00F661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8B" w:rsidP="006B018B">
            <w:pPr>
              <w:pStyle w:val="BodyText"/>
            </w:pPr>
            <w:r w:rsidRPr="006B01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rPr>
                <w:rStyle w:val="SpecialBold"/>
              </w:rPr>
              <w:t>DESCRIPTION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18B" w:rsidP="006B018B">
            <w:pPr>
              <w:pStyle w:val="ListBullet"/>
            </w:pPr>
            <w:r w:rsidRPr="006B018B">
              <w:t xml:space="preserve">Outlines parameters using whole numbers and decimals </w:t>
            </w:r>
          </w:p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Interprets budgets and adds, subtracts, multiplies and divides whole numbers and decimals and confirms budget, timelines and other brief requirements are met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Obtains information and</w:t>
            </w:r>
            <w:r w:rsidRPr="006B018B">
              <w:t xml:space="preserve"> facilitates discussions using listening and open questioning techniques and relevant industry language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Investigates, interprets and comprehends technical documentation, diagrams, icons, symbols, text, numbers and letters when determining AI stra</w:t>
            </w:r>
            <w:r w:rsidRPr="006B018B">
              <w:t>tegies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Records research findings and documents solutions and process using relevant programming language, and required code layout, code, diagrams and syntax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Uses creativity and initiative in design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18B" w:rsidP="006B018B">
            <w:pPr>
              <w:pStyle w:val="ListBullet"/>
            </w:pPr>
            <w:r w:rsidRPr="006B018B">
              <w:t>Makes routine decisions and implements standard procedures in routine tasks</w:t>
            </w:r>
          </w:p>
          <w:p w:rsidR="00000000" w:rsidP="006B018B">
            <w:pPr>
              <w:pStyle w:val="ListBullet"/>
              <w:rPr>
                <w:lang w:val="en-NZ"/>
              </w:rPr>
            </w:pPr>
            <w:r w:rsidRPr="006B018B">
              <w:t>Uses formal decision-making and analytical processes in more complex and non-routine situations</w:t>
            </w:r>
          </w:p>
        </w:tc>
      </w:tr>
      <w:tr w:rsidTr="00F661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8B">
            <w:pPr>
              <w:pStyle w:val="BodyText"/>
              <w:rPr>
                <w:lang w:val="en-NZ"/>
              </w:rPr>
            </w:pPr>
            <w:r w:rsidRPr="006B018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18B" w:rsidP="006B018B">
            <w:pPr>
              <w:pStyle w:val="ListBullet"/>
            </w:pPr>
            <w:r w:rsidRPr="006B018B">
              <w:t>Completes routine tasks using specific digital systems and tools</w:t>
            </w:r>
          </w:p>
        </w:tc>
      </w:tr>
    </w:tbl>
    <w:p w:rsidR="00000000" w:rsidRPr="006B018B" w:rsidP="006B018B">
      <w:pPr>
        <w:pStyle w:val="BodyText"/>
      </w:pPr>
    </w:p>
    <w:p w:rsidR="00000000" w:rsidRPr="006B018B" w:rsidP="006B018B">
      <w:pPr>
        <w:pStyle w:val="AllowPageBreak"/>
      </w:pPr>
    </w:p>
    <w:p w:rsidR="00000000" w:rsidRPr="006B018B" w:rsidP="006B018B">
      <w:pPr>
        <w:pStyle w:val="Heading1"/>
      </w:pPr>
      <w:bookmarkStart w:id="6" w:name="O_1091966"/>
      <w:bookmarkEnd w:id="6"/>
      <w:r w:rsidRPr="006B018B">
        <w:t>Unit Mapping Information</w:t>
      </w:r>
    </w:p>
    <w:p w:rsidR="00000000" w:rsidRPr="006B018B" w:rsidP="00F661B8">
      <w:pPr>
        <w:pStyle w:val="BodyText"/>
      </w:pPr>
      <w:r w:rsidRPr="006B018B">
        <w:t>Supersedes and is equivalent to ICTGAM404 Apply artificial intelligence in game development.</w:t>
      </w:r>
    </w:p>
    <w:p w:rsidR="00000000" w:rsidRPr="006B018B" w:rsidP="006B018B">
      <w:pPr>
        <w:pStyle w:val="Heading1"/>
      </w:pPr>
      <w:bookmarkStart w:id="7" w:name="O_1091959"/>
      <w:bookmarkEnd w:id="7"/>
      <w:r w:rsidRPr="006B018B">
        <w:t>Links</w:t>
      </w:r>
    </w:p>
    <w:p w:rsidR="00000000" w:rsidRPr="006B018B" w:rsidP="00F661B8">
      <w:pPr>
        <w:pStyle w:val="BodyText"/>
      </w:pPr>
      <w:r w:rsidRPr="006B01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2C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018B" w:rsidP="006B018B"/>
    <w:sectPr w:rsidSect="006B0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8B" w:rsidRPr="00F661B8" w:rsidP="00F66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B8" w:rsidP="006B0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1B8" w:rsidP="006B0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61B8" w:rsidP="006B0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18B" w:rsidRPr="00F661B8" w:rsidP="00F66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B8" w:rsidRPr="002D2AF8" w:rsidP="006B0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ICTGAM423 Apply artificial intelligence in game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661B8" w:rsidP="006B0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2D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AE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18B"/>
  </w:style>
  <w:style w:type="character" w:customStyle="1" w:styleId="Heading1Char">
    <w:name w:val="Heading 1 Char"/>
    <w:basedOn w:val="DefaultParagraphFont"/>
    <w:link w:val="Heading1"/>
    <w:rsid w:val="006B0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1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1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18B"/>
    <w:rPr>
      <w:b/>
      <w:spacing w:val="0"/>
    </w:rPr>
  </w:style>
  <w:style w:type="character" w:styleId="Emphasis">
    <w:name w:val="Emphasis"/>
    <w:basedOn w:val="DefaultParagraphFont"/>
    <w:qFormat/>
    <w:rsid w:val="006B018B"/>
    <w:rPr>
      <w:i/>
    </w:rPr>
  </w:style>
  <w:style w:type="paragraph" w:customStyle="1" w:styleId="SuperHeading">
    <w:name w:val="SuperHeading"/>
    <w:basedOn w:val="Normal"/>
    <w:rsid w:val="006B0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1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1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1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18B"/>
  </w:style>
  <w:style w:type="paragraph" w:styleId="TableofFigures">
    <w:name w:val="table of figures"/>
    <w:basedOn w:val="Normal"/>
    <w:next w:val="Normal"/>
    <w:semiHidden/>
    <w:rsid w:val="006B0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1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18B"/>
    <w:rPr>
      <w:rFonts w:ascii="Wingdings" w:hAnsi="Wingdings"/>
    </w:rPr>
  </w:style>
  <w:style w:type="paragraph" w:customStyle="1" w:styleId="TableHeading">
    <w:name w:val="Table Heading"/>
    <w:basedOn w:val="HeadingBase"/>
    <w:rsid w:val="006B0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18B"/>
    <w:rPr>
      <w:color w:val="0033CC"/>
      <w:u w:val="none"/>
    </w:rPr>
  </w:style>
  <w:style w:type="paragraph" w:customStyle="1" w:styleId="BodyTextRight">
    <w:name w:val="Body Text Right"/>
    <w:basedOn w:val="BodyText"/>
    <w:rsid w:val="006B0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1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18B"/>
    <w:rPr>
      <w:sz w:val="32"/>
    </w:rPr>
  </w:style>
  <w:style w:type="paragraph" w:customStyle="1" w:styleId="HeadingProcedure">
    <w:name w:val="Heading Procedure"/>
    <w:basedOn w:val="HeadingBase"/>
    <w:next w:val="Normal"/>
    <w:rsid w:val="006B0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18B"/>
    <w:pPr>
      <w:spacing w:before="60" w:after="60"/>
    </w:pPr>
  </w:style>
  <w:style w:type="paragraph" w:styleId="ListContinue">
    <w:name w:val="List Continue"/>
    <w:basedOn w:val="List"/>
    <w:rsid w:val="006B018B"/>
    <w:pPr>
      <w:ind w:firstLine="0"/>
    </w:pPr>
  </w:style>
  <w:style w:type="paragraph" w:customStyle="1" w:styleId="ListNote">
    <w:name w:val="List Note"/>
    <w:basedOn w:val="List"/>
    <w:rsid w:val="006B0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18B"/>
    <w:rPr>
      <w:rFonts w:ascii="Courier New" w:hAnsi="Courier New"/>
    </w:rPr>
  </w:style>
  <w:style w:type="paragraph" w:customStyle="1" w:styleId="NoteBullet">
    <w:name w:val="Note Bullet"/>
    <w:basedOn w:val="Note"/>
    <w:rsid w:val="006B0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1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18B"/>
    <w:rPr>
      <w:b/>
      <w:smallCaps/>
    </w:rPr>
  </w:style>
  <w:style w:type="paragraph" w:customStyle="1" w:styleId="TableListNumber">
    <w:name w:val="Table List Number"/>
    <w:basedOn w:val="ListNumber"/>
    <w:rsid w:val="006B0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18B"/>
    <w:pPr>
      <w:numPr>
        <w:numId w:val="8"/>
      </w:numPr>
    </w:pPr>
  </w:style>
  <w:style w:type="paragraph" w:customStyle="1" w:styleId="ListAlpha2">
    <w:name w:val="List Alpha 2"/>
    <w:basedOn w:val="List2"/>
    <w:rsid w:val="006B018B"/>
    <w:pPr>
      <w:numPr>
        <w:numId w:val="7"/>
      </w:numPr>
    </w:pPr>
  </w:style>
  <w:style w:type="paragraph" w:styleId="List2">
    <w:name w:val="List 2"/>
    <w:basedOn w:val="BodyText"/>
    <w:rsid w:val="006B0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1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1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18B"/>
    <w:pPr>
      <w:numPr>
        <w:numId w:val="3"/>
      </w:numPr>
    </w:pPr>
  </w:style>
  <w:style w:type="paragraph" w:styleId="ListContinue2">
    <w:name w:val="List Continue 2"/>
    <w:basedOn w:val="List2"/>
    <w:rsid w:val="006B018B"/>
    <w:pPr>
      <w:ind w:firstLine="0"/>
    </w:pPr>
  </w:style>
  <w:style w:type="paragraph" w:styleId="ListContinue3">
    <w:name w:val="List Continue 3"/>
    <w:basedOn w:val="List3"/>
    <w:rsid w:val="006B018B"/>
    <w:pPr>
      <w:ind w:left="1021" w:firstLine="0"/>
    </w:pPr>
  </w:style>
  <w:style w:type="paragraph" w:styleId="ListContinue4">
    <w:name w:val="List Continue 4"/>
    <w:basedOn w:val="List4"/>
    <w:rsid w:val="006B018B"/>
    <w:pPr>
      <w:ind w:firstLine="0"/>
    </w:pPr>
  </w:style>
  <w:style w:type="paragraph" w:styleId="ListContinue5">
    <w:name w:val="List Continue 5"/>
    <w:basedOn w:val="List5"/>
    <w:rsid w:val="006B018B"/>
    <w:pPr>
      <w:ind w:firstLine="0"/>
    </w:pPr>
  </w:style>
  <w:style w:type="paragraph" w:styleId="ListNumber3">
    <w:name w:val="List Number 3"/>
    <w:basedOn w:val="List3"/>
    <w:rsid w:val="006B018B"/>
    <w:pPr>
      <w:numPr>
        <w:numId w:val="4"/>
      </w:numPr>
    </w:pPr>
  </w:style>
  <w:style w:type="paragraph" w:styleId="ListNumber4">
    <w:name w:val="List Number 4"/>
    <w:basedOn w:val="List4"/>
    <w:rsid w:val="006B018B"/>
    <w:pPr>
      <w:numPr>
        <w:numId w:val="5"/>
      </w:numPr>
    </w:pPr>
  </w:style>
  <w:style w:type="paragraph" w:styleId="ListNumber5">
    <w:name w:val="List Number 5"/>
    <w:basedOn w:val="List5"/>
    <w:rsid w:val="006B018B"/>
    <w:pPr>
      <w:numPr>
        <w:numId w:val="6"/>
      </w:numPr>
    </w:pPr>
  </w:style>
  <w:style w:type="paragraph" w:styleId="BlockText">
    <w:name w:val="Block Text"/>
    <w:basedOn w:val="Normal"/>
    <w:rsid w:val="006B0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18B"/>
    <w:rPr>
      <w:sz w:val="16"/>
      <w:vertAlign w:val="superscript"/>
    </w:rPr>
  </w:style>
  <w:style w:type="character" w:customStyle="1" w:styleId="Symbols">
    <w:name w:val="Symbols"/>
    <w:basedOn w:val="DefaultParagraphFont"/>
    <w:rsid w:val="006B018B"/>
    <w:rPr>
      <w:rFonts w:ascii="Symbol" w:hAnsi="Symbol"/>
    </w:rPr>
  </w:style>
  <w:style w:type="character" w:customStyle="1" w:styleId="MenuOptions">
    <w:name w:val="Menu Options"/>
    <w:basedOn w:val="DefaultParagraphFont"/>
    <w:rsid w:val="006B0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18B"/>
    <w:rPr>
      <w:b/>
    </w:rPr>
  </w:style>
  <w:style w:type="character" w:customStyle="1" w:styleId="Underlined">
    <w:name w:val="Underlined"/>
    <w:basedOn w:val="DefaultParagraphFont"/>
    <w:rsid w:val="006B018B"/>
    <w:rPr>
      <w:u w:val="single"/>
    </w:rPr>
  </w:style>
  <w:style w:type="paragraph" w:customStyle="1" w:styleId="TableBodyTextRight">
    <w:name w:val="Table Body Text Right"/>
    <w:basedOn w:val="TableBodyText"/>
    <w:rsid w:val="006B0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18B"/>
    <w:rPr>
      <w:sz w:val="18"/>
    </w:rPr>
  </w:style>
  <w:style w:type="paragraph" w:customStyle="1" w:styleId="BodySmallRight">
    <w:name w:val="Body Small Right"/>
    <w:basedOn w:val="BodyTextRight"/>
    <w:rsid w:val="006B018B"/>
    <w:rPr>
      <w:sz w:val="18"/>
      <w:szCs w:val="18"/>
    </w:rPr>
  </w:style>
  <w:style w:type="paragraph" w:customStyle="1" w:styleId="MarginEdition">
    <w:name w:val="Margin Edition"/>
    <w:basedOn w:val="MarginNote"/>
    <w:rsid w:val="006B0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18B"/>
    <w:rPr>
      <w:sz w:val="2"/>
      <w:szCs w:val="2"/>
    </w:rPr>
  </w:style>
  <w:style w:type="character" w:customStyle="1" w:styleId="Small">
    <w:name w:val="Small"/>
    <w:basedOn w:val="DefaultParagraphFont"/>
    <w:rsid w:val="006B018B"/>
    <w:rPr>
      <w:sz w:val="16"/>
    </w:rPr>
  </w:style>
  <w:style w:type="paragraph" w:customStyle="1" w:styleId="WideTable">
    <w:name w:val="Wide Table"/>
    <w:basedOn w:val="Normal"/>
    <w:rsid w:val="006B0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18B"/>
  </w:style>
  <w:style w:type="paragraph" w:styleId="Quote">
    <w:name w:val="Quote"/>
    <w:basedOn w:val="Heading1"/>
    <w:link w:val="QuoteChar"/>
    <w:qFormat/>
    <w:rsid w:val="006B0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18B"/>
    <w:pPr>
      <w:pageBreakBefore/>
    </w:pPr>
  </w:style>
  <w:style w:type="paragraph" w:customStyle="1" w:styleId="Border">
    <w:name w:val="Border"/>
    <w:basedOn w:val="Normal"/>
    <w:qFormat/>
    <w:rsid w:val="006B0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18B"/>
    <w:rPr>
      <w:u w:val="single"/>
    </w:rPr>
  </w:style>
  <w:style w:type="character" w:customStyle="1" w:styleId="BoldandItalics">
    <w:name w:val="Bold and Italics"/>
    <w:qFormat/>
    <w:rsid w:val="006B018B"/>
    <w:rPr>
      <w:b/>
      <w:i/>
      <w:u w:val="none"/>
    </w:rPr>
  </w:style>
  <w:style w:type="paragraph" w:styleId="BalloonText">
    <w:name w:val="Balloon Text"/>
    <w:basedOn w:val="Normal"/>
    <w:link w:val="BalloonTextChar"/>
    <w:rsid w:val="006B0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18B"/>
    <w:pPr>
      <w:spacing w:before="0" w:after="0"/>
    </w:pPr>
  </w:style>
  <w:style w:type="paragraph" w:customStyle="1" w:styleId="BodyTextBold">
    <w:name w:val="Body Text Bold"/>
    <w:basedOn w:val="BodyText"/>
    <w:qFormat/>
    <w:rsid w:val="006B018B"/>
    <w:rPr>
      <w:b/>
    </w:rPr>
  </w:style>
  <w:style w:type="character" w:styleId="Hyperlink">
    <w:name w:val="Hyperlink"/>
    <w:basedOn w:val="DefaultParagraphFont"/>
    <w:uiPriority w:val="99"/>
    <w:unhideWhenUsed/>
    <w:rsid w:val="00F66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3645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ICTGAM423 Apply artificial intelligence in game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