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8BB" w:rsidP="00646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ICTGAM417 Apply digital effects to interactive products</w:t>
      </w:r>
      <w:r>
        <w:fldChar w:fldCharType="end"/>
      </w:r>
    </w:p>
    <w:p w:rsidR="006468BB" w:rsidP="006468BB">
      <w:pPr>
        <w:pStyle w:val="Version"/>
        <w:sectPr w:rsidSect="00047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ED0" w:rsidP="00047ED0">
      <w:pPr>
        <w:pStyle w:val="SuperHeading"/>
      </w:pPr>
      <w:r w:rsidRPr="00047ED0">
        <w:t>Assessment Requirements for ICTGAM417 Apply digital effects to interactive products</w:t>
      </w:r>
    </w:p>
    <w:p w:rsidR="00000000" w:rsidRPr="00047ED0" w:rsidP="00047ED0">
      <w:pPr>
        <w:pStyle w:val="Heading1"/>
      </w:pPr>
      <w:bookmarkStart w:id="1" w:name="O_677493"/>
      <w:bookmarkEnd w:id="1"/>
      <w:r w:rsidRPr="00047E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ED0" w:rsidP="00047ED0">
            <w:pPr>
              <w:pStyle w:val="BodyText"/>
            </w:pPr>
            <w:r w:rsidRPr="00047E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D0">
            <w:pPr>
              <w:pStyle w:val="BodyText"/>
              <w:rPr>
                <w:lang w:val="en-NZ"/>
              </w:rPr>
            </w:pPr>
            <w:r w:rsidRPr="00047ED0">
              <w:rPr>
                <w:rStyle w:val="SpecialBold"/>
              </w:rPr>
              <w:t>Comments</w:t>
            </w:r>
          </w:p>
        </w:tc>
      </w:tr>
      <w:tr w:rsidTr="00047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ED0">
            <w:pPr>
              <w:pStyle w:val="BodyText"/>
              <w:rPr>
                <w:lang w:val="en-NZ"/>
              </w:rPr>
            </w:pPr>
            <w:r w:rsidRPr="00047E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ED0" w:rsidP="00047ED0">
            <w:pPr>
              <w:pStyle w:val="BodyText"/>
            </w:pPr>
            <w:r w:rsidRPr="00047ED0">
              <w:t>This version first released with ICT Information and Communications Technology Training Package Version 1.0.</w:t>
            </w:r>
          </w:p>
        </w:tc>
      </w:tr>
    </w:tbl>
    <w:p w:rsidR="00000000" w:rsidRPr="00047ED0" w:rsidP="00047ED0">
      <w:pPr>
        <w:pStyle w:val="BodyText"/>
      </w:pPr>
    </w:p>
    <w:p w:rsidR="00000000" w:rsidRPr="00047ED0" w:rsidP="00047ED0">
      <w:pPr>
        <w:pStyle w:val="AllowPageBreak"/>
      </w:pPr>
    </w:p>
    <w:p w:rsidR="00000000" w:rsidRPr="00047ED0" w:rsidP="00047ED0">
      <w:pPr>
        <w:pStyle w:val="Heading1"/>
      </w:pPr>
      <w:bookmarkStart w:id="2" w:name="O_677494"/>
      <w:bookmarkEnd w:id="2"/>
      <w:r w:rsidRPr="00047ED0">
        <w:t>Performance Evidence</w:t>
      </w:r>
    </w:p>
    <w:p w:rsidR="00000000" w:rsidRPr="00047ED0" w:rsidP="006468BB">
      <w:pPr>
        <w:pStyle w:val="BodyText"/>
      </w:pPr>
      <w:r w:rsidRPr="00047ED0">
        <w:t>Evidence of the ability to:</w:t>
      </w:r>
    </w:p>
    <w:p w:rsidR="00000000" w:rsidRPr="00047ED0" w:rsidP="00047ED0">
      <w:pPr>
        <w:pStyle w:val="ListBullet"/>
      </w:pPr>
      <w:r w:rsidRPr="00047ED0">
        <w:t>prepare concept maps and storyboards according to requirements</w:t>
      </w:r>
    </w:p>
    <w:p w:rsidR="00000000" w:rsidRPr="00047ED0" w:rsidP="00047ED0">
      <w:pPr>
        <w:pStyle w:val="ListBullet"/>
      </w:pPr>
      <w:r w:rsidRPr="00047ED0">
        <w:t>produce a funct</w:t>
      </w:r>
      <w:r w:rsidRPr="00047ED0">
        <w:t>ioning interactive product that:</w:t>
      </w:r>
    </w:p>
    <w:p w:rsidR="00000000" w:rsidRPr="00047ED0" w:rsidP="00047ED0">
      <w:pPr>
        <w:pStyle w:val="ListBullet2"/>
      </w:pPr>
      <w:r w:rsidRPr="00047ED0">
        <w:t>meets a design brief</w:t>
      </w:r>
    </w:p>
    <w:p w:rsidR="00000000" w:rsidRPr="00047ED0" w:rsidP="00047ED0">
      <w:pPr>
        <w:pStyle w:val="ListBullet2"/>
      </w:pPr>
      <w:r w:rsidRPr="00047ED0">
        <w:t>incorporates digital effects components</w:t>
      </w:r>
    </w:p>
    <w:p w:rsidR="00000000" w:rsidRPr="00047ED0" w:rsidP="00047ED0">
      <w:pPr>
        <w:pStyle w:val="ListBullet2"/>
      </w:pPr>
      <w:r w:rsidRPr="00047ED0">
        <w:t>demonstrates use of effective and creative design principles</w:t>
      </w:r>
    </w:p>
    <w:p w:rsidR="00000000" w:rsidRPr="00047ED0" w:rsidP="00047ED0">
      <w:pPr>
        <w:pStyle w:val="ListBullet2"/>
      </w:pPr>
      <w:r w:rsidRPr="00047ED0">
        <w:t>demonstrates use of visual communication principles.</w:t>
      </w:r>
    </w:p>
    <w:p w:rsidR="00000000" w:rsidRPr="00047ED0" w:rsidP="00047ED0">
      <w:pPr>
        <w:pStyle w:val="BodyText"/>
      </w:pPr>
    </w:p>
    <w:p w:rsidR="00000000" w:rsidRPr="00047ED0" w:rsidP="006468BB">
      <w:pPr>
        <w:pStyle w:val="BodyText"/>
      </w:pPr>
      <w:r w:rsidRPr="00047ED0">
        <w:t>Note: If a specific volume or frequency is not stated, then evidence must be provided at least once.</w:t>
      </w:r>
    </w:p>
    <w:p w:rsidR="00000000" w:rsidRPr="00047ED0" w:rsidP="00047ED0">
      <w:pPr>
        <w:pStyle w:val="Heading1"/>
      </w:pPr>
      <w:bookmarkStart w:id="3" w:name="O_677495"/>
      <w:bookmarkEnd w:id="3"/>
      <w:r w:rsidRPr="00047ED0">
        <w:t>Knowledge Evidence</w:t>
      </w:r>
    </w:p>
    <w:p w:rsidR="00000000" w:rsidRPr="00047ED0" w:rsidP="006468BB">
      <w:pPr>
        <w:pStyle w:val="BodyText"/>
      </w:pPr>
      <w:r w:rsidRPr="00047ED0">
        <w:t>To complete the unit requirements safely and effectively, the individual must:</w:t>
      </w:r>
    </w:p>
    <w:p w:rsidR="00000000" w:rsidRPr="00047ED0" w:rsidP="00047ED0">
      <w:pPr>
        <w:pStyle w:val="ListBullet"/>
      </w:pPr>
      <w:r w:rsidRPr="00047ED0">
        <w:t>explain the component-based programming</w:t>
      </w:r>
      <w:r w:rsidRPr="00047ED0">
        <w:t xml:space="preserve"> skills required to produce interactive products</w:t>
      </w:r>
    </w:p>
    <w:p w:rsidR="00000000" w:rsidRPr="00047ED0" w:rsidP="00047ED0">
      <w:pPr>
        <w:pStyle w:val="ListBullet"/>
      </w:pPr>
      <w:r w:rsidRPr="00047ED0">
        <w:t>describe the technical constraints that hardware or software imposes on design and development</w:t>
      </w:r>
    </w:p>
    <w:p w:rsidR="00000000" w:rsidRPr="00047ED0" w:rsidP="00047ED0">
      <w:pPr>
        <w:pStyle w:val="ListBullet"/>
      </w:pPr>
      <w:r w:rsidRPr="00047ED0">
        <w:t>outline the techniques for applying:</w:t>
      </w:r>
    </w:p>
    <w:p w:rsidR="00000000" w:rsidRPr="00047ED0" w:rsidP="00047ED0">
      <w:pPr>
        <w:pStyle w:val="ListBullet2"/>
      </w:pPr>
      <w:r w:rsidRPr="00047ED0">
        <w:t>concept development skills</w:t>
      </w:r>
    </w:p>
    <w:p w:rsidR="00000000" w:rsidRPr="00047ED0" w:rsidP="00047ED0">
      <w:pPr>
        <w:pStyle w:val="ListBullet2"/>
      </w:pPr>
      <w:r w:rsidRPr="00047ED0">
        <w:t>concept visualisation skills</w:t>
      </w:r>
    </w:p>
    <w:p w:rsidR="00000000" w:rsidRPr="00047ED0" w:rsidP="00047ED0">
      <w:pPr>
        <w:pStyle w:val="ListBullet2"/>
      </w:pPr>
      <w:r w:rsidRPr="00047ED0">
        <w:t>framework integrat</w:t>
      </w:r>
      <w:r w:rsidRPr="00047ED0">
        <w:t>ion skills.</w:t>
      </w:r>
    </w:p>
    <w:p w:rsidR="00000000" w:rsidRPr="00047ED0" w:rsidP="00047ED0">
      <w:pPr>
        <w:pStyle w:val="AllowPageBreak"/>
      </w:pPr>
    </w:p>
    <w:p w:rsidR="00000000" w:rsidRPr="00047ED0" w:rsidP="00047ED0">
      <w:pPr>
        <w:pStyle w:val="Heading1"/>
      </w:pPr>
      <w:bookmarkStart w:id="4" w:name="O_677496"/>
      <w:bookmarkEnd w:id="4"/>
      <w:r w:rsidRPr="00047ED0">
        <w:t>Assessment Conditions</w:t>
      </w:r>
    </w:p>
    <w:p w:rsidR="00000000" w:rsidRPr="00047ED0" w:rsidP="006468BB">
      <w:pPr>
        <w:pStyle w:val="BodyText"/>
      </w:pPr>
      <w:r w:rsidRPr="00047ED0">
        <w:t xml:space="preserve">Gather evidence to demonstrate consistent performance in conditions that are safe and replicate the workplace. Noise levels, production flow, interruptions </w:t>
      </w:r>
      <w:r w:rsidRPr="00047ED0">
        <w:t>and time variances must be typical of those experienced in the game development field of work, and include access to:</w:t>
      </w:r>
    </w:p>
    <w:p w:rsidR="00000000" w:rsidRPr="00047ED0" w:rsidP="00047ED0">
      <w:pPr>
        <w:pStyle w:val="ListBullet"/>
      </w:pPr>
      <w:r w:rsidRPr="00047ED0">
        <w:t>appropriate computer hardware</w:t>
      </w:r>
    </w:p>
    <w:p w:rsidR="00000000" w:rsidRPr="00047ED0" w:rsidP="00047ED0">
      <w:pPr>
        <w:pStyle w:val="ListBullet"/>
      </w:pPr>
      <w:r w:rsidRPr="00047ED0">
        <w:t>3-D animation software</w:t>
      </w:r>
    </w:p>
    <w:p w:rsidR="00000000" w:rsidRPr="00047ED0" w:rsidP="00047ED0">
      <w:pPr>
        <w:pStyle w:val="ListBullet"/>
      </w:pPr>
      <w:r w:rsidRPr="00047ED0">
        <w:t>games engines</w:t>
      </w:r>
    </w:p>
    <w:p w:rsidR="00000000" w:rsidRPr="00047ED0" w:rsidP="00047ED0">
      <w:pPr>
        <w:pStyle w:val="ListBullet"/>
      </w:pPr>
      <w:r w:rsidRPr="00047ED0">
        <w:t>file storage.</w:t>
      </w:r>
    </w:p>
    <w:p w:rsidR="00000000" w:rsidRPr="00047ED0" w:rsidP="00047ED0">
      <w:pPr>
        <w:pStyle w:val="BodyText"/>
      </w:pPr>
    </w:p>
    <w:p w:rsidR="00000000" w:rsidRPr="00047ED0" w:rsidP="006468BB">
      <w:pPr>
        <w:pStyle w:val="BodyText"/>
      </w:pPr>
      <w:r w:rsidRPr="00047ED0">
        <w:t>Assessors must satisfy NVR/AQTF assessor requirements.</w:t>
      </w:r>
    </w:p>
    <w:p w:rsidR="00000000" w:rsidRPr="00047ED0" w:rsidP="00047ED0">
      <w:pPr>
        <w:pStyle w:val="Heading1"/>
      </w:pPr>
      <w:bookmarkStart w:id="5" w:name="O_677499"/>
      <w:bookmarkEnd w:id="5"/>
      <w:r w:rsidRPr="00047ED0">
        <w:t>Links</w:t>
      </w:r>
    </w:p>
    <w:p w:rsidR="00000000" w:rsidRPr="00047ED0" w:rsidP="006468BB">
      <w:pPr>
        <w:pStyle w:val="BodyText"/>
      </w:pPr>
      <w:r w:rsidRPr="00047ED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B631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47ED0" w:rsidP="00047ED0"/>
    <w:sectPr w:rsidSect="00047E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ED0" w:rsidRPr="006468BB" w:rsidP="00646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BB" w:rsidP="00047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68BB" w:rsidP="00047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68BB" w:rsidP="00047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ED0" w:rsidRPr="006468BB" w:rsidP="006468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BB" w:rsidRPr="002D2AF8" w:rsidP="00047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ICTGAM417 Apply digital effects to interactive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468BB" w:rsidP="00047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BA9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489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0EEF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ED0"/>
  </w:style>
  <w:style w:type="character" w:customStyle="1" w:styleId="Heading1Char">
    <w:name w:val="Heading 1 Char"/>
    <w:basedOn w:val="DefaultParagraphFont"/>
    <w:link w:val="Heading1"/>
    <w:rsid w:val="00047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E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E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7ED0"/>
    <w:rPr>
      <w:b/>
      <w:spacing w:val="0"/>
    </w:rPr>
  </w:style>
  <w:style w:type="paragraph" w:styleId="ListBullet2">
    <w:name w:val="List Bullet 2"/>
    <w:basedOn w:val="List2"/>
    <w:rsid w:val="00047E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7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E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E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7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E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ED0"/>
    <w:rPr>
      <w:i/>
    </w:rPr>
  </w:style>
  <w:style w:type="paragraph" w:styleId="Caption">
    <w:name w:val="caption"/>
    <w:basedOn w:val="BodyText"/>
    <w:next w:val="Normal"/>
    <w:qFormat/>
    <w:rsid w:val="00047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ED0"/>
  </w:style>
  <w:style w:type="paragraph" w:styleId="TableofFigures">
    <w:name w:val="table of figures"/>
    <w:basedOn w:val="Normal"/>
    <w:next w:val="Normal"/>
    <w:semiHidden/>
    <w:rsid w:val="00047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E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7ED0"/>
    <w:rPr>
      <w:rFonts w:ascii="Wingdings" w:hAnsi="Wingdings"/>
    </w:rPr>
  </w:style>
  <w:style w:type="paragraph" w:customStyle="1" w:styleId="TableHeading">
    <w:name w:val="Table Heading"/>
    <w:basedOn w:val="HeadingBase"/>
    <w:rsid w:val="00047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ED0"/>
    <w:rPr>
      <w:color w:val="0033CC"/>
      <w:u w:val="none"/>
    </w:rPr>
  </w:style>
  <w:style w:type="paragraph" w:customStyle="1" w:styleId="BodyTextRight">
    <w:name w:val="Body Text Right"/>
    <w:basedOn w:val="BodyText"/>
    <w:rsid w:val="00047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E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ED0"/>
    <w:rPr>
      <w:sz w:val="32"/>
    </w:rPr>
  </w:style>
  <w:style w:type="paragraph" w:customStyle="1" w:styleId="HeadingProcedure">
    <w:name w:val="Heading Procedure"/>
    <w:basedOn w:val="HeadingBase"/>
    <w:next w:val="Normal"/>
    <w:rsid w:val="00047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ED0"/>
    <w:pPr>
      <w:spacing w:before="60" w:after="60"/>
    </w:pPr>
  </w:style>
  <w:style w:type="paragraph" w:styleId="ListContinue">
    <w:name w:val="List Continue"/>
    <w:basedOn w:val="List"/>
    <w:rsid w:val="00047ED0"/>
    <w:pPr>
      <w:ind w:firstLine="0"/>
    </w:pPr>
  </w:style>
  <w:style w:type="paragraph" w:customStyle="1" w:styleId="ListNote">
    <w:name w:val="List Note"/>
    <w:basedOn w:val="List"/>
    <w:rsid w:val="00047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ED0"/>
    <w:rPr>
      <w:rFonts w:ascii="Courier New" w:hAnsi="Courier New"/>
    </w:rPr>
  </w:style>
  <w:style w:type="paragraph" w:customStyle="1" w:styleId="NoteBullet">
    <w:name w:val="Note Bullet"/>
    <w:basedOn w:val="Note"/>
    <w:rsid w:val="00047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E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7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ED0"/>
    <w:rPr>
      <w:b/>
      <w:smallCaps/>
    </w:rPr>
  </w:style>
  <w:style w:type="paragraph" w:customStyle="1" w:styleId="TableListNumber">
    <w:name w:val="Table List Number"/>
    <w:basedOn w:val="ListNumber"/>
    <w:rsid w:val="00047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ED0"/>
    <w:pPr>
      <w:numPr>
        <w:numId w:val="9"/>
      </w:numPr>
    </w:pPr>
  </w:style>
  <w:style w:type="paragraph" w:customStyle="1" w:styleId="ListAlpha2">
    <w:name w:val="List Alpha 2"/>
    <w:basedOn w:val="List2"/>
    <w:rsid w:val="00047ED0"/>
    <w:pPr>
      <w:numPr>
        <w:numId w:val="8"/>
      </w:numPr>
    </w:pPr>
  </w:style>
  <w:style w:type="paragraph" w:styleId="List2">
    <w:name w:val="List 2"/>
    <w:basedOn w:val="BodyText"/>
    <w:rsid w:val="00047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E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E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7ED0"/>
    <w:pPr>
      <w:numPr>
        <w:numId w:val="4"/>
      </w:numPr>
    </w:pPr>
  </w:style>
  <w:style w:type="paragraph" w:styleId="ListContinue2">
    <w:name w:val="List Continue 2"/>
    <w:basedOn w:val="List2"/>
    <w:rsid w:val="00047ED0"/>
    <w:pPr>
      <w:ind w:firstLine="0"/>
    </w:pPr>
  </w:style>
  <w:style w:type="paragraph" w:styleId="ListContinue3">
    <w:name w:val="List Continue 3"/>
    <w:basedOn w:val="List3"/>
    <w:rsid w:val="00047ED0"/>
    <w:pPr>
      <w:ind w:left="1021" w:firstLine="0"/>
    </w:pPr>
  </w:style>
  <w:style w:type="paragraph" w:styleId="ListContinue4">
    <w:name w:val="List Continue 4"/>
    <w:basedOn w:val="List4"/>
    <w:rsid w:val="00047ED0"/>
    <w:pPr>
      <w:ind w:firstLine="0"/>
    </w:pPr>
  </w:style>
  <w:style w:type="paragraph" w:styleId="ListContinue5">
    <w:name w:val="List Continue 5"/>
    <w:basedOn w:val="List5"/>
    <w:rsid w:val="00047ED0"/>
    <w:pPr>
      <w:ind w:firstLine="0"/>
    </w:pPr>
  </w:style>
  <w:style w:type="paragraph" w:styleId="ListNumber3">
    <w:name w:val="List Number 3"/>
    <w:basedOn w:val="List3"/>
    <w:rsid w:val="00047ED0"/>
    <w:pPr>
      <w:numPr>
        <w:numId w:val="5"/>
      </w:numPr>
    </w:pPr>
  </w:style>
  <w:style w:type="paragraph" w:styleId="ListNumber4">
    <w:name w:val="List Number 4"/>
    <w:basedOn w:val="List4"/>
    <w:rsid w:val="00047ED0"/>
    <w:pPr>
      <w:numPr>
        <w:numId w:val="6"/>
      </w:numPr>
    </w:pPr>
  </w:style>
  <w:style w:type="paragraph" w:styleId="ListNumber5">
    <w:name w:val="List Number 5"/>
    <w:basedOn w:val="List5"/>
    <w:rsid w:val="00047ED0"/>
    <w:pPr>
      <w:numPr>
        <w:numId w:val="7"/>
      </w:numPr>
    </w:pPr>
  </w:style>
  <w:style w:type="paragraph" w:styleId="BlockText">
    <w:name w:val="Block Text"/>
    <w:basedOn w:val="Normal"/>
    <w:rsid w:val="00047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ED0"/>
    <w:rPr>
      <w:sz w:val="16"/>
      <w:vertAlign w:val="superscript"/>
    </w:rPr>
  </w:style>
  <w:style w:type="character" w:customStyle="1" w:styleId="Symbols">
    <w:name w:val="Symbols"/>
    <w:basedOn w:val="DefaultParagraphFont"/>
    <w:rsid w:val="00047ED0"/>
    <w:rPr>
      <w:rFonts w:ascii="Symbol" w:hAnsi="Symbol"/>
    </w:rPr>
  </w:style>
  <w:style w:type="character" w:customStyle="1" w:styleId="MenuOptions">
    <w:name w:val="Menu Options"/>
    <w:basedOn w:val="DefaultParagraphFont"/>
    <w:rsid w:val="00047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ED0"/>
    <w:rPr>
      <w:b/>
    </w:rPr>
  </w:style>
  <w:style w:type="character" w:customStyle="1" w:styleId="Underlined">
    <w:name w:val="Underlined"/>
    <w:basedOn w:val="DefaultParagraphFont"/>
    <w:rsid w:val="00047ED0"/>
    <w:rPr>
      <w:u w:val="single"/>
    </w:rPr>
  </w:style>
  <w:style w:type="paragraph" w:customStyle="1" w:styleId="TableBodyTextRight">
    <w:name w:val="Table Body Text Right"/>
    <w:basedOn w:val="TableBodyText"/>
    <w:rsid w:val="00047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ED0"/>
    <w:rPr>
      <w:sz w:val="18"/>
    </w:rPr>
  </w:style>
  <w:style w:type="paragraph" w:customStyle="1" w:styleId="BodySmallRight">
    <w:name w:val="Body Small Right"/>
    <w:basedOn w:val="BodyTextRight"/>
    <w:rsid w:val="00047ED0"/>
    <w:rPr>
      <w:sz w:val="18"/>
      <w:szCs w:val="18"/>
    </w:rPr>
  </w:style>
  <w:style w:type="paragraph" w:customStyle="1" w:styleId="MarginEdition">
    <w:name w:val="Margin Edition"/>
    <w:basedOn w:val="MarginNote"/>
    <w:rsid w:val="00047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ED0"/>
    <w:rPr>
      <w:sz w:val="2"/>
      <w:szCs w:val="2"/>
    </w:rPr>
  </w:style>
  <w:style w:type="character" w:customStyle="1" w:styleId="Small">
    <w:name w:val="Small"/>
    <w:basedOn w:val="DefaultParagraphFont"/>
    <w:rsid w:val="00047ED0"/>
    <w:rPr>
      <w:sz w:val="16"/>
    </w:rPr>
  </w:style>
  <w:style w:type="paragraph" w:customStyle="1" w:styleId="WideTable">
    <w:name w:val="Wide Table"/>
    <w:basedOn w:val="Normal"/>
    <w:rsid w:val="00047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ED0"/>
  </w:style>
  <w:style w:type="paragraph" w:styleId="Quote">
    <w:name w:val="Quote"/>
    <w:basedOn w:val="Heading1"/>
    <w:link w:val="QuoteChar"/>
    <w:qFormat/>
    <w:rsid w:val="00047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ED0"/>
    <w:pPr>
      <w:pageBreakBefore/>
    </w:pPr>
  </w:style>
  <w:style w:type="paragraph" w:customStyle="1" w:styleId="Border">
    <w:name w:val="Border"/>
    <w:basedOn w:val="Normal"/>
    <w:qFormat/>
    <w:rsid w:val="00047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ED0"/>
    <w:rPr>
      <w:u w:val="single"/>
    </w:rPr>
  </w:style>
  <w:style w:type="character" w:customStyle="1" w:styleId="BoldandItalics">
    <w:name w:val="Bold and Italics"/>
    <w:qFormat/>
    <w:rsid w:val="00047ED0"/>
    <w:rPr>
      <w:b/>
      <w:i/>
      <w:u w:val="none"/>
    </w:rPr>
  </w:style>
  <w:style w:type="paragraph" w:styleId="BalloonText">
    <w:name w:val="Balloon Text"/>
    <w:basedOn w:val="Normal"/>
    <w:link w:val="BalloonTextChar"/>
    <w:rsid w:val="00047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ED0"/>
    <w:pPr>
      <w:spacing w:before="0" w:after="0"/>
    </w:pPr>
  </w:style>
  <w:style w:type="paragraph" w:customStyle="1" w:styleId="BodyTextBold">
    <w:name w:val="Body Text Bold"/>
    <w:basedOn w:val="BodyText"/>
    <w:qFormat/>
    <w:rsid w:val="00047ED0"/>
    <w:rPr>
      <w:b/>
    </w:rPr>
  </w:style>
  <w:style w:type="character" w:styleId="Hyperlink">
    <w:name w:val="Hyperlink"/>
    <w:basedOn w:val="DefaultParagraphFont"/>
    <w:uiPriority w:val="99"/>
    <w:unhideWhenUsed/>
    <w:rsid w:val="006468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1715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ICTGAM417 Apply digital effects to interactive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2019-09-02T00:27:00Z</dcterms:created>
  <dcterms:modified xsi:type="dcterms:W3CDTF">2019-09-02T00:27:00Z</dcterms:modified>
</cp:coreProperties>
</file>