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581" w:rsidP="004A3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ICTGAM409 Create 3-D characters for interactive games</w:t>
      </w:r>
      <w:r>
        <w:fldChar w:fldCharType="end"/>
      </w:r>
    </w:p>
    <w:p w:rsidR="004A3581" w:rsidP="004A3581">
      <w:pPr>
        <w:pStyle w:val="Version"/>
        <w:sectPr w:rsidSect="00924B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BC3" w:rsidP="00924BC3">
      <w:pPr>
        <w:pStyle w:val="SuperHeading"/>
      </w:pPr>
      <w:r w:rsidRPr="00924BC3">
        <w:t>ICTGAM409 Create 3-D characters for interactive games</w:t>
      </w:r>
    </w:p>
    <w:p w:rsidR="00000000" w:rsidRPr="00924BC3" w:rsidP="00924BC3">
      <w:pPr>
        <w:pStyle w:val="Heading1"/>
      </w:pPr>
      <w:bookmarkStart w:id="1" w:name="O_676894"/>
      <w:bookmarkEnd w:id="1"/>
      <w:r w:rsidRPr="00924B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924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rPr>
                <w:rStyle w:val="SpecialBold"/>
              </w:rPr>
              <w:t>Comments</w:t>
            </w:r>
          </w:p>
        </w:tc>
      </w:tr>
      <w:tr w:rsidTr="00924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t>This version first released with ICT Information and Communications Technology Training Package Version 1.0.</w:t>
            </w:r>
          </w:p>
        </w:tc>
      </w:tr>
    </w:tbl>
    <w:p w:rsidR="00000000" w:rsidRPr="00924BC3" w:rsidP="00924BC3">
      <w:pPr>
        <w:pStyle w:val="BodyText"/>
      </w:pPr>
    </w:p>
    <w:p w:rsidR="00000000" w:rsidRPr="00924BC3" w:rsidP="00924BC3">
      <w:pPr>
        <w:pStyle w:val="AllowPageBreak"/>
      </w:pPr>
    </w:p>
    <w:p w:rsidR="00000000" w:rsidRPr="00924BC3" w:rsidP="00924BC3">
      <w:pPr>
        <w:pStyle w:val="Heading1"/>
      </w:pPr>
      <w:bookmarkStart w:id="2" w:name="O_676895"/>
      <w:bookmarkEnd w:id="2"/>
      <w:r w:rsidRPr="00924BC3">
        <w:t>Application</w:t>
      </w:r>
    </w:p>
    <w:p w:rsidR="00000000" w:rsidRPr="00924BC3" w:rsidP="004A3581">
      <w:pPr>
        <w:pStyle w:val="BodyText"/>
      </w:pPr>
      <w:r w:rsidRPr="00924BC3">
        <w:t>This unit describes the skills and knowledge requir</w:t>
      </w:r>
      <w:r w:rsidRPr="00924BC3">
        <w:t>ed to design and build 3-D characters for commercial games.</w:t>
      </w:r>
    </w:p>
    <w:p w:rsidR="00000000" w:rsidRPr="00924BC3" w:rsidP="004A3581">
      <w:pPr>
        <w:pStyle w:val="BodyText"/>
      </w:pPr>
      <w:r w:rsidRPr="00924BC3">
        <w:t>It applies to individuals who support the design, development and implementation of the 3D characters of digital games, as part of a larger development team.</w:t>
      </w:r>
    </w:p>
    <w:p w:rsidR="00000000" w:rsidRPr="00924BC3" w:rsidP="004A3581">
      <w:pPr>
        <w:pStyle w:val="BodyText"/>
      </w:pPr>
      <w:r w:rsidRPr="00924BC3">
        <w:t>No licensing, legislative or certifi</w:t>
      </w:r>
      <w:r w:rsidRPr="00924BC3">
        <w:t>cation requirements apply to this unit at the time of publication.</w:t>
      </w:r>
    </w:p>
    <w:p w:rsidR="00000000" w:rsidRPr="00924BC3" w:rsidP="00924BC3">
      <w:pPr>
        <w:pStyle w:val="Heading1"/>
      </w:pPr>
      <w:bookmarkStart w:id="3" w:name="O_676898"/>
      <w:bookmarkEnd w:id="3"/>
      <w:r w:rsidRPr="00924BC3">
        <w:t>Unit Sector</w:t>
      </w:r>
    </w:p>
    <w:p w:rsidR="00000000" w:rsidRPr="00924BC3" w:rsidP="004A3581">
      <w:pPr>
        <w:pStyle w:val="BodyText"/>
      </w:pPr>
      <w:r w:rsidRPr="00924BC3">
        <w:t>Game development</w:t>
      </w:r>
    </w:p>
    <w:p w:rsidR="00000000" w:rsidRPr="00924BC3" w:rsidP="00924BC3">
      <w:pPr>
        <w:pStyle w:val="Heading1"/>
      </w:pPr>
      <w:bookmarkStart w:id="4" w:name="O_676899"/>
      <w:bookmarkEnd w:id="4"/>
      <w:r w:rsidRPr="00924BC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24B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rPr>
                <w:rStyle w:val="SpecialBold"/>
              </w:rPr>
              <w:t>PERFORMANCE CRITERIA</w:t>
            </w:r>
          </w:p>
        </w:tc>
      </w:tr>
      <w:tr w:rsidTr="00924B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4B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1. Research and analyse the characters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t>1.1 Determine and agree on the style of characters, according to the client requirements</w:t>
            </w:r>
          </w:p>
          <w:p w:rsidR="00000000" w:rsidRPr="00924BC3" w:rsidP="00924BC3">
            <w:pPr>
              <w:pStyle w:val="BodyText"/>
            </w:pPr>
            <w:r w:rsidRPr="00924BC3">
              <w:t>1.2 Determine and agree on, the</w:t>
            </w:r>
            <w:r w:rsidRPr="00924BC3">
              <w:t xml:space="preserve"> character type and profile</w:t>
            </w:r>
          </w:p>
          <w:p w:rsidR="00000000" w:rsidRPr="00924BC3" w:rsidP="00924BC3">
            <w:pPr>
              <w:pStyle w:val="BodyText"/>
            </w:pPr>
            <w:r w:rsidRPr="00924BC3">
              <w:t>1.3 Determine and agree on, the character role and name</w:t>
            </w:r>
          </w:p>
          <w:p w:rsidR="00000000" w:rsidRPr="00924BC3" w:rsidP="00924BC3">
            <w:pPr>
              <w:pStyle w:val="BodyText"/>
            </w:pPr>
            <w:r w:rsidRPr="00924BC3">
              <w:t>1.4 Determine and agree on, the character animations required for implementation into game systems</w:t>
            </w:r>
          </w:p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1.5 Compare the animations with the analysis criteria</w:t>
            </w:r>
          </w:p>
        </w:tc>
      </w:tr>
      <w:tr w:rsidTr="00924B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2. Design the characters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t>2.1 Develop a concept illustration for the character</w:t>
            </w:r>
          </w:p>
          <w:p w:rsidR="00000000" w:rsidRPr="00924BC3" w:rsidP="00924BC3">
            <w:pPr>
              <w:pStyle w:val="BodyText"/>
            </w:pPr>
            <w:r w:rsidRPr="00924BC3">
              <w:t>2.2 Conduct focus testing of the concept illustration with the client, and with representatives of the target market audience</w:t>
            </w:r>
          </w:p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 xml:space="preserve">2.3 Develop character schematics based on feedback, </w:t>
            </w:r>
            <w:r w:rsidRPr="00924BC3">
              <w:t>and submit to the client for approval</w:t>
            </w:r>
          </w:p>
        </w:tc>
      </w:tr>
      <w:tr w:rsidTr="00924B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3. Develop the character models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t>3.1 Construct a 3-D character model on a turntable, based on the character schematics</w:t>
            </w:r>
          </w:p>
          <w:p w:rsidR="00000000" w:rsidRPr="00924BC3" w:rsidP="00924BC3">
            <w:pPr>
              <w:pStyle w:val="BodyText"/>
            </w:pPr>
            <w:r w:rsidRPr="00924BC3">
              <w:t>3.2 Construct 3-D costumes, tools and accessories for the character model</w:t>
            </w:r>
          </w:p>
          <w:p w:rsidR="00000000" w:rsidRPr="00924BC3" w:rsidP="00924BC3">
            <w:pPr>
              <w:pStyle w:val="BodyText"/>
            </w:pPr>
            <w:r w:rsidRPr="00924BC3">
              <w:t>3.3 Shade, texture and li</w:t>
            </w:r>
            <w:r w:rsidRPr="00924BC3">
              <w:t>ght, the completed character model</w:t>
            </w:r>
          </w:p>
          <w:p w:rsidR="00000000" w:rsidRPr="00924BC3" w:rsidP="00924BC3">
            <w:pPr>
              <w:pStyle w:val="BodyText"/>
            </w:pPr>
            <w:r w:rsidRPr="00924BC3">
              <w:t>3.4 Implement joints, vertex weighting and character rig, to a 3-D character model</w:t>
            </w:r>
          </w:p>
          <w:p w:rsidR="00000000" w:rsidRPr="00924BC3" w:rsidP="00924BC3">
            <w:pPr>
              <w:pStyle w:val="BodyText"/>
            </w:pPr>
            <w:r w:rsidRPr="00924BC3">
              <w:t>3.5 Develop animation blocking and in-betweens, in consultation with animation personnel for their approval</w:t>
            </w:r>
          </w:p>
          <w:p w:rsidR="00000000" w:rsidRPr="00924BC3" w:rsidP="00924BC3">
            <w:pPr>
              <w:pStyle w:val="BodyText"/>
            </w:pPr>
            <w:r w:rsidRPr="00924BC3">
              <w:t>3.6 Compare the 3-D models and</w:t>
            </w:r>
            <w:r w:rsidRPr="00924BC3">
              <w:t xml:space="preserve"> animations to the original concept illustration, for verification of quality and conformity to the brief</w:t>
            </w:r>
          </w:p>
          <w:p w:rsidR="00000000" w:rsidRPr="00924BC3" w:rsidP="00924BC3">
            <w:pPr>
              <w:pStyle w:val="BodyText"/>
            </w:pPr>
            <w:r w:rsidRPr="00924BC3">
              <w:t>3.7 Submit to the client for approval</w:t>
            </w:r>
          </w:p>
        </w:tc>
      </w:tr>
    </w:tbl>
    <w:p w:rsidR="00000000" w:rsidRPr="00924BC3" w:rsidP="00924BC3">
      <w:pPr>
        <w:pStyle w:val="BodyText"/>
      </w:pPr>
    </w:p>
    <w:p w:rsidR="00000000" w:rsidRPr="00924BC3" w:rsidP="00924BC3">
      <w:pPr>
        <w:pStyle w:val="AllowPageBreak"/>
      </w:pPr>
    </w:p>
    <w:p w:rsidR="00000000" w:rsidRPr="00924BC3" w:rsidP="00924BC3">
      <w:pPr>
        <w:pStyle w:val="Heading1"/>
      </w:pPr>
      <w:bookmarkStart w:id="5" w:name="O_676900"/>
      <w:bookmarkEnd w:id="5"/>
      <w:r w:rsidRPr="00924BC3">
        <w:t>Foundation Skills</w:t>
      </w:r>
    </w:p>
    <w:p w:rsidR="00000000" w:rsidRPr="004A3581" w:rsidP="004A3581">
      <w:pPr>
        <w:pStyle w:val="BodyText"/>
        <w:rPr>
          <w:i/>
        </w:rPr>
      </w:pPr>
      <w:r w:rsidRPr="004A3581">
        <w:rPr>
          <w:rStyle w:val="Emphasis"/>
        </w:rPr>
        <w:t>This section describes language, literacy, numeracy and employment skills i</w:t>
      </w:r>
      <w:r w:rsidRPr="004A3581">
        <w:rPr>
          <w:rStyle w:val="Emphasis"/>
        </w:rPr>
        <w:t>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2"/>
        <w:gridCol w:w="5803"/>
      </w:tblGrid>
      <w:tr w:rsidTr="00924B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rPr>
                <w:rStyle w:val="SpecialBold"/>
              </w:rPr>
              <w:t>Skill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rPr>
                <w:rStyle w:val="SpecialBold"/>
              </w:rPr>
              <w:t>Performance Criteria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rPr>
                <w:rStyle w:val="SpecialBold"/>
              </w:rPr>
              <w:t>Description</w:t>
            </w:r>
          </w:p>
        </w:tc>
      </w:tr>
      <w:tr w:rsidTr="00924B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Reading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1.1, 1.5, 2.3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ListBullet"/>
            </w:pPr>
            <w:r w:rsidRPr="00924BC3">
              <w:t xml:space="preserve">Identifies and interprets design briefs, and related technical documentation, containing complex </w:t>
            </w:r>
            <w:r w:rsidRPr="00924BC3">
              <w:t>animation-specific terminology and acronyms</w:t>
            </w:r>
          </w:p>
          <w:p w:rsidR="00000000" w:rsidP="00924BC3">
            <w:pPr>
              <w:pStyle w:val="ListBullet"/>
              <w:rPr>
                <w:lang w:val="en-NZ"/>
              </w:rPr>
            </w:pPr>
            <w:r w:rsidRPr="00924BC3">
              <w:t>Interprets and comprehends computer-generated text, diagrams, icons, symbols, numbers and letters necessary to use 3-D animation software</w:t>
            </w:r>
          </w:p>
        </w:tc>
      </w:tr>
      <w:tr w:rsidTr="00924B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Writing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2.2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ListBullet"/>
              <w:rPr>
                <w:lang w:val="en-NZ"/>
              </w:rPr>
            </w:pPr>
            <w:r w:rsidRPr="00924BC3">
              <w:t>Uses plain English and appropriate questioning strategies, a</w:t>
            </w:r>
            <w:r w:rsidRPr="00924BC3">
              <w:t>voiding loaded or leading questions, when developing documentation for focus testing</w:t>
            </w:r>
          </w:p>
        </w:tc>
      </w:tr>
      <w:tr w:rsidTr="00924B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Oral Communication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1.1, 1.2, 2.2, 2.3, 3.6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ListBullet"/>
            </w:pPr>
            <w:r w:rsidRPr="00924BC3">
              <w:t>Employs effective listening and questioning techniques to obtain information</w:t>
            </w:r>
          </w:p>
          <w:p w:rsidR="00000000" w:rsidP="00924BC3">
            <w:pPr>
              <w:pStyle w:val="ListBullet"/>
              <w:rPr>
                <w:lang w:val="en-NZ"/>
              </w:rPr>
            </w:pPr>
            <w:r w:rsidRPr="00924BC3">
              <w:t>Participates in a verbal exchange of ideas and so</w:t>
            </w:r>
            <w:r w:rsidRPr="00924BC3">
              <w:t>lutions, using plain English and 3-D animation terminology, summarising the main points to ensure understanding</w:t>
            </w:r>
          </w:p>
        </w:tc>
      </w:tr>
      <w:tr w:rsidTr="00924B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Numeracy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1.4, 2.1, 2.3, 3.1, 3.2, 3.3, 3.4, 3.5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ListBullet"/>
              <w:rPr>
                <w:lang w:val="en-NZ"/>
              </w:rPr>
            </w:pPr>
            <w:r w:rsidRPr="00924BC3">
              <w:t>Uses whole numbers, decimals and percentages relevant to measurement, font size, scale, ratio, coordinates, colour, shading and other attributes/variables, in the development of the animations</w:t>
            </w:r>
          </w:p>
        </w:tc>
      </w:tr>
      <w:tr w:rsidTr="00924B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Interact with others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1.1-1.3, 2.2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4BC3">
            <w:pPr>
              <w:pStyle w:val="ListBullet"/>
              <w:rPr>
                <w:lang w:val="en-NZ"/>
              </w:rPr>
            </w:pPr>
            <w:r w:rsidRPr="00924BC3">
              <w:t>Cooperates with others as p</w:t>
            </w:r>
            <w:r w:rsidRPr="00924BC3">
              <w:t>art of familiar routine activities, to confirm agreement</w:t>
            </w:r>
          </w:p>
        </w:tc>
      </w:tr>
      <w:tr w:rsidTr="00924B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Get the work done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1.1-1.5, 2.1-2.3, 3.1-3.7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4BC3" w:rsidP="00924BC3">
            <w:pPr>
              <w:pStyle w:val="ListBullet"/>
            </w:pPr>
            <w:r w:rsidRPr="00924BC3">
              <w:t>Makes decisions and implements procedures for both routine and non-routine tasks, using formal decision-making processes</w:t>
            </w:r>
          </w:p>
          <w:p w:rsidR="00000000" w:rsidRPr="00924BC3" w:rsidP="00924BC3">
            <w:pPr>
              <w:pStyle w:val="ListBullet"/>
            </w:pPr>
            <w:r w:rsidRPr="00924BC3">
              <w:t>Plans, organises and completes work, according to the defined requirements and schedules</w:t>
            </w:r>
          </w:p>
          <w:p w:rsidR="00000000" w:rsidRPr="00924BC3" w:rsidP="00924BC3">
            <w:pPr>
              <w:pStyle w:val="ListBullet"/>
            </w:pPr>
            <w:r w:rsidRPr="00924BC3">
              <w:t>Uses creativity and initiative in character design</w:t>
            </w:r>
          </w:p>
          <w:p w:rsidR="00000000" w:rsidRPr="00924BC3" w:rsidP="00924BC3">
            <w:pPr>
              <w:pStyle w:val="ListBullet"/>
            </w:pPr>
            <w:r w:rsidRPr="00924BC3">
              <w:t>Uses digital systems and tools proficiently to complete required tasks</w:t>
            </w:r>
          </w:p>
        </w:tc>
      </w:tr>
    </w:tbl>
    <w:p w:rsidR="00000000" w:rsidRPr="00924BC3" w:rsidP="00924BC3">
      <w:pPr>
        <w:pStyle w:val="BodyText"/>
      </w:pPr>
    </w:p>
    <w:p w:rsidR="00000000" w:rsidRPr="00924BC3" w:rsidP="00924BC3">
      <w:pPr>
        <w:pStyle w:val="AllowPageBreak"/>
      </w:pPr>
    </w:p>
    <w:p w:rsidR="00000000" w:rsidRPr="00924BC3" w:rsidP="00924BC3">
      <w:pPr>
        <w:pStyle w:val="Heading1"/>
      </w:pPr>
      <w:bookmarkStart w:id="6" w:name="O_676902"/>
      <w:bookmarkEnd w:id="6"/>
      <w:r w:rsidRPr="00924B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24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rPr>
                <w:rStyle w:val="SpecialBold"/>
              </w:rPr>
              <w:t>C</w:t>
            </w:r>
            <w:r w:rsidRPr="00924BC3">
              <w:rPr>
                <w:rStyle w:val="SpecialBold"/>
              </w:rPr>
              <w:t>ode and title</w:t>
            </w:r>
          </w:p>
          <w:p w:rsidR="00000000" w:rsidRPr="00924BC3" w:rsidP="00924BC3">
            <w:pPr>
              <w:pStyle w:val="BodyText"/>
            </w:pPr>
            <w:r w:rsidRPr="00924BC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rPr>
                <w:rStyle w:val="SpecialBold"/>
              </w:rPr>
              <w:t>Code and title</w:t>
            </w:r>
          </w:p>
          <w:p w:rsidR="00000000" w:rsidRPr="00924BC3" w:rsidP="00924BC3">
            <w:pPr>
              <w:pStyle w:val="BodyText"/>
            </w:pPr>
            <w:r w:rsidRPr="00924BC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rPr>
                <w:rStyle w:val="SpecialBold"/>
              </w:rPr>
              <w:t>Equivalence status</w:t>
            </w:r>
          </w:p>
        </w:tc>
      </w:tr>
      <w:tr w:rsidTr="00924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ICTGAM409 Create 3-D characters for interactive games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ICAGAM409A Create 3-D characters for interactive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t>Updated to meet Standards for Training Packages.</w:t>
            </w:r>
          </w:p>
          <w:p w:rsidR="00000000" w:rsidRPr="00924BC3" w:rsidP="00924BC3">
            <w:pPr>
              <w:pStyle w:val="BodyText"/>
            </w:pPr>
          </w:p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Edited Performance Criteria for clarity.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t>Equivalent unit</w:t>
            </w:r>
          </w:p>
        </w:tc>
      </w:tr>
    </w:tbl>
    <w:p w:rsidR="00000000" w:rsidRPr="00924BC3" w:rsidP="00924BC3">
      <w:pPr>
        <w:pStyle w:val="BodyText"/>
      </w:pPr>
    </w:p>
    <w:p w:rsidR="00000000" w:rsidRPr="00924BC3" w:rsidP="00924BC3">
      <w:pPr>
        <w:pStyle w:val="AllowPageBreak"/>
      </w:pPr>
    </w:p>
    <w:p w:rsidR="00000000" w:rsidRPr="00924BC3" w:rsidP="00924BC3">
      <w:pPr>
        <w:pStyle w:val="Heading1"/>
      </w:pPr>
      <w:bookmarkStart w:id="7" w:name="O_676909"/>
      <w:bookmarkEnd w:id="7"/>
      <w:r w:rsidRPr="00924BC3">
        <w:t>Links</w:t>
      </w:r>
    </w:p>
    <w:p w:rsidR="00000000" w:rsidRPr="00924BC3" w:rsidP="004A3581">
      <w:pPr>
        <w:pStyle w:val="BodyText"/>
      </w:pPr>
      <w:r w:rsidRPr="00924B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641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4BC3" w:rsidP="004A3581">
      <w:pPr>
        <w:pStyle w:val="BodyText"/>
        <w:sectPr w:rsidSect="00924B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4BC3" w:rsidP="00924BC3">
      <w:pPr>
        <w:pStyle w:val="SuperHeading"/>
      </w:pPr>
      <w:r w:rsidRPr="00924BC3">
        <w:t>Assessment Requirements for ICTGAM409 Create 3-D characters for interactive games</w:t>
      </w:r>
    </w:p>
    <w:p w:rsidR="00000000" w:rsidRPr="00924BC3" w:rsidP="00924BC3">
      <w:pPr>
        <w:pStyle w:val="Heading1"/>
      </w:pPr>
      <w:bookmarkStart w:id="8" w:name="O_676904"/>
      <w:bookmarkEnd w:id="8"/>
      <w:r w:rsidRPr="00924B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924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rPr>
                <w:rStyle w:val="SpecialBold"/>
              </w:rPr>
              <w:t>Comments</w:t>
            </w:r>
          </w:p>
        </w:tc>
      </w:tr>
      <w:tr w:rsidTr="00924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BC3">
            <w:pPr>
              <w:pStyle w:val="BodyText"/>
              <w:rPr>
                <w:lang w:val="en-NZ"/>
              </w:rPr>
            </w:pPr>
            <w:r w:rsidRPr="00924BC3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BC3" w:rsidP="00924BC3">
            <w:pPr>
              <w:pStyle w:val="BodyText"/>
            </w:pPr>
            <w:r w:rsidRPr="00924BC3">
              <w:t xml:space="preserve">This version first released with ICT Information and Communications Technology Training </w:t>
            </w:r>
            <w:r w:rsidRPr="00924BC3">
              <w:t>Package Version 1.0.</w:t>
            </w:r>
          </w:p>
        </w:tc>
      </w:tr>
    </w:tbl>
    <w:p w:rsidR="00000000" w:rsidRPr="00924BC3" w:rsidP="00924BC3">
      <w:pPr>
        <w:pStyle w:val="BodyText"/>
      </w:pPr>
    </w:p>
    <w:p w:rsidR="00000000" w:rsidRPr="00924BC3" w:rsidP="00924BC3">
      <w:pPr>
        <w:pStyle w:val="AllowPageBreak"/>
      </w:pPr>
    </w:p>
    <w:p w:rsidR="00000000" w:rsidRPr="00924BC3" w:rsidP="00924BC3">
      <w:pPr>
        <w:pStyle w:val="Heading1"/>
      </w:pPr>
      <w:bookmarkStart w:id="9" w:name="O_676905"/>
      <w:bookmarkEnd w:id="9"/>
      <w:r w:rsidRPr="00924BC3">
        <w:t>Performance Evidence</w:t>
      </w:r>
    </w:p>
    <w:p w:rsidR="00000000" w:rsidRPr="00924BC3" w:rsidP="004A3581">
      <w:pPr>
        <w:pStyle w:val="BodyText"/>
      </w:pPr>
      <w:r w:rsidRPr="00924BC3">
        <w:t>Evidence of the ability to:</w:t>
      </w:r>
    </w:p>
    <w:p w:rsidR="00000000" w:rsidRPr="00924BC3" w:rsidP="00924BC3">
      <w:pPr>
        <w:pStyle w:val="ListBullet"/>
      </w:pPr>
      <w:r w:rsidRPr="00924BC3">
        <w:t>develop and realise the characters for games, using 2-D and 3-D software applications</w:t>
      </w:r>
    </w:p>
    <w:p w:rsidR="00000000" w:rsidRPr="00924BC3" w:rsidP="00924BC3">
      <w:pPr>
        <w:pStyle w:val="ListBullet"/>
      </w:pPr>
      <w:r w:rsidRPr="00924BC3">
        <w:t>develop character designs that comply with the games design brief, and the client requirements</w:t>
      </w:r>
    </w:p>
    <w:p w:rsidR="00000000" w:rsidRPr="00924BC3" w:rsidP="00924BC3">
      <w:pPr>
        <w:pStyle w:val="ListBullet"/>
      </w:pPr>
      <w:r w:rsidRPr="00924BC3">
        <w:t>develop the character designs</w:t>
      </w:r>
    </w:p>
    <w:p w:rsidR="00000000" w:rsidRPr="00924BC3" w:rsidP="00924BC3">
      <w:pPr>
        <w:pStyle w:val="ListBullet"/>
      </w:pPr>
      <w:r w:rsidRPr="00924BC3">
        <w:t>test responses to the character designs for aesthetic suitability with the intended audience, and act on the feedback.</w:t>
      </w:r>
    </w:p>
    <w:p w:rsidR="00000000" w:rsidRPr="00924BC3" w:rsidP="00924BC3">
      <w:pPr>
        <w:pStyle w:val="BodyText"/>
      </w:pPr>
    </w:p>
    <w:p w:rsidR="00000000" w:rsidRPr="00924BC3" w:rsidP="004A3581">
      <w:pPr>
        <w:pStyle w:val="BodyText"/>
      </w:pPr>
      <w:r w:rsidRPr="00924BC3">
        <w:t xml:space="preserve">Note: If a </w:t>
      </w:r>
      <w:r w:rsidRPr="00924BC3">
        <w:t>specific volume or frequency is not stated, then evidence must be provided at least once.</w:t>
      </w:r>
    </w:p>
    <w:p w:rsidR="00000000" w:rsidRPr="00924BC3" w:rsidP="00924BC3">
      <w:pPr>
        <w:pStyle w:val="Heading1"/>
      </w:pPr>
      <w:bookmarkStart w:id="10" w:name="O_676906"/>
      <w:bookmarkEnd w:id="10"/>
      <w:r w:rsidRPr="00924BC3">
        <w:t>Knowledge Evidence</w:t>
      </w:r>
    </w:p>
    <w:p w:rsidR="00000000" w:rsidRPr="00924BC3" w:rsidP="004A3581">
      <w:pPr>
        <w:pStyle w:val="BodyText"/>
      </w:pPr>
      <w:r w:rsidRPr="00924BC3">
        <w:t>To complete the unit requirements safely and effectively, the individual must:</w:t>
      </w:r>
    </w:p>
    <w:p w:rsidR="00000000" w:rsidRPr="00924BC3" w:rsidP="00924BC3">
      <w:pPr>
        <w:pStyle w:val="ListBullet"/>
      </w:pPr>
      <w:r w:rsidRPr="00924BC3">
        <w:t>outline the features of 3-D software packages used</w:t>
      </w:r>
      <w:r w:rsidRPr="00924BC3">
        <w:t xml:space="preserve"> to create 3-D character models for games</w:t>
      </w:r>
    </w:p>
    <w:p w:rsidR="00000000" w:rsidRPr="00924BC3" w:rsidP="00924BC3">
      <w:pPr>
        <w:pStyle w:val="ListBullet"/>
      </w:pPr>
      <w:r w:rsidRPr="00924BC3">
        <w:t>interpret the game design briefs</w:t>
      </w:r>
    </w:p>
    <w:p w:rsidR="00000000" w:rsidRPr="00924BC3" w:rsidP="00924BC3">
      <w:pPr>
        <w:pStyle w:val="ListBullet"/>
      </w:pPr>
      <w:r w:rsidRPr="00924BC3">
        <w:t>discuss the methods of 3-D character modelling, within the technical parameters and constraints of game development</w:t>
      </w:r>
    </w:p>
    <w:p w:rsidR="00000000" w:rsidRPr="00924BC3" w:rsidP="00924BC3">
      <w:pPr>
        <w:pStyle w:val="ListBullet"/>
      </w:pPr>
      <w:r w:rsidRPr="00924BC3">
        <w:t>discuss the technical limitations for the creation of 3-D charact</w:t>
      </w:r>
      <w:r w:rsidRPr="00924BC3">
        <w:t>er models for games.</w:t>
      </w:r>
    </w:p>
    <w:p w:rsidR="00000000" w:rsidRPr="00924BC3" w:rsidP="00924BC3">
      <w:pPr>
        <w:pStyle w:val="AllowPageBreak"/>
      </w:pPr>
    </w:p>
    <w:p w:rsidR="00000000" w:rsidRPr="00924BC3" w:rsidP="00924BC3">
      <w:pPr>
        <w:pStyle w:val="Heading1"/>
      </w:pPr>
      <w:bookmarkStart w:id="11" w:name="O_676907"/>
      <w:bookmarkEnd w:id="11"/>
      <w:r w:rsidRPr="00924BC3">
        <w:t>Assessment Conditions</w:t>
      </w:r>
    </w:p>
    <w:p w:rsidR="00000000" w:rsidRPr="00924BC3" w:rsidP="004A3581">
      <w:pPr>
        <w:pStyle w:val="BodyText"/>
      </w:pPr>
      <w:r w:rsidRPr="00924BC3">
        <w:t>Gather evidence to demonstrate consistent performance in conditions that are safe and replicate the workplace.  Noise levels, production flow, interruptions and time variances must be typical of t</w:t>
      </w:r>
      <w:r w:rsidRPr="00924BC3">
        <w:t>hose experienced in the game development field of work, and include access to:</w:t>
      </w:r>
    </w:p>
    <w:p w:rsidR="00000000" w:rsidRPr="00924BC3" w:rsidP="00924BC3">
      <w:pPr>
        <w:pStyle w:val="ListBullet"/>
      </w:pPr>
      <w:r w:rsidRPr="00924BC3">
        <w:t>computer hardware and software</w:t>
      </w:r>
    </w:p>
    <w:p w:rsidR="00000000" w:rsidRPr="00924BC3" w:rsidP="00924BC3">
      <w:pPr>
        <w:pStyle w:val="ListBullet"/>
      </w:pPr>
      <w:r w:rsidRPr="00924BC3">
        <w:t>games engines</w:t>
      </w:r>
    </w:p>
    <w:p w:rsidR="00000000" w:rsidRPr="00924BC3" w:rsidP="00924BC3">
      <w:pPr>
        <w:pStyle w:val="ListBullet"/>
      </w:pPr>
      <w:r w:rsidRPr="00924BC3">
        <w:t>file storage</w:t>
      </w:r>
    </w:p>
    <w:p w:rsidR="00000000" w:rsidRPr="00924BC3" w:rsidP="00924BC3">
      <w:pPr>
        <w:pStyle w:val="ListBullet"/>
      </w:pPr>
      <w:r w:rsidRPr="00924BC3">
        <w:t>character reference materials, such as models, illustrations, art and design books, and character photographs</w:t>
      </w:r>
    </w:p>
    <w:p w:rsidR="00000000" w:rsidRPr="00924BC3" w:rsidP="00924BC3">
      <w:pPr>
        <w:pStyle w:val="ListBullet"/>
      </w:pPr>
      <w:r w:rsidRPr="00924BC3">
        <w:t xml:space="preserve">a range </w:t>
      </w:r>
      <w:r w:rsidRPr="00924BC3">
        <w:t>of state-of-the-art games, across all platforms and genres</w:t>
      </w:r>
    </w:p>
    <w:p w:rsidR="00000000" w:rsidRPr="00924BC3" w:rsidP="00924BC3">
      <w:pPr>
        <w:pStyle w:val="ListBullet"/>
      </w:pPr>
      <w:r w:rsidRPr="00924BC3">
        <w:t>a range of the latest consoles and hand-held game devices</w:t>
      </w:r>
    </w:p>
    <w:p w:rsidR="00000000" w:rsidRPr="00924BC3" w:rsidP="00924BC3">
      <w:pPr>
        <w:pStyle w:val="ListBullet"/>
      </w:pPr>
      <w:r w:rsidRPr="00924BC3">
        <w:t>the internet for research purposes.</w:t>
      </w:r>
    </w:p>
    <w:p w:rsidR="00000000" w:rsidRPr="00924BC3" w:rsidP="00924BC3">
      <w:pPr>
        <w:pStyle w:val="BodyText"/>
      </w:pPr>
    </w:p>
    <w:p w:rsidR="00000000" w:rsidRPr="00924BC3" w:rsidP="004A3581">
      <w:pPr>
        <w:pStyle w:val="BodyText"/>
      </w:pPr>
      <w:r w:rsidRPr="00924BC3">
        <w:t>Assessors must satisfy NVR/AQTF assessor requirements.</w:t>
      </w:r>
    </w:p>
    <w:p w:rsidR="00000000" w:rsidRPr="00924BC3" w:rsidP="00924BC3">
      <w:pPr>
        <w:pStyle w:val="Heading1"/>
      </w:pPr>
      <w:bookmarkStart w:id="12" w:name="O_676910"/>
      <w:bookmarkEnd w:id="12"/>
      <w:r w:rsidRPr="00924BC3">
        <w:t>Links</w:t>
      </w:r>
    </w:p>
    <w:p w:rsidR="00000000" w:rsidRPr="00924BC3" w:rsidP="004A3581">
      <w:pPr>
        <w:pStyle w:val="BodyText"/>
      </w:pPr>
      <w:r w:rsidRPr="00924B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641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4BC3" w:rsidP="00924BC3"/>
    <w:sectPr w:rsidSect="00924B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C3" w:rsidRPr="004A3581" w:rsidP="004A3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581" w:rsidP="00924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3581" w:rsidP="00924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A3581" w:rsidP="00924B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C3" w:rsidP="00924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3581">
      <w:t>Approved</w:t>
    </w:r>
    <w:r w:rsidR="004A35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358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3581">
      <w:rPr>
        <w:noProof/>
      </w:rPr>
      <w:t>5</w:t>
    </w:r>
    <w:r>
      <w:rPr>
        <w:noProof/>
      </w:rPr>
      <w:fldChar w:fldCharType="end"/>
    </w:r>
  </w:p>
  <w:p w:rsidR="00924BC3" w:rsidP="00924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35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3581">
      <w:t>Future Skills Organisation</w:t>
    </w:r>
    <w:r w:rsidR="004A3581">
      <w:fldChar w:fldCharType="end"/>
    </w:r>
  </w:p>
  <w:p w:rsidR="00924BC3" w:rsidP="00924B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5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BC3" w:rsidRPr="004A3581" w:rsidP="004A35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581" w:rsidRPr="002D2AF8" w:rsidP="00924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ICTGAM409 Create 3-D characters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3581" w:rsidP="00924B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C3" w:rsidRPr="002D2AF8" w:rsidP="00924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3581">
      <w:t>ICTGAM409 Create 3-D characters for interactive games</w:t>
    </w:r>
    <w:r w:rsidR="004A35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3581">
      <w:rPr>
        <w:noProof/>
      </w:rPr>
      <w:t>2 March 2025</w:t>
    </w:r>
    <w:r>
      <w:fldChar w:fldCharType="end"/>
    </w:r>
  </w:p>
  <w:p w:rsidR="00924BC3" w:rsidP="00924B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FCA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28D4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B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B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B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B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B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B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B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B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B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B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B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BC3"/>
  </w:style>
  <w:style w:type="character" w:customStyle="1" w:styleId="Heading1Char">
    <w:name w:val="Heading 1 Char"/>
    <w:basedOn w:val="DefaultParagraphFont"/>
    <w:link w:val="Heading1"/>
    <w:rsid w:val="00924B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B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B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4B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4BC3"/>
    <w:rPr>
      <w:b/>
      <w:spacing w:val="0"/>
    </w:rPr>
  </w:style>
  <w:style w:type="character" w:styleId="Emphasis">
    <w:name w:val="Emphasis"/>
    <w:basedOn w:val="DefaultParagraphFont"/>
    <w:qFormat/>
    <w:rsid w:val="00924BC3"/>
    <w:rPr>
      <w:i/>
    </w:rPr>
  </w:style>
  <w:style w:type="paragraph" w:customStyle="1" w:styleId="SuperHeading">
    <w:name w:val="SuperHeading"/>
    <w:basedOn w:val="Normal"/>
    <w:rsid w:val="00924B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B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4B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B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B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B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B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B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B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B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B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B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B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B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B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B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4B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4B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4B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B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B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4B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4B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B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B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B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B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B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B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B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B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4B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B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B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BC3"/>
  </w:style>
  <w:style w:type="paragraph" w:styleId="TableofFigures">
    <w:name w:val="table of figures"/>
    <w:basedOn w:val="Normal"/>
    <w:next w:val="Normal"/>
    <w:semiHidden/>
    <w:rsid w:val="00924B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B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4BC3"/>
    <w:rPr>
      <w:rFonts w:ascii="Wingdings" w:hAnsi="Wingdings"/>
    </w:rPr>
  </w:style>
  <w:style w:type="paragraph" w:customStyle="1" w:styleId="TableHeading">
    <w:name w:val="Table Heading"/>
    <w:basedOn w:val="HeadingBase"/>
    <w:rsid w:val="00924B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BC3"/>
    <w:rPr>
      <w:color w:val="0033CC"/>
      <w:u w:val="none"/>
    </w:rPr>
  </w:style>
  <w:style w:type="paragraph" w:customStyle="1" w:styleId="BodyTextRight">
    <w:name w:val="Body Text Right"/>
    <w:basedOn w:val="BodyText"/>
    <w:rsid w:val="00924B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B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B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B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B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B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BC3"/>
    <w:rPr>
      <w:sz w:val="32"/>
    </w:rPr>
  </w:style>
  <w:style w:type="paragraph" w:customStyle="1" w:styleId="HeadingProcedure">
    <w:name w:val="Heading Procedure"/>
    <w:basedOn w:val="HeadingBase"/>
    <w:next w:val="Normal"/>
    <w:rsid w:val="00924B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BC3"/>
    <w:pPr>
      <w:spacing w:before="60" w:after="60"/>
    </w:pPr>
  </w:style>
  <w:style w:type="paragraph" w:styleId="ListContinue">
    <w:name w:val="List Continue"/>
    <w:basedOn w:val="List"/>
    <w:rsid w:val="00924BC3"/>
    <w:pPr>
      <w:ind w:firstLine="0"/>
    </w:pPr>
  </w:style>
  <w:style w:type="paragraph" w:customStyle="1" w:styleId="ListNote">
    <w:name w:val="List Note"/>
    <w:basedOn w:val="List"/>
    <w:rsid w:val="00924B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B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B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BC3"/>
    <w:rPr>
      <w:rFonts w:ascii="Courier New" w:hAnsi="Courier New"/>
    </w:rPr>
  </w:style>
  <w:style w:type="paragraph" w:customStyle="1" w:styleId="NoteBullet">
    <w:name w:val="Note Bullet"/>
    <w:basedOn w:val="Note"/>
    <w:rsid w:val="00924B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B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B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B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B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4B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B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BC3"/>
    <w:rPr>
      <w:b/>
      <w:smallCaps/>
    </w:rPr>
  </w:style>
  <w:style w:type="paragraph" w:customStyle="1" w:styleId="TableListNumber">
    <w:name w:val="Table List Number"/>
    <w:basedOn w:val="ListNumber"/>
    <w:rsid w:val="00924B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B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BC3"/>
    <w:pPr>
      <w:numPr>
        <w:numId w:val="8"/>
      </w:numPr>
    </w:pPr>
  </w:style>
  <w:style w:type="paragraph" w:customStyle="1" w:styleId="ListAlpha2">
    <w:name w:val="List Alpha 2"/>
    <w:basedOn w:val="List2"/>
    <w:rsid w:val="00924BC3"/>
    <w:pPr>
      <w:numPr>
        <w:numId w:val="7"/>
      </w:numPr>
    </w:pPr>
  </w:style>
  <w:style w:type="paragraph" w:styleId="List2">
    <w:name w:val="List 2"/>
    <w:basedOn w:val="BodyText"/>
    <w:rsid w:val="00924B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B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B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B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B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B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4BC3"/>
    <w:pPr>
      <w:numPr>
        <w:numId w:val="3"/>
      </w:numPr>
    </w:pPr>
  </w:style>
  <w:style w:type="paragraph" w:styleId="ListContinue2">
    <w:name w:val="List Continue 2"/>
    <w:basedOn w:val="List2"/>
    <w:rsid w:val="00924BC3"/>
    <w:pPr>
      <w:ind w:firstLine="0"/>
    </w:pPr>
  </w:style>
  <w:style w:type="paragraph" w:styleId="ListContinue3">
    <w:name w:val="List Continue 3"/>
    <w:basedOn w:val="List3"/>
    <w:rsid w:val="00924BC3"/>
    <w:pPr>
      <w:ind w:left="1021" w:firstLine="0"/>
    </w:pPr>
  </w:style>
  <w:style w:type="paragraph" w:styleId="ListContinue4">
    <w:name w:val="List Continue 4"/>
    <w:basedOn w:val="List4"/>
    <w:rsid w:val="00924BC3"/>
    <w:pPr>
      <w:ind w:firstLine="0"/>
    </w:pPr>
  </w:style>
  <w:style w:type="paragraph" w:styleId="ListContinue5">
    <w:name w:val="List Continue 5"/>
    <w:basedOn w:val="List5"/>
    <w:rsid w:val="00924BC3"/>
    <w:pPr>
      <w:ind w:firstLine="0"/>
    </w:pPr>
  </w:style>
  <w:style w:type="paragraph" w:styleId="ListNumber3">
    <w:name w:val="List Number 3"/>
    <w:basedOn w:val="List3"/>
    <w:rsid w:val="00924BC3"/>
    <w:pPr>
      <w:numPr>
        <w:numId w:val="4"/>
      </w:numPr>
    </w:pPr>
  </w:style>
  <w:style w:type="paragraph" w:styleId="ListNumber4">
    <w:name w:val="List Number 4"/>
    <w:basedOn w:val="List4"/>
    <w:rsid w:val="00924BC3"/>
    <w:pPr>
      <w:numPr>
        <w:numId w:val="5"/>
      </w:numPr>
    </w:pPr>
  </w:style>
  <w:style w:type="paragraph" w:styleId="ListNumber5">
    <w:name w:val="List Number 5"/>
    <w:basedOn w:val="List5"/>
    <w:rsid w:val="00924BC3"/>
    <w:pPr>
      <w:numPr>
        <w:numId w:val="6"/>
      </w:numPr>
    </w:pPr>
  </w:style>
  <w:style w:type="paragraph" w:styleId="BlockText">
    <w:name w:val="Block Text"/>
    <w:basedOn w:val="Normal"/>
    <w:rsid w:val="00924B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B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BC3"/>
    <w:rPr>
      <w:sz w:val="16"/>
      <w:vertAlign w:val="superscript"/>
    </w:rPr>
  </w:style>
  <w:style w:type="character" w:customStyle="1" w:styleId="Symbols">
    <w:name w:val="Symbols"/>
    <w:basedOn w:val="DefaultParagraphFont"/>
    <w:rsid w:val="00924BC3"/>
    <w:rPr>
      <w:rFonts w:ascii="Symbol" w:hAnsi="Symbol"/>
    </w:rPr>
  </w:style>
  <w:style w:type="character" w:customStyle="1" w:styleId="MenuOptions">
    <w:name w:val="Menu Options"/>
    <w:basedOn w:val="DefaultParagraphFont"/>
    <w:rsid w:val="00924B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BC3"/>
    <w:rPr>
      <w:b/>
    </w:rPr>
  </w:style>
  <w:style w:type="character" w:customStyle="1" w:styleId="Underlined">
    <w:name w:val="Underlined"/>
    <w:basedOn w:val="DefaultParagraphFont"/>
    <w:rsid w:val="00924BC3"/>
    <w:rPr>
      <w:u w:val="single"/>
    </w:rPr>
  </w:style>
  <w:style w:type="paragraph" w:customStyle="1" w:styleId="TableBodyTextRight">
    <w:name w:val="Table Body Text Right"/>
    <w:basedOn w:val="TableBodyText"/>
    <w:rsid w:val="00924B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BC3"/>
    <w:rPr>
      <w:sz w:val="18"/>
    </w:rPr>
  </w:style>
  <w:style w:type="paragraph" w:customStyle="1" w:styleId="BodySmallRight">
    <w:name w:val="Body Small Right"/>
    <w:basedOn w:val="BodyTextRight"/>
    <w:rsid w:val="00924BC3"/>
    <w:rPr>
      <w:sz w:val="18"/>
      <w:szCs w:val="18"/>
    </w:rPr>
  </w:style>
  <w:style w:type="paragraph" w:customStyle="1" w:styleId="MarginEdition">
    <w:name w:val="Margin Edition"/>
    <w:basedOn w:val="MarginNote"/>
    <w:rsid w:val="00924B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BC3"/>
    <w:rPr>
      <w:sz w:val="2"/>
      <w:szCs w:val="2"/>
    </w:rPr>
  </w:style>
  <w:style w:type="character" w:customStyle="1" w:styleId="Small">
    <w:name w:val="Small"/>
    <w:basedOn w:val="DefaultParagraphFont"/>
    <w:rsid w:val="00924BC3"/>
    <w:rPr>
      <w:sz w:val="16"/>
    </w:rPr>
  </w:style>
  <w:style w:type="paragraph" w:customStyle="1" w:styleId="WideTable">
    <w:name w:val="Wide Table"/>
    <w:basedOn w:val="Normal"/>
    <w:rsid w:val="00924B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BC3"/>
  </w:style>
  <w:style w:type="paragraph" w:styleId="Quote">
    <w:name w:val="Quote"/>
    <w:basedOn w:val="Heading1"/>
    <w:link w:val="QuoteChar"/>
    <w:qFormat/>
    <w:rsid w:val="00924B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B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BC3"/>
    <w:pPr>
      <w:pageBreakBefore/>
    </w:pPr>
  </w:style>
  <w:style w:type="paragraph" w:customStyle="1" w:styleId="Border">
    <w:name w:val="Border"/>
    <w:basedOn w:val="Normal"/>
    <w:qFormat/>
    <w:rsid w:val="00924B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B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B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B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B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B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B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B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B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BC3"/>
    <w:rPr>
      <w:u w:val="single"/>
    </w:rPr>
  </w:style>
  <w:style w:type="character" w:customStyle="1" w:styleId="BoldandItalics">
    <w:name w:val="Bold and Italics"/>
    <w:qFormat/>
    <w:rsid w:val="00924BC3"/>
    <w:rPr>
      <w:b/>
      <w:i/>
      <w:u w:val="none"/>
    </w:rPr>
  </w:style>
  <w:style w:type="paragraph" w:styleId="BalloonText">
    <w:name w:val="Balloon Text"/>
    <w:basedOn w:val="Normal"/>
    <w:link w:val="BalloonTextChar"/>
    <w:rsid w:val="00924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B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B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B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B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B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BC3"/>
    <w:pPr>
      <w:spacing w:before="0" w:after="0"/>
    </w:pPr>
  </w:style>
  <w:style w:type="paragraph" w:customStyle="1" w:styleId="BodyTextBold">
    <w:name w:val="Body Text Bold"/>
    <w:basedOn w:val="BodyText"/>
    <w:qFormat/>
    <w:rsid w:val="00924BC3"/>
    <w:rPr>
      <w:b/>
    </w:rPr>
  </w:style>
  <w:style w:type="character" w:styleId="Hyperlink">
    <w:name w:val="Hyperlink"/>
    <w:basedOn w:val="DefaultParagraphFont"/>
    <w:uiPriority w:val="99"/>
    <w:unhideWhenUsed/>
    <w:rsid w:val="004A35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911</Words>
  <Characters>5742</Characters>
  <Application>Microsoft Office Word</Application>
  <DocSecurity>0</DocSecurity>
  <Lines>212</Lines>
  <Paragraphs>130</Paragraphs>
  <ScaleCrop>false</ScaleCrop>
  <Company>Author-it Software Corporation Ltd.</Company>
  <LinksUpToDate>false</LinksUpToDate>
  <CharactersWithSpaces>6523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ICTGAM409 Create 3-D characters for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2025-03-02T01:39:00Z</dcterms:created>
  <dcterms:modified xsi:type="dcterms:W3CDTF">2025-03-02T01:39:00Z</dcterms:modified>
</cp:coreProperties>
</file>