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44761" w:rsidP="0024476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ICTGAM407 Write scripts for interactive games</w:t>
      </w:r>
      <w:r>
        <w:fldChar w:fldCharType="end"/>
      </w:r>
    </w:p>
    <w:p w:rsidR="00244761" w:rsidP="00244761">
      <w:pPr>
        <w:pStyle w:val="Version"/>
        <w:sectPr w:rsidSect="00A006E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006E0" w:rsidP="00A006E0">
      <w:pPr>
        <w:pStyle w:val="SuperHeading"/>
      </w:pPr>
      <w:r w:rsidRPr="00A006E0">
        <w:t>ICTGAM407 Write scripts for interactive games</w:t>
      </w:r>
    </w:p>
    <w:p w:rsidR="00000000" w:rsidRPr="00A006E0" w:rsidP="00A006E0">
      <w:pPr>
        <w:pStyle w:val="Heading1"/>
      </w:pPr>
      <w:bookmarkStart w:id="1" w:name="O_676780"/>
      <w:bookmarkEnd w:id="1"/>
      <w:r w:rsidRPr="00A006E0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90"/>
        <w:gridCol w:w="6174"/>
      </w:tblGrid>
      <w:tr w:rsidTr="00A006E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06E0" w:rsidP="00A006E0">
            <w:pPr>
              <w:pStyle w:val="BodyText"/>
            </w:pPr>
            <w:r w:rsidRPr="00A006E0">
              <w:rPr>
                <w:rStyle w:val="SpecialBold"/>
              </w:rPr>
              <w:t>Release</w:t>
            </w:r>
          </w:p>
        </w:tc>
        <w:tc>
          <w:tcPr>
            <w:tcW w:w="6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06E0">
            <w:pPr>
              <w:pStyle w:val="BodyText"/>
              <w:rPr>
                <w:lang w:val="en-NZ"/>
              </w:rPr>
            </w:pPr>
            <w:r w:rsidRPr="00A006E0">
              <w:rPr>
                <w:rStyle w:val="SpecialBold"/>
              </w:rPr>
              <w:t>Comments</w:t>
            </w:r>
          </w:p>
        </w:tc>
      </w:tr>
      <w:tr w:rsidTr="00A006E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06E0">
            <w:pPr>
              <w:pStyle w:val="BodyText"/>
              <w:rPr>
                <w:lang w:val="en-NZ"/>
              </w:rPr>
            </w:pPr>
            <w:r w:rsidRPr="00A006E0">
              <w:t>Release 1</w:t>
            </w:r>
          </w:p>
        </w:tc>
        <w:tc>
          <w:tcPr>
            <w:tcW w:w="6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06E0" w:rsidP="00A006E0">
            <w:pPr>
              <w:pStyle w:val="BodyText"/>
            </w:pPr>
            <w:r w:rsidRPr="00A006E0">
              <w:t>This version first released with ICT Information and Communications Technology Training Package Version 1.0.</w:t>
            </w:r>
          </w:p>
        </w:tc>
      </w:tr>
    </w:tbl>
    <w:p w:rsidR="00000000" w:rsidRPr="00A006E0" w:rsidP="00A006E0">
      <w:pPr>
        <w:pStyle w:val="BodyText"/>
      </w:pPr>
    </w:p>
    <w:p w:rsidR="00000000" w:rsidRPr="00A006E0" w:rsidP="00A006E0">
      <w:pPr>
        <w:pStyle w:val="AllowPageBreak"/>
      </w:pPr>
    </w:p>
    <w:p w:rsidR="00000000" w:rsidRPr="00A006E0" w:rsidP="00A006E0">
      <w:pPr>
        <w:pStyle w:val="Heading1"/>
      </w:pPr>
      <w:bookmarkStart w:id="2" w:name="O_676781"/>
      <w:bookmarkEnd w:id="2"/>
      <w:r w:rsidRPr="00A006E0">
        <w:t>Application</w:t>
      </w:r>
    </w:p>
    <w:p w:rsidR="00000000" w:rsidRPr="00A006E0" w:rsidP="00244761">
      <w:pPr>
        <w:pStyle w:val="BodyText"/>
      </w:pPr>
      <w:r w:rsidRPr="00A006E0">
        <w:t>This unit describes the skills and knowledge required to de</w:t>
      </w:r>
      <w:r w:rsidRPr="00A006E0">
        <w:t>velop, write and test scripts and related content for interactive games.</w:t>
      </w:r>
    </w:p>
    <w:p w:rsidR="00000000" w:rsidRPr="00A006E0" w:rsidP="00244761">
      <w:pPr>
        <w:pStyle w:val="BodyText"/>
      </w:pPr>
      <w:r w:rsidRPr="00A006E0">
        <w:t>It applies to individuals who contribute and support the design, development, and programming of digital games as part of a larger development team.</w:t>
      </w:r>
    </w:p>
    <w:p w:rsidR="00000000" w:rsidRPr="00A006E0" w:rsidP="00244761">
      <w:pPr>
        <w:pStyle w:val="BodyText"/>
      </w:pPr>
      <w:r w:rsidRPr="00A006E0">
        <w:t>No licensing, legislative or cer</w:t>
      </w:r>
      <w:r w:rsidRPr="00A006E0">
        <w:t>tification requirements apply to this unit at the time of publication.</w:t>
      </w:r>
    </w:p>
    <w:p w:rsidR="00000000" w:rsidRPr="00A006E0" w:rsidP="00A006E0">
      <w:pPr>
        <w:pStyle w:val="Heading1"/>
      </w:pPr>
      <w:bookmarkStart w:id="3" w:name="O_676784"/>
      <w:bookmarkEnd w:id="3"/>
      <w:r w:rsidRPr="00A006E0">
        <w:t>Unit Sector</w:t>
      </w:r>
    </w:p>
    <w:p w:rsidR="00000000" w:rsidRPr="00A006E0" w:rsidP="00244761">
      <w:pPr>
        <w:pStyle w:val="BodyText"/>
      </w:pPr>
      <w:r w:rsidRPr="00A006E0">
        <w:t>Game development</w:t>
      </w:r>
    </w:p>
    <w:p w:rsidR="00000000" w:rsidRPr="00A006E0" w:rsidP="00A006E0">
      <w:pPr>
        <w:pStyle w:val="Heading1"/>
      </w:pPr>
      <w:bookmarkStart w:id="4" w:name="O_676785"/>
      <w:bookmarkEnd w:id="4"/>
      <w:r w:rsidRPr="00A006E0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A006E0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06E0" w:rsidP="00A006E0">
            <w:pPr>
              <w:pStyle w:val="BodyText"/>
            </w:pPr>
            <w:r w:rsidRPr="00A006E0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06E0">
            <w:pPr>
              <w:pStyle w:val="BodyText"/>
              <w:rPr>
                <w:lang w:val="en-NZ"/>
              </w:rPr>
            </w:pPr>
            <w:r w:rsidRPr="00A006E0">
              <w:rPr>
                <w:rStyle w:val="SpecialBold"/>
              </w:rPr>
              <w:t>PERFORMANCE CRITERIA</w:t>
            </w:r>
          </w:p>
        </w:tc>
      </w:tr>
      <w:tr w:rsidTr="00A006E0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06E0" w:rsidP="00A006E0">
            <w:pPr>
              <w:pStyle w:val="BodyText"/>
            </w:pPr>
            <w:r w:rsidRPr="00A006E0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06E0">
            <w:pPr>
              <w:pStyle w:val="BodyText"/>
              <w:rPr>
                <w:lang w:val="en-NZ"/>
              </w:rPr>
            </w:pPr>
            <w:r w:rsidRPr="00A006E0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A006E0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06E0">
            <w:pPr>
              <w:pStyle w:val="BodyText"/>
              <w:rPr>
                <w:lang w:val="en-NZ"/>
              </w:rPr>
            </w:pPr>
            <w:r w:rsidRPr="00A006E0">
              <w:t>1. Identify story components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06E0" w:rsidP="00A006E0">
            <w:pPr>
              <w:pStyle w:val="BodyText"/>
            </w:pPr>
            <w:r w:rsidRPr="00A006E0">
              <w:t>1.1 Identify creative concepts for the script</w:t>
            </w:r>
          </w:p>
          <w:p w:rsidR="00000000" w:rsidP="00A006E0">
            <w:pPr>
              <w:pStyle w:val="BodyText"/>
              <w:rPr>
                <w:lang w:val="en-NZ"/>
              </w:rPr>
            </w:pPr>
            <w:r w:rsidRPr="00A006E0">
              <w:t>1.2 Identify game genres and story components for script development</w:t>
            </w:r>
          </w:p>
        </w:tc>
      </w:tr>
      <w:tr w:rsidTr="00A006E0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06E0">
            <w:pPr>
              <w:pStyle w:val="BodyText"/>
              <w:rPr>
                <w:lang w:val="en-NZ"/>
              </w:rPr>
            </w:pPr>
            <w:r w:rsidRPr="00A006E0">
              <w:t xml:space="preserve">2. Develop script components 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06E0" w:rsidP="00A006E0">
            <w:pPr>
              <w:pStyle w:val="BodyText"/>
            </w:pPr>
            <w:r w:rsidRPr="00A006E0">
              <w:t>2.1 Develop a script structure consistent with the genre and the game design brief</w:t>
            </w:r>
          </w:p>
          <w:p w:rsidR="00000000" w:rsidP="00A006E0">
            <w:pPr>
              <w:pStyle w:val="BodyText"/>
              <w:rPr>
                <w:lang w:val="en-NZ"/>
              </w:rPr>
            </w:pPr>
            <w:r w:rsidRPr="00A006E0">
              <w:t>2.2 Develop script components for the main plot, background stories, and level or mission stories consistent with the genre and game design bri</w:t>
            </w:r>
            <w:r w:rsidRPr="00A006E0">
              <w:t>ef</w:t>
            </w:r>
          </w:p>
        </w:tc>
      </w:tr>
      <w:tr w:rsidTr="00A006E0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06E0">
            <w:pPr>
              <w:pStyle w:val="BodyText"/>
              <w:rPr>
                <w:lang w:val="en-NZ"/>
              </w:rPr>
            </w:pPr>
            <w:r w:rsidRPr="00A006E0">
              <w:t>3. Write a draft script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06E0" w:rsidP="00A006E0">
            <w:pPr>
              <w:pStyle w:val="BodyText"/>
            </w:pPr>
            <w:r w:rsidRPr="00A006E0">
              <w:t>3.1 Write a script synopsis</w:t>
            </w:r>
          </w:p>
          <w:p w:rsidR="00000000" w:rsidRPr="00A006E0" w:rsidP="00A006E0">
            <w:pPr>
              <w:pStyle w:val="BodyText"/>
            </w:pPr>
            <w:r w:rsidRPr="00A006E0">
              <w:t>3.2 Write a draft script for the main characters and their interactions using the structure and components previously determined, according to the brief</w:t>
            </w:r>
          </w:p>
          <w:p w:rsidR="00000000" w:rsidRPr="00A006E0" w:rsidP="00A006E0">
            <w:pPr>
              <w:pStyle w:val="BodyText"/>
            </w:pPr>
            <w:r w:rsidRPr="00A006E0">
              <w:t>3.3 Write a draft script for background stories</w:t>
            </w:r>
            <w:r w:rsidRPr="00A006E0">
              <w:t xml:space="preserve"> and level/mission stories using the previously determined structure and components, according to the brief</w:t>
            </w:r>
          </w:p>
          <w:p w:rsidR="00000000" w:rsidRPr="00A006E0" w:rsidP="00A006E0">
            <w:pPr>
              <w:pStyle w:val="BodyText"/>
            </w:pPr>
            <w:r w:rsidRPr="00A006E0">
              <w:t>3.4 Develop character and narrator dialogue</w:t>
            </w:r>
          </w:p>
          <w:p w:rsidR="00000000" w:rsidP="00A006E0">
            <w:pPr>
              <w:pStyle w:val="BodyText"/>
              <w:rPr>
                <w:lang w:val="en-NZ"/>
              </w:rPr>
            </w:pPr>
            <w:r w:rsidRPr="00A006E0">
              <w:t xml:space="preserve">3.5 Initiate storyboards for draft scripts in the required format </w:t>
            </w:r>
          </w:p>
        </w:tc>
      </w:tr>
      <w:tr w:rsidTr="00A006E0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06E0">
            <w:pPr>
              <w:pStyle w:val="BodyText"/>
              <w:rPr>
                <w:lang w:val="en-NZ"/>
              </w:rPr>
            </w:pPr>
            <w:r w:rsidRPr="00A006E0">
              <w:t>4. Review the script based on feedba</w:t>
            </w:r>
            <w:r w:rsidRPr="00A006E0">
              <w:t>ck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06E0" w:rsidP="00A006E0">
            <w:pPr>
              <w:pStyle w:val="BodyText"/>
            </w:pPr>
            <w:r w:rsidRPr="00A006E0">
              <w:t>4.1 Present the synopsis and storyboards to the client and the relevant personnel for feedback</w:t>
            </w:r>
          </w:p>
          <w:p w:rsidR="00000000" w:rsidRPr="00A006E0" w:rsidP="00A006E0">
            <w:pPr>
              <w:pStyle w:val="BodyText"/>
            </w:pPr>
            <w:r w:rsidRPr="00A006E0">
              <w:t>4.2 Collate, and respond to, comments and feedback</w:t>
            </w:r>
          </w:p>
          <w:p w:rsidR="00000000" w:rsidRPr="00A006E0" w:rsidP="00A006E0">
            <w:pPr>
              <w:pStyle w:val="BodyText"/>
            </w:pPr>
            <w:r w:rsidRPr="00A006E0">
              <w:t>4.3 Revise scripts and storyboards consistent with feedback</w:t>
            </w:r>
          </w:p>
          <w:p w:rsidR="00000000" w:rsidP="00A006E0">
            <w:pPr>
              <w:pStyle w:val="BodyText"/>
              <w:rPr>
                <w:lang w:val="en-NZ"/>
              </w:rPr>
            </w:pPr>
            <w:r w:rsidRPr="00A006E0">
              <w:t>4.4 Undertake focus testing with the intended a</w:t>
            </w:r>
            <w:r w:rsidRPr="00A006E0">
              <w:t>udience</w:t>
            </w:r>
          </w:p>
        </w:tc>
      </w:tr>
      <w:tr w:rsidTr="00A006E0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06E0">
            <w:pPr>
              <w:pStyle w:val="BodyText"/>
              <w:rPr>
                <w:lang w:val="en-NZ"/>
              </w:rPr>
            </w:pPr>
            <w:r w:rsidRPr="00A006E0">
              <w:t>5. Write the final script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06E0" w:rsidP="00A006E0">
            <w:pPr>
              <w:pStyle w:val="BodyText"/>
            </w:pPr>
            <w:r w:rsidRPr="00A006E0">
              <w:t>5.1 Collate, and respond to, comments and feedback from focus testing</w:t>
            </w:r>
          </w:p>
          <w:p w:rsidR="00000000" w:rsidRPr="00A006E0" w:rsidP="00A006E0">
            <w:pPr>
              <w:pStyle w:val="BodyText"/>
            </w:pPr>
            <w:r w:rsidRPr="00A006E0">
              <w:t>5.2 Rewrite the script synopsis where required</w:t>
            </w:r>
          </w:p>
          <w:p w:rsidR="00000000" w:rsidRPr="00A006E0" w:rsidP="00A006E0">
            <w:pPr>
              <w:pStyle w:val="BodyText"/>
            </w:pPr>
            <w:r w:rsidRPr="00A006E0">
              <w:t>5.3 Rewrite the script or dialogue where required</w:t>
            </w:r>
          </w:p>
          <w:p w:rsidR="00000000" w:rsidRPr="00A006E0" w:rsidP="00A006E0">
            <w:pPr>
              <w:pStyle w:val="BodyText"/>
            </w:pPr>
            <w:r w:rsidRPr="00A006E0">
              <w:t>5.4 Initiate revised storyboards where required</w:t>
            </w:r>
          </w:p>
          <w:p w:rsidR="00000000" w:rsidRPr="00A006E0" w:rsidP="00A006E0">
            <w:pPr>
              <w:pStyle w:val="BodyText"/>
            </w:pPr>
            <w:r w:rsidRPr="00A006E0">
              <w:t>5.5 Pr</w:t>
            </w:r>
            <w:r w:rsidRPr="00A006E0">
              <w:t>esent the final script in agreed format to the client and colleagues</w:t>
            </w:r>
          </w:p>
        </w:tc>
      </w:tr>
    </w:tbl>
    <w:p w:rsidR="00000000" w:rsidRPr="00A006E0" w:rsidP="00A006E0">
      <w:pPr>
        <w:pStyle w:val="BodyText"/>
      </w:pPr>
    </w:p>
    <w:p w:rsidR="00000000" w:rsidRPr="00A006E0" w:rsidP="00A006E0">
      <w:pPr>
        <w:pStyle w:val="AllowPageBreak"/>
      </w:pPr>
    </w:p>
    <w:p w:rsidR="00000000" w:rsidRPr="00A006E0" w:rsidP="00A006E0">
      <w:pPr>
        <w:pStyle w:val="Heading1"/>
      </w:pPr>
      <w:bookmarkStart w:id="5" w:name="O_676786"/>
      <w:bookmarkEnd w:id="5"/>
      <w:r w:rsidRPr="00A006E0">
        <w:t>Foundation Skills</w:t>
      </w:r>
    </w:p>
    <w:p w:rsidR="00000000" w:rsidRPr="00244761" w:rsidP="00244761">
      <w:pPr>
        <w:pStyle w:val="BodyText"/>
        <w:rPr>
          <w:i/>
        </w:rPr>
      </w:pPr>
      <w:r w:rsidRPr="00244761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4"/>
        <w:gridCol w:w="5801"/>
      </w:tblGrid>
      <w:tr w:rsidTr="00A006E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06E0" w:rsidP="00A006E0">
            <w:pPr>
              <w:pStyle w:val="BodyText"/>
            </w:pPr>
            <w:r w:rsidRPr="00A006E0">
              <w:rPr>
                <w:rStyle w:val="SpecialBold"/>
              </w:rPr>
              <w:t>Skill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06E0" w:rsidP="00A006E0">
            <w:pPr>
              <w:pStyle w:val="BodyText"/>
            </w:pPr>
            <w:r w:rsidRPr="00A006E0">
              <w:rPr>
                <w:rStyle w:val="SpecialBold"/>
              </w:rPr>
              <w:t>Performance Criteria</w:t>
            </w:r>
          </w:p>
        </w:tc>
        <w:tc>
          <w:tcPr>
            <w:tcW w:w="5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06E0">
            <w:pPr>
              <w:pStyle w:val="BodyText"/>
              <w:rPr>
                <w:lang w:val="en-NZ"/>
              </w:rPr>
            </w:pPr>
            <w:r w:rsidRPr="00A006E0">
              <w:rPr>
                <w:rStyle w:val="SpecialBold"/>
              </w:rPr>
              <w:t>Description</w:t>
            </w:r>
          </w:p>
        </w:tc>
      </w:tr>
      <w:tr w:rsidTr="00A006E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06E0">
            <w:pPr>
              <w:pStyle w:val="BodyText"/>
              <w:rPr>
                <w:lang w:val="en-NZ"/>
              </w:rPr>
            </w:pPr>
            <w:r w:rsidRPr="00A006E0">
              <w:t>Reading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06E0">
            <w:pPr>
              <w:pStyle w:val="BodyText"/>
              <w:rPr>
                <w:lang w:val="en-NZ"/>
              </w:rPr>
            </w:pPr>
            <w:r w:rsidRPr="00A006E0">
              <w:t>1.1, 1.2, 4.2, 4.4, 5.1</w:t>
            </w:r>
          </w:p>
        </w:tc>
        <w:tc>
          <w:tcPr>
            <w:tcW w:w="5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06E0" w:rsidP="00A006E0">
            <w:pPr>
              <w:pStyle w:val="ListBullet"/>
            </w:pPr>
            <w:r w:rsidRPr="00A006E0">
              <w:t>Interprets and comprehe</w:t>
            </w:r>
            <w:r w:rsidRPr="00A006E0">
              <w:t>nds a range organisational and client documentation, to identify the aim of the proposed games</w:t>
            </w:r>
          </w:p>
          <w:p w:rsidR="00000000" w:rsidP="00A006E0">
            <w:pPr>
              <w:pStyle w:val="ListBullet"/>
              <w:rPr>
                <w:lang w:val="en-NZ"/>
              </w:rPr>
            </w:pPr>
            <w:r w:rsidRPr="00A006E0">
              <w:t>Reviews feedback containing a wide range of vocabulary and terminology, ranging from simple to highly technical, depending on the source of the feedback</w:t>
            </w:r>
          </w:p>
        </w:tc>
      </w:tr>
      <w:tr w:rsidTr="00A006E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06E0">
            <w:pPr>
              <w:pStyle w:val="BodyText"/>
              <w:rPr>
                <w:lang w:val="en-NZ"/>
              </w:rPr>
            </w:pPr>
            <w:r w:rsidRPr="00A006E0">
              <w:t>Writing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06E0">
            <w:pPr>
              <w:pStyle w:val="BodyText"/>
              <w:rPr>
                <w:lang w:val="en-NZ"/>
              </w:rPr>
            </w:pPr>
            <w:r w:rsidRPr="00A006E0">
              <w:t>2.1, 2.2, 3.1, 3.2, 3.3, 3.4, 3.5, 4.3, 4.4, 5.2, 5.3, 5.4</w:t>
            </w:r>
          </w:p>
        </w:tc>
        <w:tc>
          <w:tcPr>
            <w:tcW w:w="5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06E0" w:rsidP="00A006E0">
            <w:pPr>
              <w:pStyle w:val="ListBullet"/>
            </w:pPr>
            <w:r w:rsidRPr="00A006E0">
              <w:t>Uses correct spelling and grammar, together with descriptive language, to create a cohesive and well-structured script for the game, plot, characters, environment and elements</w:t>
            </w:r>
          </w:p>
          <w:p w:rsidR="00000000" w:rsidP="00A006E0">
            <w:pPr>
              <w:pStyle w:val="ListBullet"/>
              <w:rPr>
                <w:lang w:val="en-NZ"/>
              </w:rPr>
            </w:pPr>
            <w:r w:rsidRPr="00A006E0">
              <w:t>Develops focus test</w:t>
            </w:r>
            <w:r w:rsidRPr="00A006E0">
              <w:t>ing documentation using plain English and non-leading questioning techniques</w:t>
            </w:r>
          </w:p>
        </w:tc>
      </w:tr>
      <w:tr w:rsidTr="00A006E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06E0">
            <w:pPr>
              <w:pStyle w:val="BodyText"/>
              <w:rPr>
                <w:lang w:val="en-NZ"/>
              </w:rPr>
            </w:pPr>
            <w:r w:rsidRPr="00A006E0">
              <w:t>Oral Communication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06E0">
            <w:pPr>
              <w:pStyle w:val="BodyText"/>
              <w:rPr>
                <w:lang w:val="en-NZ"/>
              </w:rPr>
            </w:pPr>
            <w:r w:rsidRPr="00A006E0">
              <w:t>1.1, 1.2, 4.2, 4.3, 5.1, 5.4</w:t>
            </w:r>
          </w:p>
        </w:tc>
        <w:tc>
          <w:tcPr>
            <w:tcW w:w="5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06E0" w:rsidP="00A006E0">
            <w:pPr>
              <w:pStyle w:val="ListBullet"/>
            </w:pPr>
            <w:r w:rsidRPr="00A006E0">
              <w:t xml:space="preserve">Participates in a verbal exchange of ideas and uses detailed and clear language, effective listening skills and open questioning </w:t>
            </w:r>
            <w:r w:rsidRPr="00A006E0">
              <w:t>techniques to elicit and clarify information and feedback</w:t>
            </w:r>
          </w:p>
          <w:p w:rsidR="00000000" w:rsidP="00A006E0">
            <w:pPr>
              <w:pStyle w:val="ListBullet"/>
              <w:rPr>
                <w:lang w:val="en-NZ"/>
              </w:rPr>
            </w:pPr>
            <w:r w:rsidRPr="00A006E0">
              <w:t>Presents the script using persuasive presentation techniques, plain English (translating games specific terminology where necessary)</w:t>
            </w:r>
          </w:p>
        </w:tc>
      </w:tr>
      <w:tr w:rsidTr="00A006E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06E0">
            <w:pPr>
              <w:pStyle w:val="BodyText"/>
              <w:rPr>
                <w:lang w:val="en-NZ"/>
              </w:rPr>
            </w:pPr>
            <w:r w:rsidRPr="00A006E0">
              <w:t>Interact with others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06E0">
            <w:pPr>
              <w:pStyle w:val="BodyText"/>
              <w:rPr>
                <w:lang w:val="en-NZ"/>
              </w:rPr>
            </w:pPr>
            <w:r w:rsidRPr="00A006E0">
              <w:t>4.1, 4.4, 5.5</w:t>
            </w:r>
          </w:p>
        </w:tc>
        <w:tc>
          <w:tcPr>
            <w:tcW w:w="5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006E0">
            <w:pPr>
              <w:pStyle w:val="ListBullet"/>
              <w:rPr>
                <w:lang w:val="en-NZ"/>
              </w:rPr>
            </w:pPr>
            <w:r w:rsidRPr="00A006E0">
              <w:t>Cooperates with others as part of routine activities through the explanation and testing of gaming scripts</w:t>
            </w:r>
          </w:p>
        </w:tc>
      </w:tr>
      <w:tr w:rsidTr="00A006E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06E0">
            <w:pPr>
              <w:pStyle w:val="BodyText"/>
              <w:rPr>
                <w:lang w:val="en-NZ"/>
              </w:rPr>
            </w:pPr>
            <w:r w:rsidRPr="00A006E0">
              <w:t>Get the work done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06E0">
            <w:pPr>
              <w:pStyle w:val="BodyText"/>
              <w:rPr>
                <w:lang w:val="en-NZ"/>
              </w:rPr>
            </w:pPr>
            <w:r w:rsidRPr="00A006E0">
              <w:t>1.1, 1.2, 2.1, 2.2, 3.1-3.5, 4.1-4.4, 5.1-5.5</w:t>
            </w:r>
          </w:p>
        </w:tc>
        <w:tc>
          <w:tcPr>
            <w:tcW w:w="5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A006E0" w:rsidP="00A006E0">
            <w:pPr>
              <w:pStyle w:val="ListBullet"/>
            </w:pPr>
            <w:r w:rsidRPr="00A006E0">
              <w:t xml:space="preserve">Makes decisions and implements procedures for routine and non-routine tasks, using </w:t>
            </w:r>
            <w:r w:rsidRPr="00A006E0">
              <w:t>formal decision-making processes</w:t>
            </w:r>
          </w:p>
          <w:p w:rsidR="00000000" w:rsidRPr="00A006E0" w:rsidP="00A006E0">
            <w:pPr>
              <w:pStyle w:val="ListBullet"/>
            </w:pPr>
            <w:r w:rsidRPr="00A006E0">
              <w:t>Plans, organises and completes work according to defined requirements and schedules</w:t>
            </w:r>
          </w:p>
          <w:p w:rsidR="00000000" w:rsidRPr="00A006E0" w:rsidP="00A006E0">
            <w:pPr>
              <w:pStyle w:val="ListBullet"/>
            </w:pPr>
            <w:r w:rsidRPr="00A006E0">
              <w:t>Uses a high level of creativity and initiative in writing scripts</w:t>
            </w:r>
          </w:p>
          <w:p w:rsidR="00000000" w:rsidRPr="00A006E0" w:rsidP="00A006E0">
            <w:pPr>
              <w:pStyle w:val="ListBullet"/>
            </w:pPr>
            <w:r w:rsidRPr="00A006E0">
              <w:t>Uses information and communications technology (ICT) based tools to write</w:t>
            </w:r>
            <w:r w:rsidRPr="00A006E0">
              <w:t>, source and analyse information</w:t>
            </w:r>
          </w:p>
          <w:p w:rsidR="00000000" w:rsidRPr="00A006E0" w:rsidP="00A006E0">
            <w:pPr>
              <w:pStyle w:val="ListBullet"/>
            </w:pPr>
            <w:r w:rsidRPr="00A006E0">
              <w:t>Understands the importance of secure information in relation to own work, and takes responsibility for data management</w:t>
            </w:r>
          </w:p>
        </w:tc>
      </w:tr>
    </w:tbl>
    <w:p w:rsidR="00000000" w:rsidRPr="00A006E0" w:rsidP="00A006E0">
      <w:pPr>
        <w:pStyle w:val="BodyText"/>
      </w:pPr>
    </w:p>
    <w:p w:rsidR="00000000" w:rsidRPr="00A006E0" w:rsidP="00A006E0">
      <w:pPr>
        <w:pStyle w:val="AllowPageBreak"/>
      </w:pPr>
    </w:p>
    <w:p w:rsidR="00000000" w:rsidRPr="00A006E0" w:rsidP="00A006E0">
      <w:pPr>
        <w:pStyle w:val="Heading1"/>
      </w:pPr>
      <w:bookmarkStart w:id="6" w:name="O_676788"/>
      <w:bookmarkEnd w:id="6"/>
      <w:r w:rsidRPr="00A006E0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355"/>
        <w:gridCol w:w="2160"/>
        <w:gridCol w:w="2430"/>
        <w:gridCol w:w="2160"/>
      </w:tblGrid>
      <w:tr w:rsidTr="00A006E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06E0" w:rsidP="00A006E0">
            <w:pPr>
              <w:pStyle w:val="BodyText"/>
            </w:pPr>
            <w:r w:rsidRPr="00A006E0">
              <w:rPr>
                <w:rStyle w:val="SpecialBold"/>
              </w:rPr>
              <w:t>Code and title</w:t>
            </w:r>
          </w:p>
          <w:p w:rsidR="00000000" w:rsidRPr="00A006E0" w:rsidP="00A006E0">
            <w:pPr>
              <w:pStyle w:val="BodyText"/>
            </w:pPr>
            <w:r w:rsidRPr="00A006E0">
              <w:rPr>
                <w:rStyle w:val="SpecialBold"/>
              </w:rPr>
              <w:t>current version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06E0" w:rsidP="00A006E0">
            <w:pPr>
              <w:pStyle w:val="BodyText"/>
            </w:pPr>
            <w:r w:rsidRPr="00A006E0">
              <w:rPr>
                <w:rStyle w:val="SpecialBold"/>
              </w:rPr>
              <w:t>Code and title</w:t>
            </w:r>
          </w:p>
          <w:p w:rsidR="00000000" w:rsidRPr="00A006E0" w:rsidP="00A006E0">
            <w:pPr>
              <w:pStyle w:val="BodyText"/>
            </w:pPr>
            <w:r w:rsidRPr="00A006E0">
              <w:rPr>
                <w:rStyle w:val="SpecialBold"/>
              </w:rPr>
              <w:t>previous version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06E0" w:rsidP="00A006E0">
            <w:pPr>
              <w:pStyle w:val="BodyText"/>
            </w:pPr>
            <w:r w:rsidRPr="00A006E0">
              <w:rPr>
                <w:rStyle w:val="SpecialBold"/>
              </w:rPr>
              <w:t>Comments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06E0">
            <w:pPr>
              <w:pStyle w:val="BodyText"/>
              <w:rPr>
                <w:lang w:val="en-NZ"/>
              </w:rPr>
            </w:pPr>
            <w:r w:rsidRPr="00A006E0">
              <w:rPr>
                <w:rStyle w:val="SpecialBold"/>
              </w:rPr>
              <w:t>Equivalence status</w:t>
            </w:r>
          </w:p>
        </w:tc>
      </w:tr>
      <w:tr w:rsidTr="00A006E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06E0">
            <w:pPr>
              <w:pStyle w:val="BodyText"/>
              <w:rPr>
                <w:lang w:val="en-NZ"/>
              </w:rPr>
            </w:pPr>
            <w:r w:rsidRPr="00A006E0">
              <w:t>ICTGAM407 Write scripts for interactive games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06E0">
            <w:pPr>
              <w:pStyle w:val="BodyText"/>
              <w:rPr>
                <w:lang w:val="en-NZ"/>
              </w:rPr>
            </w:pPr>
            <w:r w:rsidRPr="00A006E0">
              <w:t>ICAGAM407A Write scripts for interactive games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06E0">
            <w:pPr>
              <w:pStyle w:val="BodyText"/>
              <w:rPr>
                <w:lang w:val="en-NZ"/>
              </w:rPr>
            </w:pPr>
            <w:r w:rsidRPr="00A006E0">
              <w:t>Updated to meet Standards for Training Packages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06E0" w:rsidP="00A006E0">
            <w:pPr>
              <w:pStyle w:val="BodyText"/>
            </w:pPr>
            <w:r w:rsidRPr="00A006E0">
              <w:t>Equivalent unit</w:t>
            </w:r>
          </w:p>
        </w:tc>
      </w:tr>
    </w:tbl>
    <w:p w:rsidR="00000000" w:rsidRPr="00A006E0" w:rsidP="00A006E0">
      <w:pPr>
        <w:pStyle w:val="BodyText"/>
      </w:pPr>
    </w:p>
    <w:p w:rsidR="00000000" w:rsidRPr="00A006E0" w:rsidP="00A006E0">
      <w:pPr>
        <w:pStyle w:val="AllowPageBreak"/>
      </w:pPr>
    </w:p>
    <w:p w:rsidR="00000000" w:rsidRPr="00A006E0" w:rsidP="00A006E0">
      <w:pPr>
        <w:pStyle w:val="Heading1"/>
      </w:pPr>
      <w:bookmarkStart w:id="7" w:name="O_676795"/>
      <w:bookmarkEnd w:id="7"/>
      <w:r w:rsidRPr="00A006E0">
        <w:t>Links</w:t>
      </w:r>
    </w:p>
    <w:p w:rsidR="00000000" w:rsidRPr="00A006E0" w:rsidP="00244761">
      <w:pPr>
        <w:pStyle w:val="BodyText"/>
      </w:pPr>
      <w:r w:rsidRPr="00A006E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C40804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A006E0" w:rsidP="00244761">
      <w:pPr>
        <w:pStyle w:val="BodyText"/>
        <w:sectPr w:rsidSect="00A006E0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A006E0" w:rsidP="00A006E0">
      <w:pPr>
        <w:pStyle w:val="SuperHeading"/>
      </w:pPr>
      <w:r w:rsidRPr="00A006E0">
        <w:t xml:space="preserve">Assessment </w:t>
      </w:r>
      <w:r w:rsidRPr="00A006E0">
        <w:t>Requirements for ICTGAM407 Write scripts for interactive games</w:t>
      </w:r>
    </w:p>
    <w:p w:rsidR="00000000" w:rsidRPr="00A006E0" w:rsidP="00A006E0">
      <w:pPr>
        <w:pStyle w:val="Heading1"/>
      </w:pPr>
      <w:bookmarkStart w:id="8" w:name="O_676790"/>
      <w:bookmarkEnd w:id="8"/>
      <w:r w:rsidRPr="00A006E0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A006E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06E0" w:rsidP="00A006E0">
            <w:pPr>
              <w:pStyle w:val="BodyText"/>
            </w:pPr>
            <w:r w:rsidRPr="00A006E0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06E0">
            <w:pPr>
              <w:pStyle w:val="BodyText"/>
              <w:rPr>
                <w:lang w:val="en-NZ"/>
              </w:rPr>
            </w:pPr>
            <w:r w:rsidRPr="00A006E0">
              <w:rPr>
                <w:rStyle w:val="SpecialBold"/>
              </w:rPr>
              <w:t>Comments</w:t>
            </w:r>
          </w:p>
        </w:tc>
      </w:tr>
      <w:tr w:rsidTr="00A006E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06E0">
            <w:pPr>
              <w:pStyle w:val="BodyText"/>
              <w:rPr>
                <w:lang w:val="en-NZ"/>
              </w:rPr>
            </w:pPr>
            <w:r w:rsidRPr="00A006E0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06E0" w:rsidP="00A006E0">
            <w:pPr>
              <w:pStyle w:val="BodyText"/>
            </w:pPr>
            <w:r w:rsidRPr="00A006E0">
              <w:t>This version first released with ICT Information and Communications Technology Training Package Version 1.0.</w:t>
            </w:r>
          </w:p>
        </w:tc>
      </w:tr>
    </w:tbl>
    <w:p w:rsidR="00000000" w:rsidRPr="00A006E0" w:rsidP="00A006E0">
      <w:pPr>
        <w:pStyle w:val="BodyText"/>
      </w:pPr>
    </w:p>
    <w:p w:rsidR="00000000" w:rsidRPr="00A006E0" w:rsidP="00A006E0">
      <w:pPr>
        <w:pStyle w:val="AllowPageBreak"/>
      </w:pPr>
    </w:p>
    <w:p w:rsidR="00000000" w:rsidRPr="00A006E0" w:rsidP="00A006E0">
      <w:pPr>
        <w:pStyle w:val="Heading1"/>
      </w:pPr>
      <w:bookmarkStart w:id="9" w:name="O_676791"/>
      <w:bookmarkEnd w:id="9"/>
      <w:r w:rsidRPr="00A006E0">
        <w:t>Performance Evidence</w:t>
      </w:r>
    </w:p>
    <w:p w:rsidR="00000000" w:rsidRPr="00A006E0" w:rsidP="00244761">
      <w:pPr>
        <w:pStyle w:val="BodyText"/>
      </w:pPr>
      <w:r w:rsidRPr="00A006E0">
        <w:t>Evidence of the ability to:</w:t>
      </w:r>
    </w:p>
    <w:p w:rsidR="00000000" w:rsidRPr="00A006E0" w:rsidP="00A006E0">
      <w:pPr>
        <w:pStyle w:val="ListBullet"/>
      </w:pPr>
      <w:r w:rsidRPr="00A006E0">
        <w:t>identify the key components of the story</w:t>
      </w:r>
    </w:p>
    <w:p w:rsidR="00000000" w:rsidRPr="00A006E0" w:rsidP="00A006E0">
      <w:pPr>
        <w:pStyle w:val="ListBullet"/>
      </w:pPr>
      <w:r w:rsidRPr="00A006E0">
        <w:t>develop the script structure and components</w:t>
      </w:r>
    </w:p>
    <w:p w:rsidR="00000000" w:rsidRPr="00A006E0" w:rsidP="00A006E0">
      <w:pPr>
        <w:pStyle w:val="ListBullet"/>
      </w:pPr>
      <w:r w:rsidRPr="00A006E0">
        <w:t>write scripts consistent with the game design brief and client requirements</w:t>
      </w:r>
    </w:p>
    <w:p w:rsidR="00000000" w:rsidRPr="00A006E0" w:rsidP="00A006E0">
      <w:pPr>
        <w:pStyle w:val="ListBullet"/>
      </w:pPr>
      <w:r w:rsidRPr="00A006E0">
        <w:t>communicate and liaise with the relevant personnel to review scripts</w:t>
      </w:r>
    </w:p>
    <w:p w:rsidR="00000000" w:rsidRPr="00A006E0" w:rsidP="00A006E0">
      <w:pPr>
        <w:pStyle w:val="ListBullet"/>
      </w:pPr>
      <w:r w:rsidRPr="00A006E0">
        <w:t>prepare a final script and present to the client.</w:t>
      </w:r>
    </w:p>
    <w:p w:rsidR="00000000" w:rsidRPr="00A006E0" w:rsidP="00A006E0">
      <w:pPr>
        <w:pStyle w:val="BodyText"/>
      </w:pPr>
    </w:p>
    <w:p w:rsidR="00000000" w:rsidRPr="00A006E0" w:rsidP="00244761">
      <w:pPr>
        <w:pStyle w:val="BodyText"/>
      </w:pPr>
      <w:r w:rsidRPr="00A006E0">
        <w:t>Note: If a specific volume or frequency is not stated, then evidence must be provided at least once.</w:t>
      </w:r>
    </w:p>
    <w:p w:rsidR="00000000" w:rsidRPr="00A006E0" w:rsidP="00A006E0">
      <w:pPr>
        <w:pStyle w:val="Heading1"/>
      </w:pPr>
      <w:bookmarkStart w:id="10" w:name="O_676792"/>
      <w:bookmarkEnd w:id="10"/>
      <w:r w:rsidRPr="00A006E0">
        <w:t>Knowledge Evidence</w:t>
      </w:r>
    </w:p>
    <w:p w:rsidR="00000000" w:rsidRPr="00A006E0" w:rsidP="00244761">
      <w:pPr>
        <w:pStyle w:val="BodyText"/>
      </w:pPr>
      <w:r w:rsidRPr="00A006E0">
        <w:t>To complete the unit requirements safely and effectively, the individual must:</w:t>
      </w:r>
    </w:p>
    <w:p w:rsidR="00000000" w:rsidRPr="00A006E0" w:rsidP="00A006E0">
      <w:pPr>
        <w:pStyle w:val="ListBullet"/>
      </w:pPr>
      <w:r w:rsidRPr="00A006E0">
        <w:t>discuss budgeting and scheduling considerations for game development</w:t>
      </w:r>
    </w:p>
    <w:p w:rsidR="00000000" w:rsidRPr="00A006E0" w:rsidP="00A006E0">
      <w:pPr>
        <w:pStyle w:val="ListBullet"/>
      </w:pPr>
      <w:r w:rsidRPr="00A006E0">
        <w:t>discuss the components that drive script narrative and engage the target audience</w:t>
      </w:r>
    </w:p>
    <w:p w:rsidR="00000000" w:rsidRPr="00A006E0" w:rsidP="00A006E0">
      <w:pPr>
        <w:pStyle w:val="ListBullet"/>
      </w:pPr>
      <w:r w:rsidRPr="00A006E0">
        <w:t>describe the contributio</w:t>
      </w:r>
      <w:r w:rsidRPr="00A006E0">
        <w:t>n of script writing to narrative development and engaging game play</w:t>
      </w:r>
    </w:p>
    <w:p w:rsidR="00000000" w:rsidRPr="00A006E0" w:rsidP="00A006E0">
      <w:pPr>
        <w:pStyle w:val="ListBullet"/>
      </w:pPr>
      <w:r w:rsidRPr="00A006E0">
        <w:t>outline focus testing processes and procedures</w:t>
      </w:r>
    </w:p>
    <w:p w:rsidR="00000000" w:rsidRPr="00A006E0" w:rsidP="00A006E0">
      <w:pPr>
        <w:pStyle w:val="ListBullet"/>
      </w:pPr>
      <w:r w:rsidRPr="00A006E0">
        <w:t>discuss game genres and narrative structures</w:t>
      </w:r>
    </w:p>
    <w:p w:rsidR="00000000" w:rsidRPr="00A006E0" w:rsidP="00A006E0">
      <w:pPr>
        <w:pStyle w:val="ListBullet"/>
      </w:pPr>
      <w:r w:rsidRPr="00A006E0">
        <w:t>list industry formats for game scripts</w:t>
      </w:r>
    </w:p>
    <w:p w:rsidR="00000000" w:rsidRPr="00A006E0" w:rsidP="00A006E0">
      <w:pPr>
        <w:pStyle w:val="ListBullet"/>
      </w:pPr>
      <w:r w:rsidRPr="00A006E0">
        <w:t>outline research methods for:</w:t>
      </w:r>
    </w:p>
    <w:p w:rsidR="00000000" w:rsidRPr="00A006E0" w:rsidP="00A006E0">
      <w:pPr>
        <w:pStyle w:val="ListBullet2"/>
      </w:pPr>
      <w:r w:rsidRPr="00A006E0">
        <w:t>keeping abreast of competi</w:t>
      </w:r>
      <w:r w:rsidRPr="00A006E0">
        <w:t>tors’ work in developing stories and scripts for games</w:t>
      </w:r>
    </w:p>
    <w:p w:rsidR="00000000" w:rsidRPr="00A006E0" w:rsidP="00A006E0">
      <w:pPr>
        <w:pStyle w:val="ListBullet2"/>
      </w:pPr>
      <w:r w:rsidRPr="00A006E0">
        <w:t>obtaining factual information as a basis for character, location and narrative development</w:t>
      </w:r>
    </w:p>
    <w:p w:rsidR="00000000" w:rsidRPr="00A006E0" w:rsidP="00A006E0">
      <w:pPr>
        <w:pStyle w:val="ListBullet2"/>
      </w:pPr>
      <w:r w:rsidRPr="00A006E0">
        <w:t>locating the owners of copyright and intellectual property used in the development of games</w:t>
      </w:r>
    </w:p>
    <w:p w:rsidR="00000000" w:rsidRPr="00A006E0" w:rsidP="00A006E0">
      <w:pPr>
        <w:pStyle w:val="ListBullet2"/>
      </w:pPr>
      <w:r w:rsidRPr="00A006E0">
        <w:t>describing script structures and character profiling for interactive games</w:t>
      </w:r>
    </w:p>
    <w:p w:rsidR="00000000" w:rsidRPr="00A006E0" w:rsidP="00A006E0">
      <w:pPr>
        <w:pStyle w:val="ListBullet2"/>
      </w:pPr>
      <w:r w:rsidRPr="00A006E0">
        <w:t>discussing scriptwriting techniques and the requirements for interactive games</w:t>
      </w:r>
    </w:p>
    <w:p w:rsidR="00000000" w:rsidRPr="00A006E0" w:rsidP="00A006E0">
      <w:pPr>
        <w:pStyle w:val="ListBullet2"/>
      </w:pPr>
      <w:r w:rsidRPr="00A006E0">
        <w:t xml:space="preserve">identifying procedures for seeking permission from copyright owners for the use of protected elements </w:t>
      </w:r>
      <w:r w:rsidRPr="00A006E0">
        <w:t>in scripts</w:t>
      </w:r>
    </w:p>
    <w:p w:rsidR="00000000" w:rsidRPr="00A006E0" w:rsidP="00A006E0">
      <w:pPr>
        <w:pStyle w:val="ListBullet2"/>
      </w:pPr>
      <w:r w:rsidRPr="00A006E0">
        <w:t>describing different storyboarding techniques.</w:t>
      </w:r>
    </w:p>
    <w:p w:rsidR="00000000" w:rsidRPr="00A006E0" w:rsidP="00A006E0">
      <w:pPr>
        <w:pStyle w:val="AllowPageBreak"/>
      </w:pPr>
    </w:p>
    <w:p w:rsidR="00000000" w:rsidRPr="00A006E0" w:rsidP="00A006E0">
      <w:pPr>
        <w:pStyle w:val="Heading1"/>
      </w:pPr>
      <w:bookmarkStart w:id="11" w:name="O_676793"/>
      <w:bookmarkEnd w:id="11"/>
      <w:r w:rsidRPr="00A006E0">
        <w:t>Assessment Conditions</w:t>
      </w:r>
    </w:p>
    <w:p w:rsidR="00000000" w:rsidRPr="00A006E0" w:rsidP="00244761">
      <w:pPr>
        <w:pStyle w:val="BodyText"/>
      </w:pPr>
      <w:r w:rsidRPr="00A006E0">
        <w:t>Gather evidence to demonstrate consistent performance in conditions that are safe and replicate the workplace. Noise levels, production flow, interruptions and</w:t>
      </w:r>
      <w:r w:rsidRPr="00A006E0">
        <w:t xml:space="preserve"> time variances must be typical of those experienced in the game development field of work, and include access to:</w:t>
      </w:r>
    </w:p>
    <w:p w:rsidR="00000000" w:rsidRPr="00A006E0" w:rsidP="00A006E0">
      <w:pPr>
        <w:pStyle w:val="ListBullet"/>
      </w:pPr>
      <w:r w:rsidRPr="00A006E0">
        <w:t>reference materials for scriptwriting</w:t>
      </w:r>
    </w:p>
    <w:p w:rsidR="00000000" w:rsidRPr="00A006E0" w:rsidP="00A006E0">
      <w:pPr>
        <w:pStyle w:val="ListBullet"/>
      </w:pPr>
      <w:r w:rsidRPr="00A006E0">
        <w:t>the internet for research purposes</w:t>
      </w:r>
    </w:p>
    <w:p w:rsidR="00000000" w:rsidRPr="00A006E0" w:rsidP="00A006E0">
      <w:pPr>
        <w:pStyle w:val="ListBullet"/>
      </w:pPr>
      <w:r w:rsidRPr="00A006E0">
        <w:t>a range of state-of-the-art computer games, across all platforms an</w:t>
      </w:r>
      <w:r w:rsidRPr="00A006E0">
        <w:t>d genres</w:t>
      </w:r>
    </w:p>
    <w:p w:rsidR="00000000" w:rsidRPr="00A006E0" w:rsidP="00A006E0">
      <w:pPr>
        <w:pStyle w:val="ListBullet"/>
      </w:pPr>
      <w:r w:rsidRPr="00A006E0">
        <w:t>a range of games consoles and hand-held game devices, computer hardware, software, and peripheral devices</w:t>
      </w:r>
    </w:p>
    <w:p w:rsidR="00000000" w:rsidRPr="00A006E0" w:rsidP="00A006E0">
      <w:pPr>
        <w:pStyle w:val="ListBullet"/>
      </w:pPr>
      <w:r w:rsidRPr="00A006E0">
        <w:t>games engines.</w:t>
      </w:r>
    </w:p>
    <w:p w:rsidR="00000000" w:rsidRPr="00A006E0" w:rsidP="00A006E0">
      <w:pPr>
        <w:pStyle w:val="BodyText"/>
      </w:pPr>
    </w:p>
    <w:p w:rsidR="00000000" w:rsidRPr="00A006E0" w:rsidP="00244761">
      <w:pPr>
        <w:pStyle w:val="BodyText"/>
      </w:pPr>
      <w:r w:rsidRPr="00A006E0">
        <w:t>Assessors must satisfy NVR/AQTF assessor requirements.</w:t>
      </w:r>
    </w:p>
    <w:p w:rsidR="00000000" w:rsidRPr="00A006E0" w:rsidP="00A006E0">
      <w:pPr>
        <w:pStyle w:val="Heading1"/>
      </w:pPr>
      <w:bookmarkStart w:id="12" w:name="O_676796"/>
      <w:bookmarkEnd w:id="12"/>
      <w:r w:rsidRPr="00A006E0">
        <w:t>Links</w:t>
      </w:r>
    </w:p>
    <w:p w:rsidR="00000000" w:rsidRPr="00A006E0" w:rsidP="00244761">
      <w:pPr>
        <w:pStyle w:val="BodyText"/>
      </w:pPr>
      <w:r w:rsidRPr="00A006E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C40804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A006E0" w:rsidP="00A006E0"/>
    <w:sectPr w:rsidSect="00A006E0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06E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06E0" w:rsidRPr="00244761" w:rsidP="0024476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06E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4761" w:rsidP="00A006E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44761" w:rsidP="00A006E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244761" w:rsidP="00A006E0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06E0" w:rsidP="00A006E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244761">
      <w:t>Approved</w:t>
    </w:r>
    <w:r w:rsidR="00244761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244761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244761">
      <w:rPr>
        <w:noProof/>
      </w:rPr>
      <w:t>4</w:t>
    </w:r>
    <w:r>
      <w:rPr>
        <w:noProof/>
      </w:rPr>
      <w:fldChar w:fldCharType="end"/>
    </w:r>
  </w:p>
  <w:p w:rsidR="00A006E0" w:rsidP="00A006E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244761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244761">
      <w:t>Future Skills Organisation</w:t>
    </w:r>
    <w:r w:rsidR="00244761">
      <w:fldChar w:fldCharType="end"/>
    </w:r>
  </w:p>
  <w:p w:rsidR="00A006E0" w:rsidP="00A006E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06E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476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006E0" w:rsidRPr="00244761" w:rsidP="0024476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06E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4761" w:rsidRPr="002D2AF8" w:rsidP="00A006E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ICTGAM407 Write scripts for interactive games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244761" w:rsidP="00A006E0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06E0" w:rsidRPr="002D2AF8" w:rsidP="00A006E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244761">
      <w:t>ICTGAM407 Write scripts for interactive games</w:t>
    </w:r>
    <w:r w:rsidR="00244761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244761">
      <w:rPr>
        <w:noProof/>
      </w:rPr>
      <w:t>2 March 2025</w:t>
    </w:r>
    <w:r>
      <w:fldChar w:fldCharType="end"/>
    </w:r>
  </w:p>
  <w:p w:rsidR="00A006E0" w:rsidP="00A006E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9E64001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8C6EF60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C79051A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006E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006E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006E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006E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006E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006E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006E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006E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006E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006E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006E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006E0"/>
  </w:style>
  <w:style w:type="character" w:customStyle="1" w:styleId="Heading1Char">
    <w:name w:val="Heading 1 Char"/>
    <w:basedOn w:val="DefaultParagraphFont"/>
    <w:link w:val="Heading1"/>
    <w:rsid w:val="00A006E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006E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006E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006E0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006E0"/>
    <w:rPr>
      <w:b/>
      <w:spacing w:val="0"/>
    </w:rPr>
  </w:style>
  <w:style w:type="paragraph" w:styleId="ListBullet2">
    <w:name w:val="List Bullet 2"/>
    <w:basedOn w:val="List2"/>
    <w:rsid w:val="00A006E0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A006E0"/>
    <w:rPr>
      <w:i/>
    </w:rPr>
  </w:style>
  <w:style w:type="paragraph" w:customStyle="1" w:styleId="SuperHeading">
    <w:name w:val="SuperHeading"/>
    <w:basedOn w:val="Normal"/>
    <w:rsid w:val="00A006E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006E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006E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006E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006E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006E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006E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006E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006E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006E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006E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006E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006E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006E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006E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006E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006E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006E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006E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006E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006E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006E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006E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006E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006E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A006E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006E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006E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006E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006E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006E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006E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006E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006E0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A006E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006E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006E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006E0"/>
  </w:style>
  <w:style w:type="paragraph" w:styleId="TableofFigures">
    <w:name w:val="table of figures"/>
    <w:basedOn w:val="Normal"/>
    <w:next w:val="Normal"/>
    <w:semiHidden/>
    <w:rsid w:val="00A006E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006E0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A006E0"/>
    <w:rPr>
      <w:rFonts w:ascii="Wingdings" w:hAnsi="Wingdings"/>
    </w:rPr>
  </w:style>
  <w:style w:type="paragraph" w:customStyle="1" w:styleId="TableHeading">
    <w:name w:val="Table Heading"/>
    <w:basedOn w:val="HeadingBase"/>
    <w:rsid w:val="00A006E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006E0"/>
    <w:rPr>
      <w:color w:val="0033CC"/>
      <w:u w:val="none"/>
    </w:rPr>
  </w:style>
  <w:style w:type="paragraph" w:customStyle="1" w:styleId="BodyTextRight">
    <w:name w:val="Body Text Right"/>
    <w:basedOn w:val="BodyText"/>
    <w:rsid w:val="00A006E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006E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006E0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006E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006E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006E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006E0"/>
    <w:rPr>
      <w:sz w:val="32"/>
    </w:rPr>
  </w:style>
  <w:style w:type="paragraph" w:customStyle="1" w:styleId="HeadingProcedure">
    <w:name w:val="Heading Procedure"/>
    <w:basedOn w:val="HeadingBase"/>
    <w:next w:val="Normal"/>
    <w:rsid w:val="00A006E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006E0"/>
    <w:pPr>
      <w:spacing w:before="60" w:after="60"/>
    </w:pPr>
  </w:style>
  <w:style w:type="paragraph" w:styleId="ListContinue">
    <w:name w:val="List Continue"/>
    <w:basedOn w:val="List"/>
    <w:rsid w:val="00A006E0"/>
    <w:pPr>
      <w:ind w:firstLine="0"/>
    </w:pPr>
  </w:style>
  <w:style w:type="paragraph" w:customStyle="1" w:styleId="ListNote">
    <w:name w:val="List Note"/>
    <w:basedOn w:val="List"/>
    <w:rsid w:val="00A006E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006E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006E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006E0"/>
    <w:rPr>
      <w:rFonts w:ascii="Courier New" w:hAnsi="Courier New"/>
    </w:rPr>
  </w:style>
  <w:style w:type="paragraph" w:customStyle="1" w:styleId="NoteBullet">
    <w:name w:val="Note Bullet"/>
    <w:basedOn w:val="Note"/>
    <w:rsid w:val="00A006E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006E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006E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006E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006E0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A006E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006E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006E0"/>
    <w:rPr>
      <w:b/>
      <w:smallCaps/>
    </w:rPr>
  </w:style>
  <w:style w:type="paragraph" w:customStyle="1" w:styleId="TableListNumber">
    <w:name w:val="Table List Number"/>
    <w:basedOn w:val="ListNumber"/>
    <w:rsid w:val="00A006E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006E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006E0"/>
    <w:pPr>
      <w:numPr>
        <w:numId w:val="9"/>
      </w:numPr>
    </w:pPr>
  </w:style>
  <w:style w:type="paragraph" w:customStyle="1" w:styleId="ListAlpha2">
    <w:name w:val="List Alpha 2"/>
    <w:basedOn w:val="List2"/>
    <w:rsid w:val="00A006E0"/>
    <w:pPr>
      <w:numPr>
        <w:numId w:val="8"/>
      </w:numPr>
    </w:pPr>
  </w:style>
  <w:style w:type="paragraph" w:styleId="List2">
    <w:name w:val="List 2"/>
    <w:basedOn w:val="BodyText"/>
    <w:rsid w:val="00A006E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006E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006E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006E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006E0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006E0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A006E0"/>
    <w:pPr>
      <w:numPr>
        <w:numId w:val="4"/>
      </w:numPr>
    </w:pPr>
  </w:style>
  <w:style w:type="paragraph" w:styleId="ListContinue2">
    <w:name w:val="List Continue 2"/>
    <w:basedOn w:val="List2"/>
    <w:rsid w:val="00A006E0"/>
    <w:pPr>
      <w:ind w:firstLine="0"/>
    </w:pPr>
  </w:style>
  <w:style w:type="paragraph" w:styleId="ListContinue3">
    <w:name w:val="List Continue 3"/>
    <w:basedOn w:val="List3"/>
    <w:rsid w:val="00A006E0"/>
    <w:pPr>
      <w:ind w:left="1021" w:firstLine="0"/>
    </w:pPr>
  </w:style>
  <w:style w:type="paragraph" w:styleId="ListContinue4">
    <w:name w:val="List Continue 4"/>
    <w:basedOn w:val="List4"/>
    <w:rsid w:val="00A006E0"/>
    <w:pPr>
      <w:ind w:firstLine="0"/>
    </w:pPr>
  </w:style>
  <w:style w:type="paragraph" w:styleId="ListContinue5">
    <w:name w:val="List Continue 5"/>
    <w:basedOn w:val="List5"/>
    <w:rsid w:val="00A006E0"/>
    <w:pPr>
      <w:ind w:firstLine="0"/>
    </w:pPr>
  </w:style>
  <w:style w:type="paragraph" w:styleId="ListNumber3">
    <w:name w:val="List Number 3"/>
    <w:basedOn w:val="List3"/>
    <w:rsid w:val="00A006E0"/>
    <w:pPr>
      <w:numPr>
        <w:numId w:val="5"/>
      </w:numPr>
    </w:pPr>
  </w:style>
  <w:style w:type="paragraph" w:styleId="ListNumber4">
    <w:name w:val="List Number 4"/>
    <w:basedOn w:val="List4"/>
    <w:rsid w:val="00A006E0"/>
    <w:pPr>
      <w:numPr>
        <w:numId w:val="6"/>
      </w:numPr>
    </w:pPr>
  </w:style>
  <w:style w:type="paragraph" w:styleId="ListNumber5">
    <w:name w:val="List Number 5"/>
    <w:basedOn w:val="List5"/>
    <w:rsid w:val="00A006E0"/>
    <w:pPr>
      <w:numPr>
        <w:numId w:val="7"/>
      </w:numPr>
    </w:pPr>
  </w:style>
  <w:style w:type="paragraph" w:styleId="BlockText">
    <w:name w:val="Block Text"/>
    <w:basedOn w:val="Normal"/>
    <w:rsid w:val="00A006E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006E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006E0"/>
    <w:rPr>
      <w:sz w:val="16"/>
      <w:vertAlign w:val="superscript"/>
    </w:rPr>
  </w:style>
  <w:style w:type="character" w:customStyle="1" w:styleId="Symbols">
    <w:name w:val="Symbols"/>
    <w:basedOn w:val="DefaultParagraphFont"/>
    <w:rsid w:val="00A006E0"/>
    <w:rPr>
      <w:rFonts w:ascii="Symbol" w:hAnsi="Symbol"/>
    </w:rPr>
  </w:style>
  <w:style w:type="character" w:customStyle="1" w:styleId="MenuOptions">
    <w:name w:val="Menu Options"/>
    <w:basedOn w:val="DefaultParagraphFont"/>
    <w:rsid w:val="00A006E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006E0"/>
    <w:rPr>
      <w:b/>
    </w:rPr>
  </w:style>
  <w:style w:type="character" w:customStyle="1" w:styleId="Underlined">
    <w:name w:val="Underlined"/>
    <w:basedOn w:val="DefaultParagraphFont"/>
    <w:rsid w:val="00A006E0"/>
    <w:rPr>
      <w:u w:val="single"/>
    </w:rPr>
  </w:style>
  <w:style w:type="paragraph" w:customStyle="1" w:styleId="TableBodyTextRight">
    <w:name w:val="Table Body Text Right"/>
    <w:basedOn w:val="TableBodyText"/>
    <w:rsid w:val="00A006E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006E0"/>
    <w:rPr>
      <w:sz w:val="18"/>
    </w:rPr>
  </w:style>
  <w:style w:type="paragraph" w:customStyle="1" w:styleId="BodySmallRight">
    <w:name w:val="Body Small Right"/>
    <w:basedOn w:val="BodyTextRight"/>
    <w:rsid w:val="00A006E0"/>
    <w:rPr>
      <w:sz w:val="18"/>
      <w:szCs w:val="18"/>
    </w:rPr>
  </w:style>
  <w:style w:type="paragraph" w:customStyle="1" w:styleId="MarginEdition">
    <w:name w:val="Margin Edition"/>
    <w:basedOn w:val="MarginNote"/>
    <w:rsid w:val="00A006E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006E0"/>
    <w:rPr>
      <w:sz w:val="2"/>
      <w:szCs w:val="2"/>
    </w:rPr>
  </w:style>
  <w:style w:type="character" w:customStyle="1" w:styleId="Small">
    <w:name w:val="Small"/>
    <w:basedOn w:val="DefaultParagraphFont"/>
    <w:rsid w:val="00A006E0"/>
    <w:rPr>
      <w:sz w:val="16"/>
    </w:rPr>
  </w:style>
  <w:style w:type="paragraph" w:customStyle="1" w:styleId="WideTable">
    <w:name w:val="Wide Table"/>
    <w:basedOn w:val="Normal"/>
    <w:rsid w:val="00A006E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006E0"/>
  </w:style>
  <w:style w:type="paragraph" w:styleId="Quote">
    <w:name w:val="Quote"/>
    <w:basedOn w:val="Heading1"/>
    <w:link w:val="QuoteChar"/>
    <w:qFormat/>
    <w:rsid w:val="00A006E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006E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006E0"/>
    <w:pPr>
      <w:pageBreakBefore/>
    </w:pPr>
  </w:style>
  <w:style w:type="paragraph" w:customStyle="1" w:styleId="Border">
    <w:name w:val="Border"/>
    <w:basedOn w:val="Normal"/>
    <w:qFormat/>
    <w:rsid w:val="00A006E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006E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006E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006E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006E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006E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006E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006E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006E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006E0"/>
    <w:rPr>
      <w:u w:val="single"/>
    </w:rPr>
  </w:style>
  <w:style w:type="character" w:customStyle="1" w:styleId="BoldandItalics">
    <w:name w:val="Bold and Italics"/>
    <w:qFormat/>
    <w:rsid w:val="00A006E0"/>
    <w:rPr>
      <w:b/>
      <w:i/>
      <w:u w:val="none"/>
    </w:rPr>
  </w:style>
  <w:style w:type="paragraph" w:styleId="BalloonText">
    <w:name w:val="Balloon Text"/>
    <w:basedOn w:val="Normal"/>
    <w:link w:val="BalloonTextChar"/>
    <w:rsid w:val="00A006E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006E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006E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006E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006E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006E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006E0"/>
    <w:pPr>
      <w:spacing w:before="0" w:after="0"/>
    </w:pPr>
  </w:style>
  <w:style w:type="paragraph" w:customStyle="1" w:styleId="BodyTextBold">
    <w:name w:val="Body Text Bold"/>
    <w:basedOn w:val="BodyText"/>
    <w:qFormat/>
    <w:rsid w:val="00A006E0"/>
    <w:rPr>
      <w:b/>
    </w:rPr>
  </w:style>
  <w:style w:type="character" w:styleId="Hyperlink">
    <w:name w:val="Hyperlink"/>
    <w:basedOn w:val="DefaultParagraphFont"/>
    <w:uiPriority w:val="99"/>
    <w:unhideWhenUsed/>
    <w:rsid w:val="0024476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1043</Words>
  <Characters>6501</Characters>
  <Application>Microsoft Office Word</Application>
  <DocSecurity>0</DocSecurity>
  <Lines>224</Lines>
  <Paragraphs>145</Paragraphs>
  <ScaleCrop>false</ScaleCrop>
  <Company>Author-it Software Corporation Ltd.</Company>
  <LinksUpToDate>false</LinksUpToDate>
  <CharactersWithSpaces>7399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ICTGAM407 Write scripts for interactive games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2025-03-01T20:20:00Z</dcterms:created>
  <dcterms:modified xsi:type="dcterms:W3CDTF">2025-03-01T20:20:00Z</dcterms:modified>
</cp:coreProperties>
</file>