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7F8F" w:rsidP="00007F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ICTGAM407 Write scripts for interactive games</w:t>
      </w:r>
      <w:r>
        <w:fldChar w:fldCharType="end"/>
      </w:r>
    </w:p>
    <w:p w:rsidR="00007F8F" w:rsidP="00007F8F">
      <w:pPr>
        <w:pStyle w:val="Version"/>
        <w:sectPr w:rsidSect="008F07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072A" w:rsidP="008F072A">
      <w:pPr>
        <w:pStyle w:val="SuperHeading"/>
      </w:pPr>
      <w:r w:rsidRPr="008F072A">
        <w:t>Assessment Requirements for ICTGAM407 Write scripts for interactive games</w:t>
      </w:r>
    </w:p>
    <w:p w:rsidR="00000000" w:rsidRPr="008F072A" w:rsidP="008F072A">
      <w:pPr>
        <w:pStyle w:val="Heading1"/>
      </w:pPr>
      <w:bookmarkStart w:id="1" w:name="O_676790"/>
      <w:bookmarkEnd w:id="1"/>
      <w:r w:rsidRPr="008F072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F07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72A" w:rsidP="008F072A">
            <w:pPr>
              <w:pStyle w:val="BodyText"/>
            </w:pPr>
            <w:r w:rsidRPr="008F072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72A">
            <w:pPr>
              <w:pStyle w:val="BodyText"/>
              <w:rPr>
                <w:lang w:val="en-NZ"/>
              </w:rPr>
            </w:pPr>
            <w:r w:rsidRPr="008F072A">
              <w:rPr>
                <w:rStyle w:val="SpecialBold"/>
              </w:rPr>
              <w:t>Comments</w:t>
            </w:r>
          </w:p>
        </w:tc>
      </w:tr>
      <w:tr w:rsidTr="008F07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72A">
            <w:pPr>
              <w:pStyle w:val="BodyText"/>
              <w:rPr>
                <w:lang w:val="en-NZ"/>
              </w:rPr>
            </w:pPr>
            <w:r w:rsidRPr="008F072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72A" w:rsidP="008F072A">
            <w:pPr>
              <w:pStyle w:val="BodyText"/>
            </w:pPr>
            <w:r w:rsidRPr="008F072A">
              <w:t>This version first released with ICT Information and Communications Technology Training Package Version 1.0.</w:t>
            </w:r>
          </w:p>
        </w:tc>
      </w:tr>
    </w:tbl>
    <w:p w:rsidR="00000000" w:rsidRPr="008F072A" w:rsidP="008F072A">
      <w:pPr>
        <w:pStyle w:val="BodyText"/>
      </w:pPr>
    </w:p>
    <w:p w:rsidR="00000000" w:rsidRPr="008F072A" w:rsidP="008F072A">
      <w:pPr>
        <w:pStyle w:val="AllowPageBreak"/>
      </w:pPr>
    </w:p>
    <w:p w:rsidR="00000000" w:rsidRPr="008F072A" w:rsidP="008F072A">
      <w:pPr>
        <w:pStyle w:val="Heading1"/>
      </w:pPr>
      <w:bookmarkStart w:id="2" w:name="O_676791"/>
      <w:bookmarkEnd w:id="2"/>
      <w:r w:rsidRPr="008F072A">
        <w:t>Performance Evidence</w:t>
      </w:r>
    </w:p>
    <w:p w:rsidR="00000000" w:rsidRPr="008F072A" w:rsidP="00007F8F">
      <w:pPr>
        <w:pStyle w:val="BodyText"/>
      </w:pPr>
      <w:r w:rsidRPr="008F072A">
        <w:t>Evidence of the ability to:</w:t>
      </w:r>
    </w:p>
    <w:p w:rsidR="00000000" w:rsidRPr="008F072A" w:rsidP="008F072A">
      <w:pPr>
        <w:pStyle w:val="ListBullet"/>
      </w:pPr>
      <w:r w:rsidRPr="008F072A">
        <w:t>identify the key components of the story</w:t>
      </w:r>
    </w:p>
    <w:p w:rsidR="00000000" w:rsidRPr="008F072A" w:rsidP="008F072A">
      <w:pPr>
        <w:pStyle w:val="ListBullet"/>
      </w:pPr>
      <w:r w:rsidRPr="008F072A">
        <w:t>develop the script structure and components</w:t>
      </w:r>
    </w:p>
    <w:p w:rsidR="00000000" w:rsidRPr="008F072A" w:rsidP="008F072A">
      <w:pPr>
        <w:pStyle w:val="ListBullet"/>
      </w:pPr>
      <w:r w:rsidRPr="008F072A">
        <w:t>write scripts consistent with the game design brief and client requirements</w:t>
      </w:r>
    </w:p>
    <w:p w:rsidR="00000000" w:rsidRPr="008F072A" w:rsidP="008F072A">
      <w:pPr>
        <w:pStyle w:val="ListBullet"/>
      </w:pPr>
      <w:r w:rsidRPr="008F072A">
        <w:t>communicate and liaise with t</w:t>
      </w:r>
      <w:r w:rsidRPr="008F072A">
        <w:t>he relevant personnel to review scripts</w:t>
      </w:r>
    </w:p>
    <w:p w:rsidR="00000000" w:rsidRPr="008F072A" w:rsidP="008F072A">
      <w:pPr>
        <w:pStyle w:val="ListBullet"/>
      </w:pPr>
      <w:r w:rsidRPr="008F072A">
        <w:t>prepare a final script and present to the client.</w:t>
      </w:r>
    </w:p>
    <w:p w:rsidR="00000000" w:rsidRPr="008F072A" w:rsidP="008F072A">
      <w:pPr>
        <w:pStyle w:val="BodyText"/>
      </w:pPr>
    </w:p>
    <w:p w:rsidR="00000000" w:rsidRPr="008F072A" w:rsidP="00007F8F">
      <w:pPr>
        <w:pStyle w:val="BodyText"/>
      </w:pPr>
      <w:r w:rsidRPr="008F072A">
        <w:t>Note: If a specific volume or frequency is not stated, then evidence must be provided at least once.</w:t>
      </w:r>
    </w:p>
    <w:p w:rsidR="00000000" w:rsidRPr="008F072A" w:rsidP="008F072A">
      <w:pPr>
        <w:pStyle w:val="Heading1"/>
      </w:pPr>
      <w:bookmarkStart w:id="3" w:name="O_676792"/>
      <w:bookmarkEnd w:id="3"/>
      <w:r w:rsidRPr="008F072A">
        <w:t>Knowledge Evidence</w:t>
      </w:r>
    </w:p>
    <w:p w:rsidR="00000000" w:rsidRPr="008F072A" w:rsidP="00007F8F">
      <w:pPr>
        <w:pStyle w:val="BodyText"/>
      </w:pPr>
      <w:r w:rsidRPr="008F072A">
        <w:t>To complete the unit requirements safely and effectively, the individual must:</w:t>
      </w:r>
    </w:p>
    <w:p w:rsidR="00000000" w:rsidRPr="008F072A" w:rsidP="008F072A">
      <w:pPr>
        <w:pStyle w:val="ListBullet"/>
      </w:pPr>
      <w:r w:rsidRPr="008F072A">
        <w:t>discuss budgeting and scheduling considerations for game development</w:t>
      </w:r>
    </w:p>
    <w:p w:rsidR="00000000" w:rsidRPr="008F072A" w:rsidP="008F072A">
      <w:pPr>
        <w:pStyle w:val="ListBullet"/>
      </w:pPr>
      <w:r w:rsidRPr="008F072A">
        <w:t>discuss the components that drive script narrative and engage the target audience</w:t>
      </w:r>
    </w:p>
    <w:p w:rsidR="00000000" w:rsidRPr="008F072A" w:rsidP="008F072A">
      <w:pPr>
        <w:pStyle w:val="ListBullet"/>
      </w:pPr>
      <w:r w:rsidRPr="008F072A">
        <w:t>describe the contribution</w:t>
      </w:r>
      <w:r w:rsidRPr="008F072A">
        <w:t xml:space="preserve"> of script writing to narrative development and engaging game play</w:t>
      </w:r>
    </w:p>
    <w:p w:rsidR="00000000" w:rsidRPr="008F072A" w:rsidP="008F072A">
      <w:pPr>
        <w:pStyle w:val="ListBullet"/>
      </w:pPr>
      <w:r w:rsidRPr="008F072A">
        <w:t>outline focus testing processes and procedures</w:t>
      </w:r>
    </w:p>
    <w:p w:rsidR="00000000" w:rsidRPr="008F072A" w:rsidP="008F072A">
      <w:pPr>
        <w:pStyle w:val="ListBullet"/>
      </w:pPr>
      <w:r w:rsidRPr="008F072A">
        <w:t>discuss game genres and narrative structures</w:t>
      </w:r>
    </w:p>
    <w:p w:rsidR="00000000" w:rsidRPr="008F072A" w:rsidP="008F072A">
      <w:pPr>
        <w:pStyle w:val="ListBullet"/>
      </w:pPr>
      <w:r w:rsidRPr="008F072A">
        <w:t>list industry formats for game scripts</w:t>
      </w:r>
    </w:p>
    <w:p w:rsidR="00000000" w:rsidRPr="008F072A" w:rsidP="008F072A">
      <w:pPr>
        <w:pStyle w:val="ListBullet"/>
      </w:pPr>
      <w:r w:rsidRPr="008F072A">
        <w:t>outline research methods for:</w:t>
      </w:r>
    </w:p>
    <w:p w:rsidR="00000000" w:rsidRPr="008F072A" w:rsidP="008F072A">
      <w:pPr>
        <w:pStyle w:val="ListBullet2"/>
      </w:pPr>
      <w:r w:rsidRPr="008F072A">
        <w:t>keeping abreast of competit</w:t>
      </w:r>
      <w:r w:rsidRPr="008F072A">
        <w:t>ors’ work in developing stories and scripts for games</w:t>
      </w:r>
    </w:p>
    <w:p w:rsidR="00000000" w:rsidRPr="008F072A" w:rsidP="008F072A">
      <w:pPr>
        <w:pStyle w:val="ListBullet2"/>
      </w:pPr>
      <w:r w:rsidRPr="008F072A">
        <w:t>obtaining factual information as a basis for character, location and narrative development</w:t>
      </w:r>
    </w:p>
    <w:p w:rsidR="00000000" w:rsidRPr="008F072A" w:rsidP="008F072A">
      <w:pPr>
        <w:pStyle w:val="ListBullet2"/>
      </w:pPr>
      <w:r w:rsidRPr="008F072A">
        <w:t>locating the owners of copyright and intellectual property used in the development of games</w:t>
      </w:r>
    </w:p>
    <w:p w:rsidR="00000000" w:rsidRPr="008F072A" w:rsidP="008F072A">
      <w:pPr>
        <w:pStyle w:val="ListBullet2"/>
      </w:pPr>
      <w:r w:rsidRPr="008F072A">
        <w:t>describing script structures and character profiling for interactive games</w:t>
      </w:r>
    </w:p>
    <w:p w:rsidR="00000000" w:rsidRPr="008F072A" w:rsidP="008F072A">
      <w:pPr>
        <w:pStyle w:val="ListBullet2"/>
      </w:pPr>
      <w:r w:rsidRPr="008F072A">
        <w:t>discussing scriptwriting techniques and the requirements for interactive games</w:t>
      </w:r>
    </w:p>
    <w:p w:rsidR="00000000" w:rsidRPr="008F072A" w:rsidP="008F072A">
      <w:pPr>
        <w:pStyle w:val="ListBullet2"/>
      </w:pPr>
      <w:r w:rsidRPr="008F072A">
        <w:t xml:space="preserve">identifying procedures for seeking permission from copyright owners for the use of protected elements </w:t>
      </w:r>
      <w:r w:rsidRPr="008F072A">
        <w:t>in scripts</w:t>
      </w:r>
    </w:p>
    <w:p w:rsidR="00000000" w:rsidRPr="008F072A" w:rsidP="008F072A">
      <w:pPr>
        <w:pStyle w:val="ListBullet2"/>
      </w:pPr>
      <w:r w:rsidRPr="008F072A">
        <w:t>describing different storyboarding techniques.</w:t>
      </w:r>
    </w:p>
    <w:p w:rsidR="00000000" w:rsidRPr="008F072A" w:rsidP="008F072A">
      <w:pPr>
        <w:pStyle w:val="AllowPageBreak"/>
      </w:pPr>
    </w:p>
    <w:p w:rsidR="00000000" w:rsidRPr="008F072A" w:rsidP="008F072A">
      <w:pPr>
        <w:pStyle w:val="Heading1"/>
      </w:pPr>
      <w:bookmarkStart w:id="4" w:name="O_676793"/>
      <w:bookmarkEnd w:id="4"/>
      <w:r w:rsidRPr="008F072A">
        <w:t>Assessment Conditions</w:t>
      </w:r>
    </w:p>
    <w:p w:rsidR="00000000" w:rsidRPr="008F072A" w:rsidP="00007F8F">
      <w:pPr>
        <w:pStyle w:val="BodyText"/>
      </w:pPr>
      <w:r w:rsidRPr="008F072A">
        <w:t>Gather evidence to demonstrate consistent performance in conditions that are safe and replicate the workplace. Noise levels, production flow, interruptions and</w:t>
      </w:r>
      <w:r w:rsidRPr="008F072A">
        <w:t xml:space="preserve"> time variances must be typical of those experienced in the game development field of work, and include access to:</w:t>
      </w:r>
    </w:p>
    <w:p w:rsidR="00000000" w:rsidRPr="008F072A" w:rsidP="008F072A">
      <w:pPr>
        <w:pStyle w:val="ListBullet"/>
      </w:pPr>
      <w:r w:rsidRPr="008F072A">
        <w:t>reference materials for scriptwriting</w:t>
      </w:r>
    </w:p>
    <w:p w:rsidR="00000000" w:rsidRPr="008F072A" w:rsidP="008F072A">
      <w:pPr>
        <w:pStyle w:val="ListBullet"/>
      </w:pPr>
      <w:r w:rsidRPr="008F072A">
        <w:t>the internet for research purposes</w:t>
      </w:r>
    </w:p>
    <w:p w:rsidR="00000000" w:rsidRPr="008F072A" w:rsidP="008F072A">
      <w:pPr>
        <w:pStyle w:val="ListBullet"/>
      </w:pPr>
      <w:r w:rsidRPr="008F072A">
        <w:t>a range of state-of-the-art computer games, across all platforms an</w:t>
      </w:r>
      <w:r w:rsidRPr="008F072A">
        <w:t>d genres</w:t>
      </w:r>
    </w:p>
    <w:p w:rsidR="00000000" w:rsidRPr="008F072A" w:rsidP="008F072A">
      <w:pPr>
        <w:pStyle w:val="ListBullet"/>
      </w:pPr>
      <w:r w:rsidRPr="008F072A">
        <w:t>a range of games consoles and hand-held game devices, computer hardware, software, and peripheral devices</w:t>
      </w:r>
    </w:p>
    <w:p w:rsidR="00000000" w:rsidRPr="008F072A" w:rsidP="008F072A">
      <w:pPr>
        <w:pStyle w:val="ListBullet"/>
      </w:pPr>
      <w:r w:rsidRPr="008F072A">
        <w:t>games engines.</w:t>
      </w:r>
    </w:p>
    <w:p w:rsidR="00000000" w:rsidRPr="008F072A" w:rsidP="008F072A">
      <w:pPr>
        <w:pStyle w:val="BodyText"/>
      </w:pPr>
    </w:p>
    <w:p w:rsidR="00000000" w:rsidRPr="008F072A" w:rsidP="00007F8F">
      <w:pPr>
        <w:pStyle w:val="BodyText"/>
      </w:pPr>
      <w:r w:rsidRPr="008F072A">
        <w:t>Assessors must satisfy NVR/AQTF assessor requirements.</w:t>
      </w:r>
    </w:p>
    <w:p w:rsidR="00000000" w:rsidRPr="008F072A" w:rsidP="008F072A">
      <w:pPr>
        <w:pStyle w:val="Heading1"/>
      </w:pPr>
      <w:bookmarkStart w:id="5" w:name="O_676796"/>
      <w:bookmarkEnd w:id="5"/>
      <w:r w:rsidRPr="008F072A">
        <w:t>Links</w:t>
      </w:r>
    </w:p>
    <w:p w:rsidR="00000000" w:rsidRPr="008F072A" w:rsidP="00007F8F">
      <w:pPr>
        <w:pStyle w:val="BodyText"/>
      </w:pPr>
      <w:r w:rsidRPr="008F072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DF31AC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8F072A" w:rsidP="008F072A"/>
    <w:sectPr w:rsidSect="008F072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7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72A" w:rsidRPr="00007F8F" w:rsidP="00007F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7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F8F" w:rsidP="008F07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07F8F" w:rsidP="008F07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07F8F" w:rsidP="008F07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7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F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072A" w:rsidRPr="00007F8F" w:rsidP="00007F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7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F8F" w:rsidRPr="002D2AF8" w:rsidP="008F07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ICTGAM407 Write scripts for interactive games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007F8F" w:rsidP="008F07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162ED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11034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CBC13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07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07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07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07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07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07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07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07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07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07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07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072A"/>
  </w:style>
  <w:style w:type="character" w:customStyle="1" w:styleId="Heading1Char">
    <w:name w:val="Heading 1 Char"/>
    <w:basedOn w:val="DefaultParagraphFont"/>
    <w:link w:val="Heading1"/>
    <w:rsid w:val="008F07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07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07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072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072A"/>
    <w:rPr>
      <w:b/>
      <w:spacing w:val="0"/>
    </w:rPr>
  </w:style>
  <w:style w:type="paragraph" w:styleId="ListBullet2">
    <w:name w:val="List Bullet 2"/>
    <w:basedOn w:val="List2"/>
    <w:rsid w:val="008F072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F07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07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07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07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07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07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07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07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07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07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07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07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07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07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07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07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07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07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07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07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07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07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07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07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07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F07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07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07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07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07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07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07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07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07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072A"/>
    <w:rPr>
      <w:i/>
    </w:rPr>
  </w:style>
  <w:style w:type="paragraph" w:styleId="Caption">
    <w:name w:val="caption"/>
    <w:basedOn w:val="BodyText"/>
    <w:next w:val="Normal"/>
    <w:qFormat/>
    <w:rsid w:val="008F07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07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07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072A"/>
  </w:style>
  <w:style w:type="paragraph" w:styleId="TableofFigures">
    <w:name w:val="table of figures"/>
    <w:basedOn w:val="Normal"/>
    <w:next w:val="Normal"/>
    <w:semiHidden/>
    <w:rsid w:val="008F07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072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F072A"/>
    <w:rPr>
      <w:rFonts w:ascii="Wingdings" w:hAnsi="Wingdings"/>
    </w:rPr>
  </w:style>
  <w:style w:type="paragraph" w:customStyle="1" w:styleId="TableHeading">
    <w:name w:val="Table Heading"/>
    <w:basedOn w:val="HeadingBase"/>
    <w:rsid w:val="008F07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072A"/>
    <w:rPr>
      <w:color w:val="0033CC"/>
      <w:u w:val="none"/>
    </w:rPr>
  </w:style>
  <w:style w:type="paragraph" w:customStyle="1" w:styleId="BodyTextRight">
    <w:name w:val="Body Text Right"/>
    <w:basedOn w:val="BodyText"/>
    <w:rsid w:val="008F07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07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072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07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07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07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072A"/>
    <w:rPr>
      <w:sz w:val="32"/>
    </w:rPr>
  </w:style>
  <w:style w:type="paragraph" w:customStyle="1" w:styleId="HeadingProcedure">
    <w:name w:val="Heading Procedure"/>
    <w:basedOn w:val="HeadingBase"/>
    <w:next w:val="Normal"/>
    <w:rsid w:val="008F07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072A"/>
    <w:pPr>
      <w:spacing w:before="60" w:after="60"/>
    </w:pPr>
  </w:style>
  <w:style w:type="paragraph" w:styleId="ListContinue">
    <w:name w:val="List Continue"/>
    <w:basedOn w:val="List"/>
    <w:rsid w:val="008F072A"/>
    <w:pPr>
      <w:ind w:firstLine="0"/>
    </w:pPr>
  </w:style>
  <w:style w:type="paragraph" w:customStyle="1" w:styleId="ListNote">
    <w:name w:val="List Note"/>
    <w:basedOn w:val="List"/>
    <w:rsid w:val="008F07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07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07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072A"/>
    <w:rPr>
      <w:rFonts w:ascii="Courier New" w:hAnsi="Courier New"/>
    </w:rPr>
  </w:style>
  <w:style w:type="paragraph" w:customStyle="1" w:styleId="NoteBullet">
    <w:name w:val="Note Bullet"/>
    <w:basedOn w:val="Note"/>
    <w:rsid w:val="008F07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07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07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07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072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F07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07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072A"/>
    <w:rPr>
      <w:b/>
      <w:smallCaps/>
    </w:rPr>
  </w:style>
  <w:style w:type="paragraph" w:customStyle="1" w:styleId="TableListNumber">
    <w:name w:val="Table List Number"/>
    <w:basedOn w:val="ListNumber"/>
    <w:rsid w:val="008F07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07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072A"/>
    <w:pPr>
      <w:numPr>
        <w:numId w:val="9"/>
      </w:numPr>
    </w:pPr>
  </w:style>
  <w:style w:type="paragraph" w:customStyle="1" w:styleId="ListAlpha2">
    <w:name w:val="List Alpha 2"/>
    <w:basedOn w:val="List2"/>
    <w:rsid w:val="008F072A"/>
    <w:pPr>
      <w:numPr>
        <w:numId w:val="8"/>
      </w:numPr>
    </w:pPr>
  </w:style>
  <w:style w:type="paragraph" w:styleId="List2">
    <w:name w:val="List 2"/>
    <w:basedOn w:val="BodyText"/>
    <w:rsid w:val="008F07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07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07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07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072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072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F072A"/>
    <w:pPr>
      <w:numPr>
        <w:numId w:val="4"/>
      </w:numPr>
    </w:pPr>
  </w:style>
  <w:style w:type="paragraph" w:styleId="ListContinue2">
    <w:name w:val="List Continue 2"/>
    <w:basedOn w:val="List2"/>
    <w:rsid w:val="008F072A"/>
    <w:pPr>
      <w:ind w:firstLine="0"/>
    </w:pPr>
  </w:style>
  <w:style w:type="paragraph" w:styleId="ListContinue3">
    <w:name w:val="List Continue 3"/>
    <w:basedOn w:val="List3"/>
    <w:rsid w:val="008F072A"/>
    <w:pPr>
      <w:ind w:left="1021" w:firstLine="0"/>
    </w:pPr>
  </w:style>
  <w:style w:type="paragraph" w:styleId="ListContinue4">
    <w:name w:val="List Continue 4"/>
    <w:basedOn w:val="List4"/>
    <w:rsid w:val="008F072A"/>
    <w:pPr>
      <w:ind w:firstLine="0"/>
    </w:pPr>
  </w:style>
  <w:style w:type="paragraph" w:styleId="ListContinue5">
    <w:name w:val="List Continue 5"/>
    <w:basedOn w:val="List5"/>
    <w:rsid w:val="008F072A"/>
    <w:pPr>
      <w:ind w:firstLine="0"/>
    </w:pPr>
  </w:style>
  <w:style w:type="paragraph" w:styleId="ListNumber3">
    <w:name w:val="List Number 3"/>
    <w:basedOn w:val="List3"/>
    <w:rsid w:val="008F072A"/>
    <w:pPr>
      <w:numPr>
        <w:numId w:val="5"/>
      </w:numPr>
    </w:pPr>
  </w:style>
  <w:style w:type="paragraph" w:styleId="ListNumber4">
    <w:name w:val="List Number 4"/>
    <w:basedOn w:val="List4"/>
    <w:rsid w:val="008F072A"/>
    <w:pPr>
      <w:numPr>
        <w:numId w:val="6"/>
      </w:numPr>
    </w:pPr>
  </w:style>
  <w:style w:type="paragraph" w:styleId="ListNumber5">
    <w:name w:val="List Number 5"/>
    <w:basedOn w:val="List5"/>
    <w:rsid w:val="008F072A"/>
    <w:pPr>
      <w:numPr>
        <w:numId w:val="7"/>
      </w:numPr>
    </w:pPr>
  </w:style>
  <w:style w:type="paragraph" w:styleId="BlockText">
    <w:name w:val="Block Text"/>
    <w:basedOn w:val="Normal"/>
    <w:rsid w:val="008F07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07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072A"/>
    <w:rPr>
      <w:sz w:val="16"/>
      <w:vertAlign w:val="superscript"/>
    </w:rPr>
  </w:style>
  <w:style w:type="character" w:customStyle="1" w:styleId="Symbols">
    <w:name w:val="Symbols"/>
    <w:basedOn w:val="DefaultParagraphFont"/>
    <w:rsid w:val="008F072A"/>
    <w:rPr>
      <w:rFonts w:ascii="Symbol" w:hAnsi="Symbol"/>
    </w:rPr>
  </w:style>
  <w:style w:type="character" w:customStyle="1" w:styleId="MenuOptions">
    <w:name w:val="Menu Options"/>
    <w:basedOn w:val="DefaultParagraphFont"/>
    <w:rsid w:val="008F07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072A"/>
    <w:rPr>
      <w:b/>
    </w:rPr>
  </w:style>
  <w:style w:type="character" w:customStyle="1" w:styleId="Underlined">
    <w:name w:val="Underlined"/>
    <w:basedOn w:val="DefaultParagraphFont"/>
    <w:rsid w:val="008F072A"/>
    <w:rPr>
      <w:u w:val="single"/>
    </w:rPr>
  </w:style>
  <w:style w:type="paragraph" w:customStyle="1" w:styleId="TableBodyTextRight">
    <w:name w:val="Table Body Text Right"/>
    <w:basedOn w:val="TableBodyText"/>
    <w:rsid w:val="008F07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072A"/>
    <w:rPr>
      <w:sz w:val="18"/>
    </w:rPr>
  </w:style>
  <w:style w:type="paragraph" w:customStyle="1" w:styleId="BodySmallRight">
    <w:name w:val="Body Small Right"/>
    <w:basedOn w:val="BodyTextRight"/>
    <w:rsid w:val="008F072A"/>
    <w:rPr>
      <w:sz w:val="18"/>
      <w:szCs w:val="18"/>
    </w:rPr>
  </w:style>
  <w:style w:type="paragraph" w:customStyle="1" w:styleId="MarginEdition">
    <w:name w:val="Margin Edition"/>
    <w:basedOn w:val="MarginNote"/>
    <w:rsid w:val="008F07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072A"/>
    <w:rPr>
      <w:sz w:val="2"/>
      <w:szCs w:val="2"/>
    </w:rPr>
  </w:style>
  <w:style w:type="character" w:customStyle="1" w:styleId="Small">
    <w:name w:val="Small"/>
    <w:basedOn w:val="DefaultParagraphFont"/>
    <w:rsid w:val="008F072A"/>
    <w:rPr>
      <w:sz w:val="16"/>
    </w:rPr>
  </w:style>
  <w:style w:type="paragraph" w:customStyle="1" w:styleId="WideTable">
    <w:name w:val="Wide Table"/>
    <w:basedOn w:val="Normal"/>
    <w:rsid w:val="008F07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072A"/>
  </w:style>
  <w:style w:type="paragraph" w:styleId="Quote">
    <w:name w:val="Quote"/>
    <w:basedOn w:val="Heading1"/>
    <w:link w:val="QuoteChar"/>
    <w:qFormat/>
    <w:rsid w:val="008F07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07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072A"/>
    <w:pPr>
      <w:pageBreakBefore/>
    </w:pPr>
  </w:style>
  <w:style w:type="paragraph" w:customStyle="1" w:styleId="Border">
    <w:name w:val="Border"/>
    <w:basedOn w:val="Normal"/>
    <w:qFormat/>
    <w:rsid w:val="008F07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07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07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07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07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07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07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07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07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072A"/>
    <w:rPr>
      <w:u w:val="single"/>
    </w:rPr>
  </w:style>
  <w:style w:type="character" w:customStyle="1" w:styleId="BoldandItalics">
    <w:name w:val="Bold and Italics"/>
    <w:qFormat/>
    <w:rsid w:val="008F072A"/>
    <w:rPr>
      <w:b/>
      <w:i/>
      <w:u w:val="none"/>
    </w:rPr>
  </w:style>
  <w:style w:type="paragraph" w:styleId="BalloonText">
    <w:name w:val="Balloon Text"/>
    <w:basedOn w:val="Normal"/>
    <w:link w:val="BalloonTextChar"/>
    <w:rsid w:val="008F07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07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07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07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07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07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072A"/>
    <w:pPr>
      <w:spacing w:before="0" w:after="0"/>
    </w:pPr>
  </w:style>
  <w:style w:type="paragraph" w:customStyle="1" w:styleId="BodyTextBold">
    <w:name w:val="Body Text Bold"/>
    <w:basedOn w:val="BodyText"/>
    <w:qFormat/>
    <w:rsid w:val="008F072A"/>
    <w:rPr>
      <w:b/>
    </w:rPr>
  </w:style>
  <w:style w:type="character" w:styleId="Hyperlink">
    <w:name w:val="Hyperlink"/>
    <w:basedOn w:val="DefaultParagraphFont"/>
    <w:uiPriority w:val="99"/>
    <w:unhideWhenUsed/>
    <w:rsid w:val="00007F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369</Words>
  <Characters>2428</Characters>
  <Application>Microsoft Office Word</Application>
  <DocSecurity>0</DocSecurity>
  <Lines>67</Lines>
  <Paragraphs>50</Paragraphs>
  <ScaleCrop>false</ScaleCrop>
  <Company>Author-it Software Corporation Ltd.</Company>
  <LinksUpToDate>false</LinksUpToDate>
  <CharactersWithSpaces>2747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ICTGAM407 Write scripts for interactive games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2019-09-02T02:00:00Z</dcterms:created>
  <dcterms:modified xsi:type="dcterms:W3CDTF">2019-09-02T02:00:00Z</dcterms:modified>
</cp:coreProperties>
</file>