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780D" w:rsidP="0044780D">
      <w:pPr>
        <w:pStyle w:val="Title"/>
      </w:pPr>
      <w:r>
        <w:fldChar w:fldCharType="begin"/>
      </w:r>
      <w:r>
        <w:instrText xml:space="preserve"> TITLE   \* MERGEFORMAT </w:instrText>
      </w:r>
      <w:r>
        <w:fldChar w:fldCharType="separate"/>
      </w:r>
      <w:r>
        <w:t>Assessment Requirements for ICTGAM401 Produce an interactive game</w:t>
      </w:r>
      <w:r>
        <w:fldChar w:fldCharType="end"/>
      </w:r>
    </w:p>
    <w:p w:rsidR="0044780D" w:rsidP="0044780D">
      <w:pPr>
        <w:pStyle w:val="Version"/>
        <w:sectPr w:rsidSect="00A10B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0B29" w:rsidP="00A10B29">
      <w:pPr>
        <w:pStyle w:val="SuperHeading"/>
      </w:pPr>
      <w:r w:rsidRPr="00A10B29">
        <w:t>Assessment Re</w:t>
      </w:r>
      <w:r w:rsidRPr="00A10B29">
        <w:t>quirements for ICTGAM401 Produce an interactive game</w:t>
      </w:r>
    </w:p>
    <w:p w:rsidR="00000000" w:rsidRPr="00A10B29" w:rsidP="00A10B29">
      <w:pPr>
        <w:pStyle w:val="Heading1"/>
      </w:pPr>
      <w:bookmarkStart w:id="1" w:name="O_676121"/>
      <w:bookmarkEnd w:id="1"/>
      <w:r w:rsidRPr="00A10B29">
        <w:t>Modification History</w:t>
      </w:r>
    </w:p>
    <w:tbl>
      <w:tblPr>
        <w:tblW w:w="0" w:type="auto"/>
        <w:tblLayout w:type="fixed"/>
        <w:tblCellMar>
          <w:left w:w="62" w:type="dxa"/>
          <w:right w:w="62" w:type="dxa"/>
        </w:tblCellMar>
        <w:tblLook w:val="0000"/>
      </w:tblPr>
      <w:tblGrid>
        <w:gridCol w:w="2700"/>
        <w:gridCol w:w="6264"/>
      </w:tblGrid>
      <w:tr w:rsidTr="00A10B29">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B29" w:rsidP="00A10B29">
            <w:pPr>
              <w:pStyle w:val="BodyText"/>
            </w:pPr>
            <w:r w:rsidRPr="00A10B29">
              <w:rPr>
                <w:rStyle w:val="SpecialBold"/>
              </w:rPr>
              <w:t>Release</w:t>
            </w:r>
          </w:p>
        </w:tc>
        <w:tc>
          <w:tcPr>
            <w:tcW w:w="62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B29">
            <w:pPr>
              <w:pStyle w:val="BodyText"/>
              <w:rPr>
                <w:lang w:val="en-NZ"/>
              </w:rPr>
            </w:pPr>
            <w:r w:rsidRPr="00A10B29">
              <w:rPr>
                <w:rStyle w:val="SpecialBold"/>
              </w:rPr>
              <w:t>Comments</w:t>
            </w:r>
          </w:p>
        </w:tc>
      </w:tr>
      <w:tr w:rsidTr="00A10B29">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B29">
            <w:pPr>
              <w:pStyle w:val="BodyText"/>
              <w:rPr>
                <w:lang w:val="en-NZ"/>
              </w:rPr>
            </w:pPr>
            <w:r w:rsidRPr="00A10B29">
              <w:t>Release 1</w:t>
            </w:r>
          </w:p>
        </w:tc>
        <w:tc>
          <w:tcPr>
            <w:tcW w:w="62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B29" w:rsidP="00A10B29">
            <w:pPr>
              <w:pStyle w:val="BodyText"/>
            </w:pPr>
            <w:r w:rsidRPr="00A10B29">
              <w:t>This version first released with ICT Information and Communications Technology Training Package Version 1.0.</w:t>
            </w:r>
          </w:p>
        </w:tc>
      </w:tr>
    </w:tbl>
    <w:p w:rsidR="00000000" w:rsidRPr="00A10B29" w:rsidP="00A10B29">
      <w:pPr>
        <w:pStyle w:val="BodyText"/>
      </w:pPr>
    </w:p>
    <w:p w:rsidR="00000000" w:rsidRPr="00A10B29" w:rsidP="00A10B29">
      <w:pPr>
        <w:pStyle w:val="AllowPageBreak"/>
      </w:pPr>
    </w:p>
    <w:p w:rsidR="00000000" w:rsidRPr="00A10B29" w:rsidP="00A10B29">
      <w:pPr>
        <w:pStyle w:val="Heading1"/>
      </w:pPr>
      <w:bookmarkStart w:id="2" w:name="O_676122"/>
      <w:bookmarkEnd w:id="2"/>
      <w:r w:rsidRPr="00A10B29">
        <w:t>Performance Evidence</w:t>
      </w:r>
    </w:p>
    <w:p w:rsidR="00000000" w:rsidRPr="00A10B29" w:rsidP="0044780D">
      <w:pPr>
        <w:pStyle w:val="BodyText"/>
      </w:pPr>
      <w:r w:rsidRPr="00A10B29">
        <w:t>Evidence of the ability to:</w:t>
      </w:r>
    </w:p>
    <w:p w:rsidR="00000000" w:rsidRPr="00A10B29" w:rsidP="00A10B29">
      <w:pPr>
        <w:pStyle w:val="ListBullet"/>
      </w:pPr>
      <w:r w:rsidRPr="00A10B29">
        <w:t>apply a variety of strategies for game trialling and testing</w:t>
      </w:r>
    </w:p>
    <w:p w:rsidR="00000000" w:rsidRPr="00A10B29" w:rsidP="00A10B29">
      <w:pPr>
        <w:pStyle w:val="ListBullet"/>
      </w:pPr>
      <w:r w:rsidRPr="00A10B29">
        <w:t>create a game using original and innovative approaches</w:t>
      </w:r>
    </w:p>
    <w:p w:rsidR="00000000" w:rsidRPr="00A10B29" w:rsidP="00A10B29">
      <w:pPr>
        <w:pStyle w:val="ListBullet"/>
      </w:pPr>
      <w:r w:rsidRPr="00A10B29">
        <w:t>implement game development and production strategies</w:t>
      </w:r>
    </w:p>
    <w:p w:rsidR="00000000" w:rsidRPr="00A10B29" w:rsidP="00A10B29">
      <w:pPr>
        <w:pStyle w:val="ListBullet"/>
      </w:pPr>
      <w:r w:rsidRPr="00A10B29">
        <w:t xml:space="preserve">maintain the integrity of the design </w:t>
      </w:r>
      <w:r w:rsidRPr="00A10B29">
        <w:t>brief and game design document.</w:t>
      </w:r>
    </w:p>
    <w:p w:rsidR="00000000" w:rsidRPr="00A10B29" w:rsidP="00A10B29">
      <w:pPr>
        <w:pStyle w:val="BodyText"/>
      </w:pPr>
    </w:p>
    <w:p w:rsidR="00000000" w:rsidRPr="00A10B29" w:rsidP="0044780D">
      <w:pPr>
        <w:pStyle w:val="BodyText"/>
      </w:pPr>
      <w:r w:rsidRPr="00A10B29">
        <w:t>Note: If a specific volume or frequency is not stated, then evidence must be provided at least once.</w:t>
      </w:r>
    </w:p>
    <w:p w:rsidR="00000000" w:rsidRPr="00A10B29" w:rsidP="00A10B29">
      <w:pPr>
        <w:pStyle w:val="Heading1"/>
      </w:pPr>
      <w:bookmarkStart w:id="3" w:name="O_676123"/>
      <w:bookmarkEnd w:id="3"/>
      <w:r w:rsidRPr="00A10B29">
        <w:t>Knowledge Evidence</w:t>
      </w:r>
    </w:p>
    <w:p w:rsidR="00000000" w:rsidRPr="00A10B29" w:rsidP="0044780D">
      <w:pPr>
        <w:pStyle w:val="BodyText"/>
      </w:pPr>
      <w:r w:rsidRPr="00A10B29">
        <w:t>To complete the unit requirements safely and effectively, the individual must:</w:t>
      </w:r>
    </w:p>
    <w:p w:rsidR="00000000" w:rsidRPr="00A10B29" w:rsidP="00A10B29">
      <w:pPr>
        <w:pStyle w:val="ListBullet"/>
      </w:pPr>
      <w:r w:rsidRPr="00A10B29">
        <w:t>describe basic programming techniques</w:t>
      </w:r>
    </w:p>
    <w:p w:rsidR="00000000" w:rsidRPr="00A10B29" w:rsidP="00A10B29">
      <w:pPr>
        <w:pStyle w:val="ListBullet"/>
      </w:pPr>
      <w:r w:rsidRPr="00A10B29">
        <w:t>discuss the capabilities, and constraints, of game engines</w:t>
      </w:r>
    </w:p>
    <w:p w:rsidR="00000000" w:rsidRPr="00A10B29" w:rsidP="00A10B29">
      <w:pPr>
        <w:pStyle w:val="ListBullet"/>
      </w:pPr>
      <w:r w:rsidRPr="00A10B29">
        <w:t>identify current game-play hardware and software products</w:t>
      </w:r>
    </w:p>
    <w:p w:rsidR="00000000" w:rsidRPr="00A10B29" w:rsidP="00A10B29">
      <w:pPr>
        <w:pStyle w:val="ListBullet"/>
      </w:pPr>
      <w:r w:rsidRPr="00A10B29">
        <w:t>outline the technical constraints that hardware and software impose on design and development</w:t>
      </w:r>
    </w:p>
    <w:p w:rsidR="00000000" w:rsidRPr="00A10B29" w:rsidP="00A10B29">
      <w:pPr>
        <w:pStyle w:val="ListBullet"/>
      </w:pPr>
      <w:r w:rsidRPr="00A10B29">
        <w:t>explain</w:t>
      </w:r>
      <w:r w:rsidRPr="00A10B29">
        <w:t xml:space="preserve"> risk and critical path management, relevant to interactive game development</w:t>
      </w:r>
    </w:p>
    <w:p w:rsidR="00000000" w:rsidRPr="00A10B29" w:rsidP="00A10B29">
      <w:pPr>
        <w:pStyle w:val="ListBullet"/>
      </w:pPr>
      <w:r w:rsidRPr="00A10B29">
        <w:t>outline the game production, testing and trialling process</w:t>
      </w:r>
    </w:p>
    <w:p w:rsidR="00000000" w:rsidRPr="00A10B29" w:rsidP="00A10B29">
      <w:pPr>
        <w:pStyle w:val="ListBullet"/>
      </w:pPr>
      <w:r w:rsidRPr="00A10B29">
        <w:t>discuss the process of evaluating game prototypes from technical, design and game play perspectives.</w:t>
      </w:r>
    </w:p>
    <w:p w:rsidR="00000000" w:rsidRPr="00A10B29" w:rsidP="00A10B29">
      <w:pPr>
        <w:pStyle w:val="AllowPageBreak"/>
      </w:pPr>
    </w:p>
    <w:p w:rsidR="00000000" w:rsidRPr="00A10B29" w:rsidP="00A10B29">
      <w:pPr>
        <w:pStyle w:val="Heading1"/>
      </w:pPr>
      <w:bookmarkStart w:id="4" w:name="O_676124"/>
      <w:bookmarkEnd w:id="4"/>
      <w:r w:rsidRPr="00A10B29">
        <w:t>As</w:t>
      </w:r>
      <w:r w:rsidRPr="00A10B29">
        <w:t>sessment Conditions</w:t>
      </w:r>
    </w:p>
    <w:p w:rsidR="00000000" w:rsidRPr="00A10B29" w:rsidP="0044780D">
      <w:pPr>
        <w:pStyle w:val="BodyText"/>
      </w:pPr>
      <w:r w:rsidRPr="00A10B29">
        <w:t>Gather evidence to demonstrate consistent performance in conditions that are safe and replicate the workplace.  Noise levels, production flow, interruptions and time variances must be typical of those experienced in the game development</w:t>
      </w:r>
      <w:r w:rsidRPr="00A10B29">
        <w:t xml:space="preserve"> field of work, and include access to:</w:t>
      </w:r>
    </w:p>
    <w:p w:rsidR="00000000" w:rsidRPr="00A10B29" w:rsidP="00A10B29">
      <w:pPr>
        <w:pStyle w:val="ListBullet"/>
      </w:pPr>
      <w:r w:rsidRPr="00A10B29">
        <w:t>project briefs</w:t>
      </w:r>
    </w:p>
    <w:p w:rsidR="00000000" w:rsidRPr="00A10B29" w:rsidP="00A10B29">
      <w:pPr>
        <w:pStyle w:val="ListBullet"/>
      </w:pPr>
      <w:r w:rsidRPr="00A10B29">
        <w:t>relevant organisational documentation</w:t>
      </w:r>
    </w:p>
    <w:p w:rsidR="00000000" w:rsidRPr="00A10B29" w:rsidP="00A10B29">
      <w:pPr>
        <w:pStyle w:val="ListBullet"/>
      </w:pPr>
      <w:r w:rsidRPr="00A10B29">
        <w:t>game-production assets</w:t>
      </w:r>
    </w:p>
    <w:p w:rsidR="00000000" w:rsidRPr="00A10B29" w:rsidP="00A10B29">
      <w:pPr>
        <w:pStyle w:val="ListBullet"/>
      </w:pPr>
      <w:r w:rsidRPr="00A10B29">
        <w:t>technical specifications</w:t>
      </w:r>
    </w:p>
    <w:p w:rsidR="00000000" w:rsidRPr="00A10B29" w:rsidP="00A10B29">
      <w:pPr>
        <w:pStyle w:val="ListBullet"/>
      </w:pPr>
      <w:r w:rsidRPr="00A10B29">
        <w:t>industry-standard computer hardware, software, and peripheral devices appropriate for interactive games development</w:t>
      </w:r>
      <w:r w:rsidRPr="00A10B29">
        <w:t>.</w:t>
      </w:r>
    </w:p>
    <w:p w:rsidR="00000000" w:rsidRPr="00A10B29" w:rsidP="00A10B29">
      <w:pPr>
        <w:pStyle w:val="BodyText"/>
      </w:pPr>
    </w:p>
    <w:p w:rsidR="00000000" w:rsidRPr="00A10B29" w:rsidP="0044780D">
      <w:pPr>
        <w:pStyle w:val="BodyText"/>
      </w:pPr>
      <w:r w:rsidRPr="00A10B29">
        <w:t>Assessors must satisfy NVR/AQTF assessor requirements.</w:t>
      </w:r>
    </w:p>
    <w:p w:rsidR="00000000" w:rsidRPr="00A10B29" w:rsidP="00A10B29">
      <w:pPr>
        <w:pStyle w:val="Heading1"/>
      </w:pPr>
      <w:bookmarkStart w:id="5" w:name="O_676127"/>
      <w:bookmarkEnd w:id="5"/>
      <w:r w:rsidRPr="00A10B29">
        <w:t>Links</w:t>
      </w:r>
    </w:p>
    <w:p w:rsidR="00000000" w:rsidRPr="00A10B29" w:rsidP="0044780D">
      <w:pPr>
        <w:pStyle w:val="BodyText"/>
      </w:pPr>
      <w:r w:rsidRPr="00A10B29">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630BFB">
        <w:rPr>
          <w:rStyle w:val="Hyperlink"/>
        </w:rPr>
        <w:t>https://vetnet.education.gov.au/Pages/TrainingDocs.aspx?q=a53af4e4-b400-484e-b778-71c9e9d6aff2</w:t>
      </w:r>
      <w:r>
        <w:fldChar w:fldCharType="end"/>
      </w:r>
    </w:p>
    <w:p w:rsidR="00000000" w:rsidRPr="00A10B29" w:rsidP="00A10B29"/>
    <w:sectPr w:rsidSect="00A10B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B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B29" w:rsidRPr="0044780D" w:rsidP="004478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B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80D" w:rsidP="00A10B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4780D" w:rsidP="00A10B2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44780D" w:rsidP="00A10B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B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8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0B29" w:rsidRPr="0044780D" w:rsidP="004478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B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80D" w:rsidRPr="002D2AF8" w:rsidP="00A10B29">
    <w:pPr>
      <w:pStyle w:val="Header"/>
      <w:framePr w:wrap="around"/>
    </w:pPr>
    <w:r>
      <w:fldChar w:fldCharType="begin"/>
    </w:r>
    <w:r>
      <w:instrText xml:space="preserve"> TITLE   \* MERGEFORMAT </w:instrText>
    </w:r>
    <w:r>
      <w:fldChar w:fldCharType="separate"/>
    </w:r>
    <w:r>
      <w:t>Assessment Requirements for ICTGAM401 Produce an interactive game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44780D" w:rsidP="00A10B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EA72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A8A9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0B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0B29"/>
    <w:pPr>
      <w:spacing w:before="360" w:after="60"/>
      <w:outlineLvl w:val="0"/>
    </w:pPr>
    <w:rPr>
      <w:sz w:val="32"/>
    </w:rPr>
  </w:style>
  <w:style w:type="paragraph" w:styleId="Heading2">
    <w:name w:val="heading 2"/>
    <w:basedOn w:val="HeadingBase"/>
    <w:next w:val="BodyText"/>
    <w:link w:val="Heading2Char"/>
    <w:qFormat/>
    <w:rsid w:val="00A10B29"/>
    <w:pPr>
      <w:keepLines/>
      <w:spacing w:before="240" w:after="120"/>
      <w:outlineLvl w:val="1"/>
    </w:pPr>
    <w:rPr>
      <w:sz w:val="28"/>
      <w:szCs w:val="40"/>
    </w:rPr>
  </w:style>
  <w:style w:type="paragraph" w:styleId="Heading3">
    <w:name w:val="heading 3"/>
    <w:basedOn w:val="HeadingBase"/>
    <w:next w:val="BodyText"/>
    <w:link w:val="Heading3Char"/>
    <w:qFormat/>
    <w:rsid w:val="00A10B29"/>
    <w:pPr>
      <w:spacing w:before="180" w:after="120"/>
      <w:outlineLvl w:val="2"/>
    </w:pPr>
    <w:rPr>
      <w:spacing w:val="-10"/>
      <w:kern w:val="32"/>
    </w:rPr>
  </w:style>
  <w:style w:type="paragraph" w:styleId="Heading4">
    <w:name w:val="heading 4"/>
    <w:basedOn w:val="HeadingBase"/>
    <w:next w:val="BodyText"/>
    <w:link w:val="Heading4Char"/>
    <w:qFormat/>
    <w:rsid w:val="00A10B29"/>
    <w:pPr>
      <w:spacing w:before="160" w:after="120"/>
      <w:outlineLvl w:val="3"/>
    </w:pPr>
    <w:rPr>
      <w:sz w:val="22"/>
    </w:rPr>
  </w:style>
  <w:style w:type="paragraph" w:styleId="Heading5">
    <w:name w:val="heading 5"/>
    <w:basedOn w:val="HeadingBase"/>
    <w:next w:val="Normal"/>
    <w:link w:val="Heading5Char"/>
    <w:qFormat/>
    <w:rsid w:val="00A10B29"/>
    <w:pPr>
      <w:spacing w:before="80"/>
      <w:outlineLvl w:val="4"/>
    </w:pPr>
    <w:rPr>
      <w:color w:val="918585"/>
      <w:sz w:val="20"/>
    </w:rPr>
  </w:style>
  <w:style w:type="paragraph" w:styleId="Heading6">
    <w:name w:val="heading 6"/>
    <w:basedOn w:val="HeadingBase"/>
    <w:next w:val="Normal"/>
    <w:link w:val="Heading6Char"/>
    <w:qFormat/>
    <w:rsid w:val="00A10B29"/>
    <w:pPr>
      <w:spacing w:before="60"/>
      <w:outlineLvl w:val="5"/>
    </w:pPr>
    <w:rPr>
      <w:color w:val="918585"/>
      <w:sz w:val="20"/>
    </w:rPr>
  </w:style>
  <w:style w:type="paragraph" w:styleId="Heading7">
    <w:name w:val="heading 7"/>
    <w:basedOn w:val="Normal"/>
    <w:next w:val="Normal"/>
    <w:link w:val="Heading7Char"/>
    <w:qFormat/>
    <w:rsid w:val="00A10B29"/>
    <w:pPr>
      <w:ind w:left="720"/>
      <w:outlineLvl w:val="6"/>
    </w:pPr>
    <w:rPr>
      <w:i/>
    </w:rPr>
  </w:style>
  <w:style w:type="paragraph" w:styleId="Heading8">
    <w:name w:val="heading 8"/>
    <w:basedOn w:val="Normal"/>
    <w:next w:val="Normal"/>
    <w:link w:val="Heading8Char"/>
    <w:qFormat/>
    <w:rsid w:val="00A10B29"/>
    <w:pPr>
      <w:ind w:left="720"/>
      <w:outlineLvl w:val="7"/>
    </w:pPr>
    <w:rPr>
      <w:i/>
    </w:rPr>
  </w:style>
  <w:style w:type="paragraph" w:styleId="Heading9">
    <w:name w:val="heading 9"/>
    <w:basedOn w:val="Normal"/>
    <w:next w:val="Normal"/>
    <w:link w:val="Heading9Char"/>
    <w:qFormat/>
    <w:rsid w:val="00A10B29"/>
    <w:pPr>
      <w:ind w:left="720"/>
      <w:outlineLvl w:val="8"/>
    </w:pPr>
    <w:rPr>
      <w:i/>
    </w:rPr>
  </w:style>
  <w:style w:type="character" w:default="1" w:styleId="DefaultParagraphFont">
    <w:name w:val="Default Paragraph Font"/>
    <w:uiPriority w:val="1"/>
    <w:unhideWhenUsed/>
    <w:rsid w:val="00A10B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0B29"/>
  </w:style>
  <w:style w:type="character" w:customStyle="1" w:styleId="Heading1Char">
    <w:name w:val="Heading 1 Char"/>
    <w:basedOn w:val="DefaultParagraphFont"/>
    <w:link w:val="Heading1"/>
    <w:rsid w:val="00A10B29"/>
    <w:rPr>
      <w:rFonts w:ascii="Times New Roman" w:eastAsia="Times New Roman" w:hAnsi="Times New Roman" w:cs="Times New Roman"/>
      <w:b/>
      <w:sz w:val="32"/>
      <w:szCs w:val="20"/>
      <w:lang w:eastAsia="en-US"/>
    </w:rPr>
  </w:style>
  <w:style w:type="paragraph" w:styleId="BodyText">
    <w:name w:val="Body Text"/>
    <w:basedOn w:val="Normal"/>
    <w:link w:val="BodyTextChar"/>
    <w:rsid w:val="00A10B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0B29"/>
    <w:rPr>
      <w:rFonts w:ascii="Times New Roman" w:eastAsia="Times New Roman" w:hAnsi="Times New Roman" w:cs="Times New Roman"/>
      <w:sz w:val="24"/>
      <w:lang w:eastAsia="en-US"/>
    </w:rPr>
  </w:style>
  <w:style w:type="paragraph" w:styleId="ListBullet">
    <w:name w:val="List Bullet"/>
    <w:basedOn w:val="List"/>
    <w:rsid w:val="00A10B29"/>
    <w:pPr>
      <w:numPr>
        <w:numId w:val="11"/>
      </w:numPr>
      <w:tabs>
        <w:tab w:val="clear" w:pos="340"/>
      </w:tabs>
      <w:spacing w:before="40" w:after="40"/>
    </w:pPr>
  </w:style>
  <w:style w:type="character" w:customStyle="1" w:styleId="SpecialBold">
    <w:name w:val="Special Bold"/>
    <w:basedOn w:val="DefaultParagraphFont"/>
    <w:rsid w:val="00A10B29"/>
    <w:rPr>
      <w:b/>
      <w:spacing w:val="0"/>
    </w:rPr>
  </w:style>
  <w:style w:type="paragraph" w:customStyle="1" w:styleId="SuperHeading">
    <w:name w:val="SuperHeading"/>
    <w:basedOn w:val="Normal"/>
    <w:rsid w:val="00A10B29"/>
    <w:pPr>
      <w:spacing w:before="240" w:after="120"/>
      <w:outlineLvl w:val="0"/>
    </w:pPr>
    <w:rPr>
      <w:rFonts w:ascii="Times New Roman" w:hAnsi="Times New Roman"/>
      <w:b/>
      <w:sz w:val="32"/>
    </w:rPr>
  </w:style>
  <w:style w:type="paragraph" w:customStyle="1" w:styleId="AllowPageBreak">
    <w:name w:val="AllowPageBreak"/>
    <w:rsid w:val="00A10B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0B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0B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0B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0B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0B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0B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0B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0B29"/>
    <w:rPr>
      <w:rFonts w:ascii="Courier New" w:eastAsia="Times New Roman" w:hAnsi="Courier New" w:cs="Times New Roman"/>
      <w:i/>
      <w:szCs w:val="20"/>
      <w:lang w:eastAsia="en-US"/>
    </w:rPr>
  </w:style>
  <w:style w:type="paragraph" w:customStyle="1" w:styleId="HeadingBase">
    <w:name w:val="Heading Base"/>
    <w:rsid w:val="00A10B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0B29"/>
    <w:pPr>
      <w:tabs>
        <w:tab w:val="right" w:leader="dot" w:pos="9072"/>
      </w:tabs>
      <w:ind w:left="567"/>
    </w:pPr>
    <w:rPr>
      <w:szCs w:val="22"/>
    </w:rPr>
  </w:style>
  <w:style w:type="paragraph" w:customStyle="1" w:styleId="TOCBase">
    <w:name w:val="TOC Base"/>
    <w:rsid w:val="00A10B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0B29"/>
    <w:pPr>
      <w:tabs>
        <w:tab w:val="right" w:leader="dot" w:pos="9072"/>
      </w:tabs>
      <w:spacing w:before="40" w:after="40"/>
      <w:ind w:left="284"/>
    </w:pPr>
    <w:rPr>
      <w:rFonts w:ascii="Times New Roman" w:hAnsi="Times New Roman"/>
    </w:rPr>
  </w:style>
  <w:style w:type="paragraph" w:styleId="TOC1">
    <w:name w:val="toc 1"/>
    <w:basedOn w:val="TOCBase"/>
    <w:next w:val="Normal"/>
    <w:rsid w:val="00A10B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0B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0B29"/>
    <w:rPr>
      <w:rFonts w:ascii="Times New Roman" w:eastAsia="Times New Roman" w:hAnsi="Times New Roman" w:cs="Times New Roman"/>
      <w:sz w:val="16"/>
      <w:lang w:eastAsia="en-US"/>
    </w:rPr>
  </w:style>
  <w:style w:type="paragraph" w:styleId="Title">
    <w:name w:val="Title"/>
    <w:basedOn w:val="HeadingBase"/>
    <w:link w:val="TitleChar"/>
    <w:qFormat/>
    <w:rsid w:val="00A10B29"/>
    <w:pPr>
      <w:spacing w:before="5040"/>
      <w:jc w:val="center"/>
    </w:pPr>
    <w:rPr>
      <w:sz w:val="48"/>
      <w:szCs w:val="72"/>
      <w:lang w:val="en-US"/>
    </w:rPr>
  </w:style>
  <w:style w:type="character" w:customStyle="1" w:styleId="TitleChar">
    <w:name w:val="Title Char"/>
    <w:basedOn w:val="DefaultParagraphFont"/>
    <w:link w:val="Title"/>
    <w:rsid w:val="00A10B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0B29"/>
    <w:pPr>
      <w:tabs>
        <w:tab w:val="left" w:pos="3600"/>
        <w:tab w:val="left" w:pos="3958"/>
      </w:tabs>
    </w:pPr>
  </w:style>
  <w:style w:type="paragraph" w:styleId="List">
    <w:name w:val="List"/>
    <w:basedOn w:val="BodyText"/>
    <w:next w:val="BodyText"/>
    <w:rsid w:val="00A10B29"/>
    <w:pPr>
      <w:tabs>
        <w:tab w:val="left" w:pos="340"/>
      </w:tabs>
      <w:spacing w:before="60" w:after="60"/>
      <w:ind w:left="340" w:hanging="340"/>
    </w:pPr>
  </w:style>
  <w:style w:type="paragraph" w:customStyle="1" w:styleId="Note">
    <w:name w:val="Note"/>
    <w:basedOn w:val="BodyText"/>
    <w:rsid w:val="00A10B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0B29"/>
    <w:pPr>
      <w:framePr w:wrap="auto" w:hAnchor="text" w:y="6049"/>
    </w:pPr>
    <w:rPr>
      <w:color w:val="000000"/>
      <w:sz w:val="40"/>
    </w:rPr>
  </w:style>
  <w:style w:type="paragraph" w:customStyle="1" w:styleId="TOCTitle">
    <w:name w:val="TOCTitle"/>
    <w:basedOn w:val="Heading1"/>
    <w:rsid w:val="00A10B29"/>
    <w:pPr>
      <w:spacing w:after="240"/>
      <w:jc w:val="center"/>
      <w:outlineLvl w:val="9"/>
    </w:pPr>
    <w:rPr>
      <w:caps/>
    </w:rPr>
  </w:style>
  <w:style w:type="paragraph" w:customStyle="1" w:styleId="Version">
    <w:name w:val="Version"/>
    <w:rsid w:val="00A10B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0B29"/>
    <w:pPr>
      <w:numPr>
        <w:numId w:val="12"/>
      </w:numPr>
      <w:tabs>
        <w:tab w:val="clear" w:pos="680"/>
      </w:tabs>
    </w:pPr>
  </w:style>
  <w:style w:type="paragraph" w:styleId="Index1">
    <w:name w:val="index 1"/>
    <w:basedOn w:val="Normal"/>
    <w:next w:val="Normal"/>
    <w:semiHidden/>
    <w:rsid w:val="00A10B29"/>
    <w:pPr>
      <w:keepNext w:val="0"/>
      <w:tabs>
        <w:tab w:val="right" w:pos="4176"/>
      </w:tabs>
      <w:ind w:left="198" w:hanging="198"/>
    </w:pPr>
    <w:rPr>
      <w:rFonts w:ascii="Garamond" w:hAnsi="Garamond"/>
    </w:rPr>
  </w:style>
  <w:style w:type="paragraph" w:styleId="IndexHeading">
    <w:name w:val="index heading"/>
    <w:basedOn w:val="Normal"/>
    <w:next w:val="Index1"/>
    <w:semiHidden/>
    <w:rsid w:val="00A10B29"/>
    <w:pPr>
      <w:spacing w:before="120" w:after="120"/>
    </w:pPr>
    <w:rPr>
      <w:rFonts w:ascii="Arial" w:hAnsi="Arial"/>
      <w:b/>
      <w:color w:val="918585"/>
      <w:sz w:val="24"/>
    </w:rPr>
  </w:style>
  <w:style w:type="paragraph" w:styleId="Header">
    <w:name w:val="header"/>
    <w:basedOn w:val="Normal"/>
    <w:link w:val="HeaderChar"/>
    <w:rsid w:val="00A10B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0B29"/>
    <w:rPr>
      <w:rFonts w:ascii="Times New Roman" w:eastAsia="Times New Roman" w:hAnsi="Times New Roman" w:cs="Times New Roman"/>
      <w:sz w:val="16"/>
      <w:szCs w:val="20"/>
      <w:lang w:val="en-GB" w:eastAsia="en-US"/>
    </w:rPr>
  </w:style>
  <w:style w:type="paragraph" w:customStyle="1" w:styleId="Chapter">
    <w:name w:val="Chapter"/>
    <w:basedOn w:val="Normal"/>
    <w:rsid w:val="00A10B29"/>
    <w:pPr>
      <w:spacing w:before="240"/>
    </w:pPr>
    <w:rPr>
      <w:rFonts w:ascii="Times New Roman" w:hAnsi="Times New Roman"/>
      <w:smallCaps/>
      <w:spacing w:val="80"/>
      <w:sz w:val="28"/>
    </w:rPr>
  </w:style>
  <w:style w:type="paragraph" w:customStyle="1" w:styleId="InChapter">
    <w:name w:val="InChapter"/>
    <w:basedOn w:val="Heading3"/>
    <w:rsid w:val="00A10B29"/>
    <w:pPr>
      <w:spacing w:after="240"/>
      <w:outlineLvl w:val="9"/>
    </w:pPr>
    <w:rPr>
      <w:noProof/>
    </w:rPr>
  </w:style>
  <w:style w:type="paragraph" w:styleId="Index2">
    <w:name w:val="index 2"/>
    <w:basedOn w:val="Normal"/>
    <w:next w:val="Normal"/>
    <w:semiHidden/>
    <w:rsid w:val="00A10B29"/>
    <w:pPr>
      <w:tabs>
        <w:tab w:val="right" w:pos="4176"/>
      </w:tabs>
      <w:ind w:left="568" w:hanging="284"/>
    </w:pPr>
    <w:rPr>
      <w:rFonts w:ascii="Garamond" w:hAnsi="Garamond"/>
    </w:rPr>
  </w:style>
  <w:style w:type="paragraph" w:customStyle="1" w:styleId="Byline">
    <w:name w:val="Byline"/>
    <w:rsid w:val="00A10B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0B29"/>
    <w:pPr>
      <w:tabs>
        <w:tab w:val="clear" w:pos="3600"/>
        <w:tab w:val="clear" w:pos="3958"/>
      </w:tabs>
      <w:jc w:val="right"/>
    </w:pPr>
  </w:style>
  <w:style w:type="character" w:styleId="Emphasis">
    <w:name w:val="Emphasis"/>
    <w:basedOn w:val="DefaultParagraphFont"/>
    <w:qFormat/>
    <w:rsid w:val="00A10B29"/>
    <w:rPr>
      <w:i/>
    </w:rPr>
  </w:style>
  <w:style w:type="paragraph" w:styleId="Caption">
    <w:name w:val="caption"/>
    <w:basedOn w:val="BodyText"/>
    <w:next w:val="Normal"/>
    <w:qFormat/>
    <w:rsid w:val="00A10B29"/>
    <w:pPr>
      <w:framePr w:w="2268" w:hSpace="181" w:vSpace="181" w:wrap="around" w:vAnchor="text" w:hAnchor="page" w:x="1135" w:y="285" w:anchorLock="1"/>
    </w:pPr>
    <w:rPr>
      <w:i/>
    </w:rPr>
  </w:style>
  <w:style w:type="paragraph" w:customStyle="1" w:styleId="MiniTOCTitle">
    <w:name w:val="MiniTOCTitle"/>
    <w:basedOn w:val="Heading4"/>
    <w:rsid w:val="00A10B29"/>
    <w:pPr>
      <w:spacing w:before="240"/>
      <w:outlineLvl w:val="9"/>
    </w:pPr>
    <w:rPr>
      <w:noProof/>
      <w:sz w:val="24"/>
    </w:rPr>
  </w:style>
  <w:style w:type="paragraph" w:customStyle="1" w:styleId="MiniTOCItem">
    <w:name w:val="MiniTOCItem"/>
    <w:basedOn w:val="ListBullet"/>
    <w:rsid w:val="00A10B29"/>
    <w:pPr>
      <w:numPr>
        <w:numId w:val="0"/>
      </w:numPr>
      <w:tabs>
        <w:tab w:val="right" w:leader="dot" w:pos="6521"/>
      </w:tabs>
      <w:spacing w:before="0" w:after="0"/>
    </w:pPr>
  </w:style>
  <w:style w:type="paragraph" w:customStyle="1" w:styleId="TOFTitle">
    <w:name w:val="TOFTitle"/>
    <w:basedOn w:val="TOCTitle"/>
    <w:rsid w:val="00A10B29"/>
  </w:style>
  <w:style w:type="paragraph" w:styleId="TableofFigures">
    <w:name w:val="table of figures"/>
    <w:basedOn w:val="Normal"/>
    <w:next w:val="Normal"/>
    <w:semiHidden/>
    <w:rsid w:val="00A10B29"/>
    <w:pPr>
      <w:tabs>
        <w:tab w:val="right" w:leader="dot" w:pos="9072"/>
      </w:tabs>
      <w:ind w:left="970" w:hanging="403"/>
    </w:pPr>
    <w:rPr>
      <w:rFonts w:ascii="Times New Roman" w:hAnsi="Times New Roman"/>
      <w:b/>
    </w:rPr>
  </w:style>
  <w:style w:type="paragraph" w:styleId="ListNumber">
    <w:name w:val="List Number"/>
    <w:basedOn w:val="List"/>
    <w:rsid w:val="00A10B29"/>
    <w:pPr>
      <w:numPr>
        <w:numId w:val="14"/>
      </w:numPr>
      <w:tabs>
        <w:tab w:val="clear" w:pos="340"/>
      </w:tabs>
    </w:pPr>
  </w:style>
  <w:style w:type="character" w:customStyle="1" w:styleId="WingdingSymbols">
    <w:name w:val="Wingding Symbols"/>
    <w:rsid w:val="00A10B29"/>
    <w:rPr>
      <w:rFonts w:ascii="Wingdings" w:hAnsi="Wingdings"/>
    </w:rPr>
  </w:style>
  <w:style w:type="paragraph" w:customStyle="1" w:styleId="TableHeading">
    <w:name w:val="Table Heading"/>
    <w:basedOn w:val="HeadingBase"/>
    <w:rsid w:val="00A10B29"/>
    <w:pPr>
      <w:keepLines/>
      <w:pBdr>
        <w:bottom w:val="single" w:sz="6" w:space="1" w:color="918585"/>
      </w:pBdr>
      <w:spacing w:before="240"/>
    </w:pPr>
  </w:style>
  <w:style w:type="character" w:customStyle="1" w:styleId="HotSpot">
    <w:name w:val="HotSpot"/>
    <w:rsid w:val="00A10B29"/>
    <w:rPr>
      <w:color w:val="0033CC"/>
      <w:u w:val="none"/>
    </w:rPr>
  </w:style>
  <w:style w:type="paragraph" w:customStyle="1" w:styleId="BodyTextRight">
    <w:name w:val="Body Text Right"/>
    <w:basedOn w:val="BodyText"/>
    <w:rsid w:val="00A10B29"/>
    <w:pPr>
      <w:spacing w:before="0" w:after="0"/>
      <w:jc w:val="right"/>
    </w:pPr>
  </w:style>
  <w:style w:type="paragraph" w:styleId="Index3">
    <w:name w:val="index 3"/>
    <w:basedOn w:val="ListNumber2"/>
    <w:next w:val="Normal"/>
    <w:semiHidden/>
    <w:rsid w:val="00A10B29"/>
    <w:pPr>
      <w:numPr>
        <w:numId w:val="0"/>
      </w:numPr>
      <w:tabs>
        <w:tab w:val="right" w:leader="dot" w:pos="4176"/>
      </w:tabs>
    </w:pPr>
  </w:style>
  <w:style w:type="paragraph" w:styleId="ListNumber2">
    <w:name w:val="List Number 2"/>
    <w:basedOn w:val="List2"/>
    <w:rsid w:val="00A10B29"/>
    <w:pPr>
      <w:numPr>
        <w:numId w:val="9"/>
      </w:numPr>
      <w:tabs>
        <w:tab w:val="clear" w:pos="1060"/>
      </w:tabs>
    </w:pPr>
  </w:style>
  <w:style w:type="paragraph" w:customStyle="1" w:styleId="MarginNote">
    <w:name w:val="Margin Note"/>
    <w:basedOn w:val="BodyText"/>
    <w:rsid w:val="00A10B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0B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0B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0B29"/>
    <w:rPr>
      <w:sz w:val="32"/>
    </w:rPr>
  </w:style>
  <w:style w:type="paragraph" w:customStyle="1" w:styleId="HeadingProcedure">
    <w:name w:val="Heading Procedure"/>
    <w:basedOn w:val="HeadingBase"/>
    <w:next w:val="Normal"/>
    <w:rsid w:val="00A10B29"/>
    <w:pPr>
      <w:tabs>
        <w:tab w:val="left" w:pos="0"/>
      </w:tabs>
      <w:spacing w:before="120" w:after="60"/>
    </w:pPr>
    <w:rPr>
      <w:i/>
      <w:color w:val="918585"/>
      <w:sz w:val="22"/>
    </w:rPr>
  </w:style>
  <w:style w:type="paragraph" w:customStyle="1" w:styleId="TableBodyText">
    <w:name w:val="Table Body Text"/>
    <w:basedOn w:val="BodyText"/>
    <w:rsid w:val="00A10B29"/>
    <w:pPr>
      <w:spacing w:before="60" w:after="60"/>
    </w:pPr>
  </w:style>
  <w:style w:type="paragraph" w:styleId="ListContinue">
    <w:name w:val="List Continue"/>
    <w:basedOn w:val="List"/>
    <w:rsid w:val="00A10B29"/>
    <w:pPr>
      <w:ind w:firstLine="0"/>
    </w:pPr>
  </w:style>
  <w:style w:type="paragraph" w:customStyle="1" w:styleId="ListNote">
    <w:name w:val="List Note"/>
    <w:basedOn w:val="List"/>
    <w:rsid w:val="00A10B29"/>
    <w:pPr>
      <w:pBdr>
        <w:top w:val="single" w:sz="6" w:space="2" w:color="918585"/>
        <w:bottom w:val="single" w:sz="6" w:space="2" w:color="918585"/>
      </w:pBdr>
      <w:tabs>
        <w:tab w:val="left" w:pos="1021"/>
      </w:tabs>
      <w:ind w:firstLine="0"/>
    </w:pPr>
  </w:style>
  <w:style w:type="paragraph" w:customStyle="1" w:styleId="Warning">
    <w:name w:val="Warning"/>
    <w:basedOn w:val="BodyText"/>
    <w:rsid w:val="00A10B29"/>
    <w:pPr>
      <w:shd w:val="clear" w:color="auto" w:fill="D9D9D9"/>
      <w:tabs>
        <w:tab w:val="left" w:pos="992"/>
      </w:tabs>
      <w:ind w:left="119" w:right="119"/>
    </w:pPr>
    <w:rPr>
      <w:sz w:val="20"/>
    </w:rPr>
  </w:style>
  <w:style w:type="paragraph" w:customStyle="1" w:styleId="MarginIcons">
    <w:name w:val="Margin Icons"/>
    <w:basedOn w:val="BodyText"/>
    <w:rsid w:val="00A10B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0B29"/>
    <w:rPr>
      <w:rFonts w:ascii="Courier New" w:hAnsi="Courier New"/>
    </w:rPr>
  </w:style>
  <w:style w:type="paragraph" w:customStyle="1" w:styleId="NoteBullet">
    <w:name w:val="Note Bullet"/>
    <w:basedOn w:val="Note"/>
    <w:rsid w:val="00A10B29"/>
    <w:pPr>
      <w:tabs>
        <w:tab w:val="clear" w:pos="680"/>
      </w:tabs>
      <w:spacing w:before="60" w:after="60"/>
    </w:pPr>
  </w:style>
  <w:style w:type="paragraph" w:customStyle="1" w:styleId="SubHeading2">
    <w:name w:val="SubHeading2"/>
    <w:basedOn w:val="HeadingBase"/>
    <w:rsid w:val="00A10B29"/>
    <w:pPr>
      <w:spacing w:before="240" w:after="60"/>
    </w:pPr>
    <w:rPr>
      <w:sz w:val="20"/>
    </w:rPr>
  </w:style>
  <w:style w:type="paragraph" w:customStyle="1" w:styleId="SubHeading1">
    <w:name w:val="SubHeading1"/>
    <w:basedOn w:val="HeadingBase"/>
    <w:rsid w:val="00A10B29"/>
    <w:pPr>
      <w:spacing w:before="240" w:after="60"/>
    </w:pPr>
    <w:rPr>
      <w:color w:val="918585"/>
      <w:sz w:val="22"/>
    </w:rPr>
  </w:style>
  <w:style w:type="paragraph" w:customStyle="1" w:styleId="SideHeading">
    <w:name w:val="Side Heading"/>
    <w:basedOn w:val="HeadingBase"/>
    <w:rsid w:val="00A10B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0B29"/>
    <w:pPr>
      <w:numPr>
        <w:numId w:val="10"/>
      </w:numPr>
    </w:pPr>
  </w:style>
  <w:style w:type="paragraph" w:styleId="PlainText">
    <w:name w:val="Plain Text"/>
    <w:basedOn w:val="Normal"/>
    <w:link w:val="PlainTextChar"/>
    <w:rsid w:val="00A10B29"/>
    <w:rPr>
      <w:sz w:val="20"/>
    </w:rPr>
  </w:style>
  <w:style w:type="character" w:customStyle="1" w:styleId="PlainTextChar">
    <w:name w:val="Plain Text Char"/>
    <w:basedOn w:val="DefaultParagraphFont"/>
    <w:link w:val="PlainText"/>
    <w:rsid w:val="00A10B29"/>
    <w:rPr>
      <w:rFonts w:ascii="Courier New" w:eastAsia="Times New Roman" w:hAnsi="Courier New" w:cs="Times New Roman"/>
      <w:sz w:val="20"/>
      <w:szCs w:val="20"/>
      <w:lang w:eastAsia="en-US"/>
    </w:rPr>
  </w:style>
  <w:style w:type="character" w:customStyle="1" w:styleId="MenuOption">
    <w:name w:val="Menu Option"/>
    <w:basedOn w:val="DefaultParagraphFont"/>
    <w:rsid w:val="00A10B29"/>
    <w:rPr>
      <w:b/>
      <w:smallCaps/>
    </w:rPr>
  </w:style>
  <w:style w:type="paragraph" w:customStyle="1" w:styleId="TableListNumber">
    <w:name w:val="Table List Number"/>
    <w:basedOn w:val="ListNumber"/>
    <w:rsid w:val="00A10B29"/>
    <w:pPr>
      <w:numPr>
        <w:numId w:val="0"/>
      </w:numPr>
    </w:pPr>
  </w:style>
  <w:style w:type="paragraph" w:styleId="TOC4">
    <w:name w:val="toc 4"/>
    <w:basedOn w:val="TOCBase"/>
    <w:next w:val="Normal"/>
    <w:semiHidden/>
    <w:rsid w:val="00A10B29"/>
    <w:pPr>
      <w:tabs>
        <w:tab w:val="right" w:leader="dot" w:pos="9071"/>
      </w:tabs>
      <w:ind w:left="1701"/>
    </w:pPr>
  </w:style>
  <w:style w:type="paragraph" w:customStyle="1" w:styleId="ListAlpha">
    <w:name w:val="List Alpha"/>
    <w:basedOn w:val="List"/>
    <w:rsid w:val="00A10B29"/>
    <w:pPr>
      <w:numPr>
        <w:numId w:val="8"/>
      </w:numPr>
    </w:pPr>
  </w:style>
  <w:style w:type="paragraph" w:customStyle="1" w:styleId="ListAlpha2">
    <w:name w:val="List Alpha 2"/>
    <w:basedOn w:val="List2"/>
    <w:rsid w:val="00A10B29"/>
    <w:pPr>
      <w:numPr>
        <w:numId w:val="7"/>
      </w:numPr>
    </w:pPr>
  </w:style>
  <w:style w:type="paragraph" w:styleId="List2">
    <w:name w:val="List 2"/>
    <w:basedOn w:val="BodyText"/>
    <w:rsid w:val="00A10B29"/>
    <w:pPr>
      <w:tabs>
        <w:tab w:val="left" w:pos="680"/>
      </w:tabs>
      <w:spacing w:before="60" w:after="60"/>
      <w:ind w:left="680" w:hanging="340"/>
    </w:pPr>
  </w:style>
  <w:style w:type="paragraph" w:styleId="List3">
    <w:name w:val="List 3"/>
    <w:basedOn w:val="BodyText"/>
    <w:rsid w:val="00A10B29"/>
    <w:pPr>
      <w:tabs>
        <w:tab w:val="left" w:pos="1021"/>
      </w:tabs>
      <w:spacing w:before="60" w:after="60"/>
      <w:ind w:left="1020" w:hanging="340"/>
    </w:pPr>
  </w:style>
  <w:style w:type="paragraph" w:styleId="List4">
    <w:name w:val="List 4"/>
    <w:basedOn w:val="BodyText"/>
    <w:rsid w:val="00A10B29"/>
    <w:pPr>
      <w:tabs>
        <w:tab w:val="left" w:pos="1361"/>
      </w:tabs>
      <w:spacing w:before="60" w:after="60"/>
      <w:ind w:left="1361" w:hanging="340"/>
    </w:pPr>
  </w:style>
  <w:style w:type="paragraph" w:styleId="List5">
    <w:name w:val="List 5"/>
    <w:basedOn w:val="BodyText"/>
    <w:rsid w:val="00A10B29"/>
    <w:pPr>
      <w:tabs>
        <w:tab w:val="left" w:pos="1701"/>
      </w:tabs>
      <w:spacing w:before="60" w:after="60"/>
      <w:ind w:left="1701" w:hanging="340"/>
    </w:pPr>
  </w:style>
  <w:style w:type="paragraph" w:styleId="ListBullet3">
    <w:name w:val="List Bullet 3"/>
    <w:basedOn w:val="List3"/>
    <w:rsid w:val="00A10B29"/>
    <w:pPr>
      <w:numPr>
        <w:numId w:val="13"/>
      </w:numPr>
      <w:tabs>
        <w:tab w:val="clear" w:pos="1021"/>
      </w:tabs>
      <w:ind w:left="1037" w:hanging="357"/>
    </w:pPr>
  </w:style>
  <w:style w:type="paragraph" w:styleId="ListBullet4">
    <w:name w:val="List Bullet 4"/>
    <w:basedOn w:val="List4"/>
    <w:rsid w:val="00A10B29"/>
    <w:pPr>
      <w:numPr>
        <w:numId w:val="2"/>
      </w:numPr>
      <w:tabs>
        <w:tab w:val="clear" w:pos="1361"/>
      </w:tabs>
    </w:pPr>
  </w:style>
  <w:style w:type="paragraph" w:styleId="ListBullet5">
    <w:name w:val="List Bullet 5"/>
    <w:basedOn w:val="List5"/>
    <w:rsid w:val="00A10B29"/>
    <w:pPr>
      <w:numPr>
        <w:numId w:val="3"/>
      </w:numPr>
    </w:pPr>
  </w:style>
  <w:style w:type="paragraph" w:styleId="ListContinue2">
    <w:name w:val="List Continue 2"/>
    <w:basedOn w:val="List2"/>
    <w:rsid w:val="00A10B29"/>
    <w:pPr>
      <w:ind w:firstLine="0"/>
    </w:pPr>
  </w:style>
  <w:style w:type="paragraph" w:styleId="ListContinue3">
    <w:name w:val="List Continue 3"/>
    <w:basedOn w:val="List3"/>
    <w:rsid w:val="00A10B29"/>
    <w:pPr>
      <w:ind w:left="1021" w:firstLine="0"/>
    </w:pPr>
  </w:style>
  <w:style w:type="paragraph" w:styleId="ListContinue4">
    <w:name w:val="List Continue 4"/>
    <w:basedOn w:val="List4"/>
    <w:rsid w:val="00A10B29"/>
    <w:pPr>
      <w:ind w:firstLine="0"/>
    </w:pPr>
  </w:style>
  <w:style w:type="paragraph" w:styleId="ListContinue5">
    <w:name w:val="List Continue 5"/>
    <w:basedOn w:val="List5"/>
    <w:rsid w:val="00A10B29"/>
    <w:pPr>
      <w:ind w:firstLine="0"/>
    </w:pPr>
  </w:style>
  <w:style w:type="paragraph" w:styleId="ListNumber3">
    <w:name w:val="List Number 3"/>
    <w:basedOn w:val="List3"/>
    <w:rsid w:val="00A10B29"/>
    <w:pPr>
      <w:numPr>
        <w:numId w:val="4"/>
      </w:numPr>
    </w:pPr>
  </w:style>
  <w:style w:type="paragraph" w:styleId="ListNumber4">
    <w:name w:val="List Number 4"/>
    <w:basedOn w:val="List4"/>
    <w:rsid w:val="00A10B29"/>
    <w:pPr>
      <w:numPr>
        <w:numId w:val="5"/>
      </w:numPr>
    </w:pPr>
  </w:style>
  <w:style w:type="paragraph" w:styleId="ListNumber5">
    <w:name w:val="List Number 5"/>
    <w:basedOn w:val="List5"/>
    <w:rsid w:val="00A10B29"/>
    <w:pPr>
      <w:numPr>
        <w:numId w:val="6"/>
      </w:numPr>
    </w:pPr>
  </w:style>
  <w:style w:type="paragraph" w:styleId="BlockText">
    <w:name w:val="Block Text"/>
    <w:basedOn w:val="Normal"/>
    <w:rsid w:val="00A10B29"/>
    <w:pPr>
      <w:spacing w:after="120"/>
      <w:ind w:left="1440" w:right="1440"/>
    </w:pPr>
  </w:style>
  <w:style w:type="character" w:customStyle="1" w:styleId="Subscript">
    <w:name w:val="Subscript"/>
    <w:basedOn w:val="DefaultParagraphFont"/>
    <w:rsid w:val="00A10B29"/>
    <w:rPr>
      <w:sz w:val="16"/>
      <w:vertAlign w:val="subscript"/>
    </w:rPr>
  </w:style>
  <w:style w:type="character" w:customStyle="1" w:styleId="Superscript">
    <w:name w:val="Superscript"/>
    <w:basedOn w:val="DefaultParagraphFont"/>
    <w:rsid w:val="00A10B29"/>
    <w:rPr>
      <w:sz w:val="16"/>
      <w:vertAlign w:val="superscript"/>
    </w:rPr>
  </w:style>
  <w:style w:type="character" w:customStyle="1" w:styleId="Symbols">
    <w:name w:val="Symbols"/>
    <w:basedOn w:val="DefaultParagraphFont"/>
    <w:rsid w:val="00A10B29"/>
    <w:rPr>
      <w:rFonts w:ascii="Symbol" w:hAnsi="Symbol"/>
    </w:rPr>
  </w:style>
  <w:style w:type="character" w:customStyle="1" w:styleId="MenuOptions">
    <w:name w:val="Menu Options"/>
    <w:basedOn w:val="DefaultParagraphFont"/>
    <w:rsid w:val="00A10B29"/>
    <w:rPr>
      <w:rFonts w:ascii="Arial Narrow" w:hAnsi="Arial Narrow"/>
      <w:smallCaps/>
    </w:rPr>
  </w:style>
  <w:style w:type="character" w:customStyle="1" w:styleId="Buttons">
    <w:name w:val="Buttons"/>
    <w:basedOn w:val="DefaultParagraphFont"/>
    <w:rsid w:val="00A10B29"/>
    <w:rPr>
      <w:b/>
    </w:rPr>
  </w:style>
  <w:style w:type="character" w:customStyle="1" w:styleId="Underlined">
    <w:name w:val="Underlined"/>
    <w:basedOn w:val="DefaultParagraphFont"/>
    <w:rsid w:val="00A10B29"/>
    <w:rPr>
      <w:u w:val="single"/>
    </w:rPr>
  </w:style>
  <w:style w:type="paragraph" w:customStyle="1" w:styleId="TableBodyTextRight">
    <w:name w:val="Table Body Text Right"/>
    <w:basedOn w:val="TableBodyText"/>
    <w:rsid w:val="00A10B29"/>
    <w:pPr>
      <w:widowControl w:val="0"/>
      <w:autoSpaceDE w:val="0"/>
      <w:autoSpaceDN w:val="0"/>
      <w:adjustRightInd w:val="0"/>
      <w:jc w:val="right"/>
    </w:pPr>
    <w:rPr>
      <w:rFonts w:cs="Arial"/>
      <w:szCs w:val="18"/>
    </w:rPr>
  </w:style>
  <w:style w:type="paragraph" w:customStyle="1" w:styleId="CopyrightText">
    <w:name w:val="Copyright Text"/>
    <w:basedOn w:val="BodyText"/>
    <w:rsid w:val="00A10B29"/>
    <w:rPr>
      <w:sz w:val="18"/>
    </w:rPr>
  </w:style>
  <w:style w:type="paragraph" w:customStyle="1" w:styleId="BodySmallRight">
    <w:name w:val="Body Small Right"/>
    <w:basedOn w:val="BodyTextRight"/>
    <w:rsid w:val="00A10B29"/>
    <w:rPr>
      <w:sz w:val="18"/>
      <w:szCs w:val="18"/>
    </w:rPr>
  </w:style>
  <w:style w:type="paragraph" w:customStyle="1" w:styleId="MarginEdition">
    <w:name w:val="Margin Edition"/>
    <w:basedOn w:val="MarginNote"/>
    <w:rsid w:val="00A10B29"/>
    <w:pPr>
      <w:spacing w:before="0" w:after="0"/>
    </w:pPr>
    <w:rPr>
      <w:rFonts w:ascii="Times New Roman" w:hAnsi="Times New Roman"/>
      <w:color w:val="999999"/>
    </w:rPr>
  </w:style>
  <w:style w:type="paragraph" w:customStyle="1" w:styleId="Spacer">
    <w:name w:val="Spacer"/>
    <w:basedOn w:val="Normal"/>
    <w:rsid w:val="00A10B29"/>
    <w:rPr>
      <w:sz w:val="2"/>
      <w:szCs w:val="2"/>
    </w:rPr>
  </w:style>
  <w:style w:type="character" w:customStyle="1" w:styleId="Small">
    <w:name w:val="Small"/>
    <w:basedOn w:val="DefaultParagraphFont"/>
    <w:rsid w:val="00A10B29"/>
    <w:rPr>
      <w:sz w:val="16"/>
    </w:rPr>
  </w:style>
  <w:style w:type="paragraph" w:customStyle="1" w:styleId="WideTable">
    <w:name w:val="Wide Table"/>
    <w:basedOn w:val="Normal"/>
    <w:rsid w:val="00A10B29"/>
    <w:pPr>
      <w:ind w:left="-1418"/>
    </w:pPr>
    <w:rPr>
      <w:sz w:val="2"/>
      <w:szCs w:val="2"/>
    </w:rPr>
  </w:style>
  <w:style w:type="character" w:styleId="PageNumber">
    <w:name w:val="page number"/>
    <w:basedOn w:val="DefaultParagraphFont"/>
    <w:rsid w:val="00A10B29"/>
  </w:style>
  <w:style w:type="paragraph" w:styleId="Quote">
    <w:name w:val="Quote"/>
    <w:basedOn w:val="Heading1"/>
    <w:link w:val="QuoteChar"/>
    <w:qFormat/>
    <w:rsid w:val="00A10B29"/>
    <w:rPr>
      <w:b w:val="0"/>
      <w:sz w:val="72"/>
      <w:szCs w:val="72"/>
      <w:lang w:val="en-NZ"/>
    </w:rPr>
  </w:style>
  <w:style w:type="character" w:customStyle="1" w:styleId="QuoteChar">
    <w:name w:val="Quote Char"/>
    <w:basedOn w:val="DefaultParagraphFont"/>
    <w:link w:val="Quote"/>
    <w:rsid w:val="00A10B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0B29"/>
    <w:pPr>
      <w:pageBreakBefore/>
    </w:pPr>
  </w:style>
  <w:style w:type="paragraph" w:customStyle="1" w:styleId="Border">
    <w:name w:val="Border"/>
    <w:basedOn w:val="Normal"/>
    <w:qFormat/>
    <w:rsid w:val="00A10B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0B29"/>
    <w:rPr>
      <w:b/>
      <w:bCs/>
      <w:i/>
      <w:iCs/>
      <w:color w:val="auto"/>
    </w:rPr>
  </w:style>
  <w:style w:type="paragraph" w:styleId="IntenseQuote">
    <w:name w:val="Intense Quote"/>
    <w:basedOn w:val="Normal"/>
    <w:next w:val="Normal"/>
    <w:link w:val="IntenseQuoteChar"/>
    <w:uiPriority w:val="30"/>
    <w:qFormat/>
    <w:rsid w:val="00A10B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0B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0B29"/>
    <w:rPr>
      <w:smallCaps/>
      <w:color w:val="auto"/>
      <w:u w:val="single"/>
    </w:rPr>
  </w:style>
  <w:style w:type="character" w:styleId="IntenseReference">
    <w:name w:val="Intense Reference"/>
    <w:basedOn w:val="DefaultParagraphFont"/>
    <w:uiPriority w:val="32"/>
    <w:qFormat/>
    <w:rsid w:val="00A10B29"/>
    <w:rPr>
      <w:b/>
      <w:bCs/>
      <w:smallCaps/>
      <w:color w:val="auto"/>
      <w:spacing w:val="5"/>
      <w:u w:val="single"/>
    </w:rPr>
  </w:style>
  <w:style w:type="paragraph" w:customStyle="1" w:styleId="2ColumnHeading">
    <w:name w:val="2Column Heading"/>
    <w:basedOn w:val="BodyText"/>
    <w:qFormat/>
    <w:rsid w:val="00A10B29"/>
    <w:pPr>
      <w:spacing w:after="60"/>
      <w:ind w:left="-2268"/>
    </w:pPr>
    <w:rPr>
      <w:b/>
    </w:rPr>
  </w:style>
  <w:style w:type="paragraph" w:customStyle="1" w:styleId="Heading1TOC">
    <w:name w:val="Heading1 TOC"/>
    <w:basedOn w:val="Normal"/>
    <w:qFormat/>
    <w:rsid w:val="00A10B29"/>
    <w:pPr>
      <w:spacing w:before="240" w:after="120"/>
    </w:pPr>
    <w:rPr>
      <w:rFonts w:ascii="Times New Roman" w:hAnsi="Times New Roman"/>
      <w:b/>
      <w:sz w:val="32"/>
    </w:rPr>
  </w:style>
  <w:style w:type="paragraph" w:customStyle="1" w:styleId="Heading2TOC">
    <w:name w:val="Heading2 TOC"/>
    <w:basedOn w:val="Normal"/>
    <w:qFormat/>
    <w:rsid w:val="00A10B29"/>
    <w:pPr>
      <w:spacing w:before="240" w:after="60"/>
    </w:pPr>
    <w:rPr>
      <w:rFonts w:ascii="Times New Roman" w:hAnsi="Times New Roman"/>
      <w:b/>
      <w:sz w:val="28"/>
    </w:rPr>
  </w:style>
  <w:style w:type="character" w:customStyle="1" w:styleId="Underline">
    <w:name w:val="Underline"/>
    <w:basedOn w:val="DefaultParagraphFont"/>
    <w:qFormat/>
    <w:rsid w:val="00A10B29"/>
    <w:rPr>
      <w:u w:val="single"/>
    </w:rPr>
  </w:style>
  <w:style w:type="character" w:customStyle="1" w:styleId="BoldandItalics">
    <w:name w:val="Bold and Italics"/>
    <w:qFormat/>
    <w:rsid w:val="00A10B29"/>
    <w:rPr>
      <w:b/>
      <w:i/>
      <w:u w:val="none"/>
    </w:rPr>
  </w:style>
  <w:style w:type="paragraph" w:styleId="BalloonText">
    <w:name w:val="Balloon Text"/>
    <w:basedOn w:val="Normal"/>
    <w:link w:val="BalloonTextChar"/>
    <w:rsid w:val="00A10B29"/>
    <w:rPr>
      <w:rFonts w:ascii="Tahoma" w:hAnsi="Tahoma" w:cs="Tahoma"/>
      <w:sz w:val="16"/>
      <w:szCs w:val="16"/>
    </w:rPr>
  </w:style>
  <w:style w:type="character" w:customStyle="1" w:styleId="BalloonTextChar">
    <w:name w:val="Balloon Text Char"/>
    <w:basedOn w:val="DefaultParagraphFont"/>
    <w:link w:val="BalloonText"/>
    <w:rsid w:val="00A10B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0B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0B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0B29"/>
    <w:rPr>
      <w:b/>
      <w:color w:val="660033"/>
      <w:spacing w:val="0"/>
    </w:rPr>
  </w:style>
  <w:style w:type="paragraph" w:customStyle="1" w:styleId="Nameditemlist">
    <w:name w:val="Named item list"/>
    <w:basedOn w:val="BodyText"/>
    <w:qFormat/>
    <w:rsid w:val="00A10B29"/>
    <w:pPr>
      <w:tabs>
        <w:tab w:val="left" w:pos="2835"/>
      </w:tabs>
      <w:ind w:left="2835" w:hanging="2835"/>
    </w:pPr>
  </w:style>
  <w:style w:type="paragraph" w:customStyle="1" w:styleId="BodyTextnopadding">
    <w:name w:val="Body Text no padding"/>
    <w:basedOn w:val="BodyText"/>
    <w:qFormat/>
    <w:rsid w:val="00A10B29"/>
    <w:pPr>
      <w:spacing w:before="0" w:after="0"/>
    </w:pPr>
  </w:style>
  <w:style w:type="paragraph" w:customStyle="1" w:styleId="BodyTextBold">
    <w:name w:val="Body Text Bold"/>
    <w:basedOn w:val="BodyText"/>
    <w:qFormat/>
    <w:rsid w:val="00A10B29"/>
    <w:rPr>
      <w:b/>
    </w:rPr>
  </w:style>
  <w:style w:type="character" w:styleId="Hyperlink">
    <w:name w:val="Hyperlink"/>
    <w:basedOn w:val="DefaultParagraphFont"/>
    <w:uiPriority w:val="99"/>
    <w:unhideWhenUsed/>
    <w:rsid w:val="004478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278</Words>
  <Characters>1921</Characters>
  <Application>Microsoft Office Word</Application>
  <DocSecurity>0</DocSecurity>
  <Lines>58</Lines>
  <Paragraphs>41</Paragraphs>
  <ScaleCrop>false</ScaleCrop>
  <Company>Author-it Software Corporation Ltd.</Company>
  <LinksUpToDate>false</LinksUpToDate>
  <CharactersWithSpaces>2158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ICTGAM401 Produce an interactive game</dc:title>
  <dc:subject>Approved</dc:subject>
  <dc:creator>PwC’s Skills for Australia</dc:creator>
  <cp:keywords>Release: 1</cp:keywords>
  <dc:description>Review Date: 12 April 2008</dc:description>
  <cp:lastModifiedBy>HSD_TPCMSd.prod</cp:lastModifiedBy>
  <cp:revision>3</cp:revision>
  <dcterms:created xsi:type="dcterms:W3CDTF">2019-09-02T01:10:00Z</dcterms:created>
  <dcterms:modified xsi:type="dcterms:W3CDTF">2019-09-02T01:10:00Z</dcterms:modified>
</cp:coreProperties>
</file>