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A44" w:rsidP="007B3A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ICTDBS505 Monitor and improve knowledge management systems</w:t>
      </w:r>
      <w:r>
        <w:fldChar w:fldCharType="end"/>
      </w:r>
    </w:p>
    <w:p w:rsidR="007B3A44" w:rsidP="007B3A44">
      <w:pPr>
        <w:pStyle w:val="Version"/>
        <w:sectPr w:rsidSect="00C522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2E9" w:rsidP="00C522E9">
      <w:pPr>
        <w:pStyle w:val="SuperHeading"/>
      </w:pPr>
      <w:r w:rsidRPr="00C522E9">
        <w:t>ICTDBS505 Monitor and improve knowledge management systems</w:t>
      </w:r>
    </w:p>
    <w:p w:rsidR="00000000" w:rsidRPr="00C522E9" w:rsidP="00C522E9">
      <w:pPr>
        <w:pStyle w:val="Heading1"/>
      </w:pPr>
      <w:bookmarkStart w:id="1" w:name="O_1091773"/>
      <w:bookmarkEnd w:id="1"/>
      <w:r w:rsidRPr="00C522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6337"/>
      </w:tblGrid>
      <w:tr w:rsidTr="00C52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E9" w:rsidP="00C522E9">
            <w:pPr>
              <w:pStyle w:val="BodyText"/>
            </w:pPr>
            <w:r w:rsidRPr="00C522E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E9">
            <w:pPr>
              <w:pStyle w:val="BodyText"/>
              <w:rPr>
                <w:lang w:val="en-NZ"/>
              </w:rPr>
            </w:pPr>
            <w:r w:rsidRPr="00C522E9">
              <w:rPr>
                <w:rStyle w:val="SpecialBold"/>
              </w:rPr>
              <w:t>Comments</w:t>
            </w:r>
          </w:p>
        </w:tc>
      </w:tr>
      <w:tr w:rsidTr="00C52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E9">
            <w:pPr>
              <w:pStyle w:val="BodyText"/>
              <w:rPr>
                <w:lang w:val="en-NZ"/>
              </w:rPr>
            </w:pPr>
            <w:r w:rsidRPr="00C522E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E9" w:rsidP="00C522E9">
            <w:pPr>
              <w:pStyle w:val="BodyText"/>
            </w:pPr>
            <w:r w:rsidRPr="00C522E9">
              <w:t>This version first released with ICT Information and Communications Technology Training Package Version 6.0.</w:t>
            </w:r>
          </w:p>
        </w:tc>
      </w:tr>
    </w:tbl>
    <w:p w:rsidR="00000000" w:rsidRPr="00C522E9" w:rsidP="00C522E9">
      <w:pPr>
        <w:pStyle w:val="BodyText"/>
      </w:pPr>
    </w:p>
    <w:p w:rsidR="00000000" w:rsidRPr="00C522E9" w:rsidP="00C522E9">
      <w:pPr>
        <w:pStyle w:val="AllowPageBreak"/>
      </w:pPr>
    </w:p>
    <w:p w:rsidR="00000000" w:rsidRPr="00C522E9" w:rsidP="00C522E9">
      <w:pPr>
        <w:pStyle w:val="Heading1"/>
      </w:pPr>
      <w:bookmarkStart w:id="2" w:name="O_1091778"/>
      <w:bookmarkEnd w:id="2"/>
      <w:r w:rsidRPr="00C522E9">
        <w:t>Application</w:t>
      </w:r>
    </w:p>
    <w:p w:rsidR="00000000" w:rsidRPr="00C522E9" w:rsidP="007B3A44">
      <w:pPr>
        <w:pStyle w:val="BodyText"/>
      </w:pPr>
      <w:r w:rsidRPr="00C522E9">
        <w:t>This unit describes the skills and knowledge re</w:t>
      </w:r>
      <w:r w:rsidRPr="00C522E9">
        <w:t>quired to create improvements to knowledge management systems, as well as distribute and monitor them.</w:t>
      </w:r>
    </w:p>
    <w:p w:rsidR="00000000" w:rsidRPr="00C522E9" w:rsidP="007B3A44">
      <w:pPr>
        <w:pStyle w:val="BodyText"/>
      </w:pPr>
      <w:r w:rsidRPr="00C522E9">
        <w:t>It applies to those who are employed as database or systems administrators and are required to support and maintain existing knowledge management systems</w:t>
      </w:r>
      <w:r w:rsidRPr="00C522E9">
        <w:t>.</w:t>
      </w:r>
    </w:p>
    <w:p w:rsidR="00000000" w:rsidRPr="00C522E9" w:rsidP="007B3A44">
      <w:pPr>
        <w:pStyle w:val="BodyText"/>
      </w:pPr>
      <w:r w:rsidRPr="00C522E9">
        <w:t>No licensing, legislative or certification requirements apply to this unit at the time of publication.</w:t>
      </w:r>
    </w:p>
    <w:p w:rsidR="00000000" w:rsidRPr="00C522E9" w:rsidP="00C522E9">
      <w:pPr>
        <w:pStyle w:val="Heading1"/>
      </w:pPr>
      <w:bookmarkStart w:id="3" w:name="O_1091777"/>
      <w:bookmarkEnd w:id="3"/>
      <w:r w:rsidRPr="00C522E9">
        <w:t>Unit Sector</w:t>
      </w:r>
    </w:p>
    <w:p w:rsidR="00000000" w:rsidRPr="00C522E9" w:rsidP="007B3A44">
      <w:pPr>
        <w:pStyle w:val="BodyText"/>
      </w:pPr>
      <w:r w:rsidRPr="00C522E9">
        <w:t>Database</w:t>
      </w:r>
    </w:p>
    <w:p w:rsidR="00000000" w:rsidRPr="00C522E9" w:rsidP="00C522E9">
      <w:pPr>
        <w:pStyle w:val="Heading1"/>
      </w:pPr>
      <w:bookmarkStart w:id="4" w:name="O_1091776"/>
      <w:bookmarkEnd w:id="4"/>
      <w:r w:rsidRPr="00C522E9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5"/>
        <w:gridCol w:w="6737"/>
      </w:tblGrid>
      <w:tr w:rsidTr="00C522E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E9" w:rsidP="00C522E9">
            <w:pPr>
              <w:pStyle w:val="BodyText"/>
            </w:pPr>
            <w:r w:rsidRPr="00C522E9">
              <w:rPr>
                <w:rStyle w:val="SpecialBold"/>
              </w:rPr>
              <w:t>ELEMENT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E9">
            <w:pPr>
              <w:pStyle w:val="BodyText"/>
              <w:rPr>
                <w:lang w:val="en-NZ"/>
              </w:rPr>
            </w:pPr>
            <w:r w:rsidRPr="00C522E9">
              <w:rPr>
                <w:rStyle w:val="SpecialBold"/>
              </w:rPr>
              <w:t>PERFORMANCE CRITERIA</w:t>
            </w:r>
          </w:p>
        </w:tc>
      </w:tr>
      <w:tr w:rsidTr="00C522E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E9" w:rsidP="00C522E9">
            <w:pPr>
              <w:pStyle w:val="BodyText"/>
            </w:pPr>
            <w:r w:rsidRPr="00C522E9">
              <w:rPr>
                <w:rStyle w:val="Emphasis"/>
              </w:rPr>
              <w:t>Elements describe the essential outcomes.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E9">
            <w:pPr>
              <w:pStyle w:val="BodyText"/>
              <w:rPr>
                <w:lang w:val="en-NZ"/>
              </w:rPr>
            </w:pPr>
            <w:r w:rsidRPr="00C522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22E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E9">
            <w:pPr>
              <w:pStyle w:val="List"/>
              <w:rPr>
                <w:lang w:val="en-NZ"/>
              </w:rPr>
            </w:pPr>
            <w:r w:rsidRPr="00C522E9">
              <w:t>1. Prepare to improve knowledge management system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E9" w:rsidP="00C522E9">
            <w:pPr>
              <w:pStyle w:val="List"/>
            </w:pPr>
            <w:r w:rsidRPr="00C522E9">
              <w:t>1.1 Identify and document structure and operation of existing organ</w:t>
            </w:r>
            <w:r w:rsidRPr="00C522E9">
              <w:t>isational knowledge management system</w:t>
            </w:r>
          </w:p>
          <w:p w:rsidR="00000000" w:rsidRPr="00C522E9" w:rsidP="00C522E9">
            <w:pPr>
              <w:pStyle w:val="List"/>
            </w:pPr>
            <w:r w:rsidRPr="00C522E9">
              <w:t>1.2 Determine organisational knowledge management system information requirements</w:t>
            </w:r>
          </w:p>
          <w:p w:rsidR="00000000" w:rsidP="00C522E9">
            <w:pPr>
              <w:pStyle w:val="List"/>
              <w:rPr>
                <w:lang w:val="en-NZ"/>
              </w:rPr>
            </w:pPr>
            <w:r w:rsidRPr="00C522E9">
              <w:t xml:space="preserve">1.3 Determine and document required information structure </w:t>
            </w:r>
          </w:p>
        </w:tc>
      </w:tr>
      <w:tr w:rsidTr="00C522E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E9">
            <w:pPr>
              <w:pStyle w:val="List"/>
              <w:rPr>
                <w:lang w:val="en-NZ"/>
              </w:rPr>
            </w:pPr>
            <w:r w:rsidRPr="00C522E9">
              <w:t>2. Create knowledge management system improvements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E9" w:rsidP="00C522E9">
            <w:pPr>
              <w:pStyle w:val="List"/>
            </w:pPr>
            <w:r w:rsidRPr="00C522E9">
              <w:t xml:space="preserve">2.1 Collate all required information from information repositories on the knowledge management system </w:t>
            </w:r>
          </w:p>
          <w:p w:rsidR="00000000" w:rsidRPr="00C522E9" w:rsidP="00C522E9">
            <w:pPr>
              <w:pStyle w:val="List"/>
            </w:pPr>
            <w:r w:rsidRPr="00C522E9">
              <w:t xml:space="preserve">2.2 Organise information according to organisational requirements </w:t>
            </w:r>
          </w:p>
          <w:p w:rsidR="00000000" w:rsidP="00C522E9">
            <w:pPr>
              <w:pStyle w:val="List"/>
              <w:rPr>
                <w:lang w:val="en-NZ"/>
              </w:rPr>
            </w:pPr>
            <w:r w:rsidRPr="00C522E9">
              <w:t>2.3 Determine and document information structure improvement plan according to organis</w:t>
            </w:r>
            <w:r w:rsidRPr="00C522E9">
              <w:t xml:space="preserve">ational requirements </w:t>
            </w:r>
          </w:p>
        </w:tc>
      </w:tr>
      <w:tr w:rsidTr="00C522E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E9">
            <w:pPr>
              <w:pStyle w:val="List"/>
              <w:rPr>
                <w:lang w:val="en-NZ"/>
              </w:rPr>
            </w:pPr>
            <w:r w:rsidRPr="00C522E9">
              <w:t>3. Distribute and monitor knowledge management system documentation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E9" w:rsidP="00C522E9">
            <w:pPr>
              <w:pStyle w:val="List"/>
            </w:pPr>
            <w:r w:rsidRPr="00C522E9">
              <w:t>3.1 Distribute knowledge management system documentation to required personnel</w:t>
            </w:r>
          </w:p>
          <w:p w:rsidR="00000000" w:rsidRPr="00C522E9" w:rsidP="00C522E9">
            <w:pPr>
              <w:pStyle w:val="List"/>
            </w:pPr>
            <w:r w:rsidRPr="00C522E9">
              <w:t>3.2 Seek and respond to feedback from required personnel</w:t>
            </w:r>
          </w:p>
          <w:p w:rsidR="00000000" w:rsidRPr="00C522E9" w:rsidP="00C522E9">
            <w:pPr>
              <w:pStyle w:val="List"/>
            </w:pPr>
            <w:r w:rsidRPr="00C522E9">
              <w:t xml:space="preserve">3.3 Analyse use of knowledge </w:t>
            </w:r>
            <w:r w:rsidRPr="00C522E9">
              <w:t>management system and determine its effectiveness against organisational requirements</w:t>
            </w:r>
          </w:p>
          <w:p w:rsidR="00000000" w:rsidRPr="00C522E9" w:rsidP="00C522E9">
            <w:pPr>
              <w:pStyle w:val="List"/>
            </w:pPr>
            <w:r w:rsidRPr="00C522E9">
              <w:t>3.4 Implement required process improvements and confirm organisational requirements are met</w:t>
            </w:r>
          </w:p>
          <w:p w:rsidR="00000000" w:rsidRPr="00C522E9" w:rsidP="00C522E9">
            <w:pPr>
              <w:pStyle w:val="List"/>
            </w:pPr>
            <w:r w:rsidRPr="00C522E9">
              <w:t>3.5 Obtain final task sign off from required personnel</w:t>
            </w:r>
          </w:p>
        </w:tc>
      </w:tr>
    </w:tbl>
    <w:p w:rsidR="00000000" w:rsidRPr="00C522E9" w:rsidP="00C522E9">
      <w:pPr>
        <w:pStyle w:val="BodyText"/>
      </w:pPr>
    </w:p>
    <w:p w:rsidR="00000000" w:rsidRPr="00C522E9" w:rsidP="00C522E9">
      <w:pPr>
        <w:pStyle w:val="AllowPageBreak"/>
      </w:pPr>
    </w:p>
    <w:p w:rsidR="00000000" w:rsidRPr="00C522E9" w:rsidP="00C522E9">
      <w:pPr>
        <w:pStyle w:val="Heading1"/>
      </w:pPr>
      <w:bookmarkStart w:id="5" w:name="O_1091775"/>
      <w:bookmarkEnd w:id="5"/>
      <w:r w:rsidRPr="00C522E9">
        <w:t>Fo</w:t>
      </w:r>
      <w:r w:rsidRPr="00C522E9">
        <w:t>undation Skills</w:t>
      </w:r>
    </w:p>
    <w:p w:rsidR="00000000" w:rsidRPr="007B3A44" w:rsidP="007B3A44">
      <w:pPr>
        <w:pStyle w:val="BodyText"/>
        <w:rPr>
          <w:i/>
        </w:rPr>
      </w:pPr>
      <w:r w:rsidRPr="007B3A4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522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E9" w:rsidP="00C522E9">
            <w:pPr>
              <w:pStyle w:val="BodyText"/>
            </w:pPr>
            <w:r w:rsidRPr="00C522E9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E9">
            <w:pPr>
              <w:pStyle w:val="BodyText"/>
              <w:rPr>
                <w:lang w:val="en-NZ"/>
              </w:rPr>
            </w:pPr>
            <w:r w:rsidRPr="00C522E9">
              <w:rPr>
                <w:rStyle w:val="SpecialBold"/>
              </w:rPr>
              <w:t>DESCRIPTION</w:t>
            </w:r>
          </w:p>
        </w:tc>
      </w:tr>
      <w:tr w:rsidTr="00C522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E9">
            <w:pPr>
              <w:pStyle w:val="BodyText"/>
              <w:rPr>
                <w:lang w:val="en-NZ"/>
              </w:rPr>
            </w:pPr>
            <w:r w:rsidRPr="00C522E9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2E9">
            <w:pPr>
              <w:pStyle w:val="ListBullet"/>
              <w:rPr>
                <w:lang w:val="en-NZ"/>
              </w:rPr>
            </w:pPr>
            <w:r w:rsidRPr="00C522E9">
              <w:t>Uses listening and questioning techniques to articulate information and requirements using detailed language</w:t>
            </w:r>
          </w:p>
        </w:tc>
      </w:tr>
      <w:tr w:rsidTr="00C522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E9">
            <w:pPr>
              <w:pStyle w:val="BodyText"/>
              <w:rPr>
                <w:lang w:val="en-NZ"/>
              </w:rPr>
            </w:pPr>
            <w:r w:rsidRPr="00C522E9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2E9">
            <w:pPr>
              <w:pStyle w:val="ListBullet"/>
              <w:rPr>
                <w:lang w:val="en-NZ"/>
              </w:rPr>
            </w:pPr>
            <w:r w:rsidRPr="00C522E9">
              <w:t>Recognises and interprets textual information to determine client information requirements</w:t>
            </w:r>
          </w:p>
        </w:tc>
      </w:tr>
      <w:tr w:rsidTr="00C522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E9">
            <w:pPr>
              <w:pStyle w:val="BodyText"/>
              <w:rPr>
                <w:lang w:val="en-NZ"/>
              </w:rPr>
            </w:pPr>
            <w:r w:rsidRPr="00C522E9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2E9">
            <w:pPr>
              <w:pStyle w:val="ListBullet"/>
              <w:rPr>
                <w:lang w:val="en-NZ"/>
              </w:rPr>
            </w:pPr>
            <w:r w:rsidRPr="00C522E9">
              <w:t>Prepares documentation detailing gat</w:t>
            </w:r>
            <w:r w:rsidRPr="00C522E9">
              <w:t>hered information and proposed improvements using instructional language</w:t>
            </w:r>
          </w:p>
        </w:tc>
      </w:tr>
      <w:tr w:rsidTr="00C522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E9">
            <w:pPr>
              <w:pStyle w:val="BodyText"/>
              <w:rPr>
                <w:lang w:val="en-NZ"/>
              </w:rPr>
            </w:pPr>
            <w:r w:rsidRPr="00C522E9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2E9">
            <w:pPr>
              <w:pStyle w:val="ListBullet"/>
              <w:rPr>
                <w:lang w:val="en-NZ"/>
              </w:rPr>
            </w:pPr>
            <w:r w:rsidRPr="00C522E9">
              <w:t xml:space="preserve">Participates in complex formal and informal conversations relevant to own role, initiating </w:t>
            </w:r>
            <w:r w:rsidRPr="00C522E9">
              <w:t>and taking the lead where appropriate in the context of gathering information and feedback from the client and staff</w:t>
            </w:r>
          </w:p>
        </w:tc>
      </w:tr>
      <w:tr w:rsidTr="00C522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E9">
            <w:pPr>
              <w:pStyle w:val="BodyText"/>
              <w:rPr>
                <w:lang w:val="en-NZ"/>
              </w:rPr>
            </w:pPr>
            <w:r w:rsidRPr="00C522E9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2E9">
            <w:pPr>
              <w:pStyle w:val="ListBullet"/>
              <w:rPr>
                <w:lang w:val="en-NZ"/>
              </w:rPr>
            </w:pPr>
            <w:r w:rsidRPr="00C522E9">
              <w:t>Takes responsibility for planning and sequencing complex tasks and workload, negotiating key aspects with others</w:t>
            </w:r>
          </w:p>
        </w:tc>
      </w:tr>
      <w:tr w:rsidTr="00C522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E9">
            <w:pPr>
              <w:pStyle w:val="BodyText"/>
              <w:rPr>
                <w:lang w:val="en-NZ"/>
              </w:rPr>
            </w:pPr>
            <w:r w:rsidRPr="00C522E9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2E9">
            <w:pPr>
              <w:pStyle w:val="ListBullet"/>
              <w:rPr>
                <w:lang w:val="en-NZ"/>
              </w:rPr>
            </w:pPr>
            <w:r w:rsidRPr="00C522E9">
              <w:t>Uses systematic, analytical processes in complex, non-routine situations, setting goals, gathering relevant information, and identifying and evaluating options against the agreed criteria</w:t>
            </w:r>
          </w:p>
        </w:tc>
      </w:tr>
      <w:tr w:rsidTr="00C522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E9">
            <w:pPr>
              <w:pStyle w:val="BodyText"/>
              <w:rPr>
                <w:lang w:val="en-NZ"/>
              </w:rPr>
            </w:pPr>
            <w:r w:rsidRPr="00C522E9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522E9" w:rsidP="00C522E9">
            <w:pPr>
              <w:pStyle w:val="ListBullet"/>
            </w:pPr>
            <w:r w:rsidRPr="00C522E9">
              <w:t>Identifies key principles and concept</w:t>
            </w:r>
            <w:r w:rsidRPr="00C522E9">
              <w:t>s underpinning the design and operation of digital systems and tools</w:t>
            </w:r>
          </w:p>
        </w:tc>
      </w:tr>
    </w:tbl>
    <w:p w:rsidR="00000000" w:rsidRPr="00C522E9" w:rsidP="00C522E9">
      <w:pPr>
        <w:pStyle w:val="BodyText"/>
      </w:pPr>
    </w:p>
    <w:p w:rsidR="00000000" w:rsidRPr="00C522E9" w:rsidP="00C522E9">
      <w:pPr>
        <w:pStyle w:val="AllowPageBreak"/>
      </w:pPr>
    </w:p>
    <w:p w:rsidR="00000000" w:rsidRPr="00C522E9" w:rsidP="00C522E9">
      <w:pPr>
        <w:pStyle w:val="Heading1"/>
      </w:pPr>
      <w:bookmarkStart w:id="6" w:name="O_1091774"/>
      <w:bookmarkEnd w:id="6"/>
      <w:r w:rsidRPr="00C522E9">
        <w:t>Unit Mapping Information</w:t>
      </w:r>
    </w:p>
    <w:p w:rsidR="00000000" w:rsidRPr="00C522E9" w:rsidP="007B3A44">
      <w:pPr>
        <w:pStyle w:val="BodyText"/>
      </w:pPr>
      <w:r w:rsidRPr="00C522E9">
        <w:t>Supersedes and is equivalent to ICTDBS501 Monitor and improve knowledge management system.</w:t>
      </w:r>
    </w:p>
    <w:p w:rsidR="00000000" w:rsidRPr="00C522E9" w:rsidP="00C522E9">
      <w:pPr>
        <w:pStyle w:val="Heading1"/>
      </w:pPr>
      <w:bookmarkStart w:id="7" w:name="O_1091767"/>
      <w:bookmarkEnd w:id="7"/>
      <w:r w:rsidRPr="00C522E9">
        <w:t>Links</w:t>
      </w:r>
    </w:p>
    <w:p w:rsidR="00000000" w:rsidRPr="00C522E9" w:rsidP="007B3A44">
      <w:pPr>
        <w:pStyle w:val="BodyText"/>
      </w:pPr>
      <w:r w:rsidRPr="00C522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665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522E9" w:rsidP="00C522E9"/>
    <w:sectPr w:rsidSect="00C522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E9" w:rsidRPr="007B3A44" w:rsidP="007B3A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A44" w:rsidP="00C522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3A44" w:rsidP="00C522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B3A44" w:rsidP="00C522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A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2E9" w:rsidRPr="007B3A44" w:rsidP="007B3A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A44" w:rsidRPr="002D2AF8" w:rsidP="00C522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ICTDBS505 Monitor and improve knowledge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B3A44" w:rsidP="00C522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3EB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8A07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2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2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2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2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2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2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2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2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2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2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2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2E9"/>
  </w:style>
  <w:style w:type="character" w:customStyle="1" w:styleId="Heading1Char">
    <w:name w:val="Heading 1 Char"/>
    <w:basedOn w:val="DefaultParagraphFont"/>
    <w:link w:val="Heading1"/>
    <w:rsid w:val="00C522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2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2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22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22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22E9"/>
    <w:rPr>
      <w:b/>
      <w:spacing w:val="0"/>
    </w:rPr>
  </w:style>
  <w:style w:type="character" w:styleId="Emphasis">
    <w:name w:val="Emphasis"/>
    <w:basedOn w:val="DefaultParagraphFont"/>
    <w:qFormat/>
    <w:rsid w:val="00C522E9"/>
    <w:rPr>
      <w:i/>
    </w:rPr>
  </w:style>
  <w:style w:type="paragraph" w:customStyle="1" w:styleId="SuperHeading">
    <w:name w:val="SuperHeading"/>
    <w:basedOn w:val="Normal"/>
    <w:rsid w:val="00C522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2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2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2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2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2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2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2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2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2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2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2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2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2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2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2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2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2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2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2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22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2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2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2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22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22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2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2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2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2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2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2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2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2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22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2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2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2E9"/>
  </w:style>
  <w:style w:type="paragraph" w:styleId="TableofFigures">
    <w:name w:val="table of figures"/>
    <w:basedOn w:val="Normal"/>
    <w:next w:val="Normal"/>
    <w:semiHidden/>
    <w:rsid w:val="00C522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2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22E9"/>
    <w:rPr>
      <w:rFonts w:ascii="Wingdings" w:hAnsi="Wingdings"/>
    </w:rPr>
  </w:style>
  <w:style w:type="paragraph" w:customStyle="1" w:styleId="TableHeading">
    <w:name w:val="Table Heading"/>
    <w:basedOn w:val="HeadingBase"/>
    <w:rsid w:val="00C522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2E9"/>
    <w:rPr>
      <w:color w:val="0033CC"/>
      <w:u w:val="none"/>
    </w:rPr>
  </w:style>
  <w:style w:type="paragraph" w:customStyle="1" w:styleId="BodyTextRight">
    <w:name w:val="Body Text Right"/>
    <w:basedOn w:val="BodyText"/>
    <w:rsid w:val="00C522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2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2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2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2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2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2E9"/>
    <w:rPr>
      <w:sz w:val="32"/>
    </w:rPr>
  </w:style>
  <w:style w:type="paragraph" w:customStyle="1" w:styleId="HeadingProcedure">
    <w:name w:val="Heading Procedure"/>
    <w:basedOn w:val="HeadingBase"/>
    <w:next w:val="Normal"/>
    <w:rsid w:val="00C522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2E9"/>
    <w:pPr>
      <w:spacing w:before="60" w:after="60"/>
    </w:pPr>
  </w:style>
  <w:style w:type="paragraph" w:styleId="ListContinue">
    <w:name w:val="List Continue"/>
    <w:basedOn w:val="List"/>
    <w:rsid w:val="00C522E9"/>
    <w:pPr>
      <w:ind w:firstLine="0"/>
    </w:pPr>
  </w:style>
  <w:style w:type="paragraph" w:customStyle="1" w:styleId="ListNote">
    <w:name w:val="List Note"/>
    <w:basedOn w:val="List"/>
    <w:rsid w:val="00C522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2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2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2E9"/>
    <w:rPr>
      <w:rFonts w:ascii="Courier New" w:hAnsi="Courier New"/>
    </w:rPr>
  </w:style>
  <w:style w:type="paragraph" w:customStyle="1" w:styleId="NoteBullet">
    <w:name w:val="Note Bullet"/>
    <w:basedOn w:val="Note"/>
    <w:rsid w:val="00C522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2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2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2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2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22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2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2E9"/>
    <w:rPr>
      <w:b/>
      <w:smallCaps/>
    </w:rPr>
  </w:style>
  <w:style w:type="paragraph" w:customStyle="1" w:styleId="TableListNumber">
    <w:name w:val="Table List Number"/>
    <w:basedOn w:val="ListNumber"/>
    <w:rsid w:val="00C522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2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2E9"/>
    <w:pPr>
      <w:numPr>
        <w:numId w:val="8"/>
      </w:numPr>
    </w:pPr>
  </w:style>
  <w:style w:type="paragraph" w:customStyle="1" w:styleId="ListAlpha2">
    <w:name w:val="List Alpha 2"/>
    <w:basedOn w:val="List2"/>
    <w:rsid w:val="00C522E9"/>
    <w:pPr>
      <w:numPr>
        <w:numId w:val="7"/>
      </w:numPr>
    </w:pPr>
  </w:style>
  <w:style w:type="paragraph" w:styleId="List2">
    <w:name w:val="List 2"/>
    <w:basedOn w:val="BodyText"/>
    <w:rsid w:val="00C522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2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2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2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2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2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22E9"/>
    <w:pPr>
      <w:numPr>
        <w:numId w:val="3"/>
      </w:numPr>
    </w:pPr>
  </w:style>
  <w:style w:type="paragraph" w:styleId="ListContinue2">
    <w:name w:val="List Continue 2"/>
    <w:basedOn w:val="List2"/>
    <w:rsid w:val="00C522E9"/>
    <w:pPr>
      <w:ind w:firstLine="0"/>
    </w:pPr>
  </w:style>
  <w:style w:type="paragraph" w:styleId="ListContinue3">
    <w:name w:val="List Continue 3"/>
    <w:basedOn w:val="List3"/>
    <w:rsid w:val="00C522E9"/>
    <w:pPr>
      <w:ind w:left="1021" w:firstLine="0"/>
    </w:pPr>
  </w:style>
  <w:style w:type="paragraph" w:styleId="ListContinue4">
    <w:name w:val="List Continue 4"/>
    <w:basedOn w:val="List4"/>
    <w:rsid w:val="00C522E9"/>
    <w:pPr>
      <w:ind w:firstLine="0"/>
    </w:pPr>
  </w:style>
  <w:style w:type="paragraph" w:styleId="ListContinue5">
    <w:name w:val="List Continue 5"/>
    <w:basedOn w:val="List5"/>
    <w:rsid w:val="00C522E9"/>
    <w:pPr>
      <w:ind w:firstLine="0"/>
    </w:pPr>
  </w:style>
  <w:style w:type="paragraph" w:styleId="ListNumber3">
    <w:name w:val="List Number 3"/>
    <w:basedOn w:val="List3"/>
    <w:rsid w:val="00C522E9"/>
    <w:pPr>
      <w:numPr>
        <w:numId w:val="4"/>
      </w:numPr>
    </w:pPr>
  </w:style>
  <w:style w:type="paragraph" w:styleId="ListNumber4">
    <w:name w:val="List Number 4"/>
    <w:basedOn w:val="List4"/>
    <w:rsid w:val="00C522E9"/>
    <w:pPr>
      <w:numPr>
        <w:numId w:val="5"/>
      </w:numPr>
    </w:pPr>
  </w:style>
  <w:style w:type="paragraph" w:styleId="ListNumber5">
    <w:name w:val="List Number 5"/>
    <w:basedOn w:val="List5"/>
    <w:rsid w:val="00C522E9"/>
    <w:pPr>
      <w:numPr>
        <w:numId w:val="6"/>
      </w:numPr>
    </w:pPr>
  </w:style>
  <w:style w:type="paragraph" w:styleId="BlockText">
    <w:name w:val="Block Text"/>
    <w:basedOn w:val="Normal"/>
    <w:rsid w:val="00C522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2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2E9"/>
    <w:rPr>
      <w:sz w:val="16"/>
      <w:vertAlign w:val="superscript"/>
    </w:rPr>
  </w:style>
  <w:style w:type="character" w:customStyle="1" w:styleId="Symbols">
    <w:name w:val="Symbols"/>
    <w:basedOn w:val="DefaultParagraphFont"/>
    <w:rsid w:val="00C522E9"/>
    <w:rPr>
      <w:rFonts w:ascii="Symbol" w:hAnsi="Symbol"/>
    </w:rPr>
  </w:style>
  <w:style w:type="character" w:customStyle="1" w:styleId="MenuOptions">
    <w:name w:val="Menu Options"/>
    <w:basedOn w:val="DefaultParagraphFont"/>
    <w:rsid w:val="00C522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2E9"/>
    <w:rPr>
      <w:b/>
    </w:rPr>
  </w:style>
  <w:style w:type="character" w:customStyle="1" w:styleId="Underlined">
    <w:name w:val="Underlined"/>
    <w:basedOn w:val="DefaultParagraphFont"/>
    <w:rsid w:val="00C522E9"/>
    <w:rPr>
      <w:u w:val="single"/>
    </w:rPr>
  </w:style>
  <w:style w:type="paragraph" w:customStyle="1" w:styleId="TableBodyTextRight">
    <w:name w:val="Table Body Text Right"/>
    <w:basedOn w:val="TableBodyText"/>
    <w:rsid w:val="00C522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2E9"/>
    <w:rPr>
      <w:sz w:val="18"/>
    </w:rPr>
  </w:style>
  <w:style w:type="paragraph" w:customStyle="1" w:styleId="BodySmallRight">
    <w:name w:val="Body Small Right"/>
    <w:basedOn w:val="BodyTextRight"/>
    <w:rsid w:val="00C522E9"/>
    <w:rPr>
      <w:sz w:val="18"/>
      <w:szCs w:val="18"/>
    </w:rPr>
  </w:style>
  <w:style w:type="paragraph" w:customStyle="1" w:styleId="MarginEdition">
    <w:name w:val="Margin Edition"/>
    <w:basedOn w:val="MarginNote"/>
    <w:rsid w:val="00C522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2E9"/>
    <w:rPr>
      <w:sz w:val="2"/>
      <w:szCs w:val="2"/>
    </w:rPr>
  </w:style>
  <w:style w:type="character" w:customStyle="1" w:styleId="Small">
    <w:name w:val="Small"/>
    <w:basedOn w:val="DefaultParagraphFont"/>
    <w:rsid w:val="00C522E9"/>
    <w:rPr>
      <w:sz w:val="16"/>
    </w:rPr>
  </w:style>
  <w:style w:type="paragraph" w:customStyle="1" w:styleId="WideTable">
    <w:name w:val="Wide Table"/>
    <w:basedOn w:val="Normal"/>
    <w:rsid w:val="00C522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2E9"/>
  </w:style>
  <w:style w:type="paragraph" w:styleId="Quote">
    <w:name w:val="Quote"/>
    <w:basedOn w:val="Heading1"/>
    <w:link w:val="QuoteChar"/>
    <w:qFormat/>
    <w:rsid w:val="00C522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2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2E9"/>
    <w:pPr>
      <w:pageBreakBefore/>
    </w:pPr>
  </w:style>
  <w:style w:type="paragraph" w:customStyle="1" w:styleId="Border">
    <w:name w:val="Border"/>
    <w:basedOn w:val="Normal"/>
    <w:qFormat/>
    <w:rsid w:val="00C522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2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2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2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2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2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2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2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2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2E9"/>
    <w:rPr>
      <w:u w:val="single"/>
    </w:rPr>
  </w:style>
  <w:style w:type="character" w:customStyle="1" w:styleId="BoldandItalics">
    <w:name w:val="Bold and Italics"/>
    <w:qFormat/>
    <w:rsid w:val="00C522E9"/>
    <w:rPr>
      <w:b/>
      <w:i/>
      <w:u w:val="none"/>
    </w:rPr>
  </w:style>
  <w:style w:type="paragraph" w:styleId="BalloonText">
    <w:name w:val="Balloon Text"/>
    <w:basedOn w:val="Normal"/>
    <w:link w:val="BalloonTextChar"/>
    <w:rsid w:val="00C522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2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2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2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2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2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2E9"/>
    <w:pPr>
      <w:spacing w:before="0" w:after="0"/>
    </w:pPr>
  </w:style>
  <w:style w:type="paragraph" w:customStyle="1" w:styleId="BodyTextBold">
    <w:name w:val="Body Text Bold"/>
    <w:basedOn w:val="BodyText"/>
    <w:qFormat/>
    <w:rsid w:val="00C522E9"/>
    <w:rPr>
      <w:b/>
    </w:rPr>
  </w:style>
  <w:style w:type="character" w:styleId="Hyperlink">
    <w:name w:val="Hyperlink"/>
    <w:basedOn w:val="DefaultParagraphFont"/>
    <w:uiPriority w:val="99"/>
    <w:unhideWhenUsed/>
    <w:rsid w:val="007B3A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3234</Characters>
  <Application>Microsoft Office Word</Application>
  <DocSecurity>0</DocSecurity>
  <Lines>107</Lines>
  <Paragraphs>65</Paragraphs>
  <ScaleCrop>false</ScaleCrop>
  <Company>Author-it Software Corporation Ltd.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ICTDBS505 Monitor and improve knowledge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