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850" w:rsidP="00473850">
      <w:pPr>
        <w:pStyle w:val="Title"/>
      </w:pPr>
      <w:r>
        <w:fldChar w:fldCharType="begin"/>
      </w:r>
      <w:r>
        <w:instrText xml:space="preserve"> TITLE   \* MERGEFORMAT </w:instrText>
      </w:r>
      <w:r>
        <w:fldChar w:fldCharType="separate"/>
      </w:r>
      <w:r>
        <w:t>Assessment Requirements for ICTDBS408 Link an RFID system to a database</w:t>
      </w:r>
      <w:r>
        <w:fldChar w:fldCharType="end"/>
      </w:r>
    </w:p>
    <w:p w:rsidR="00473850" w:rsidP="00473850">
      <w:pPr>
        <w:pStyle w:val="Version"/>
        <w:sectPr w:rsidSect="00690C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C2E" w:rsidP="00690C2E">
      <w:pPr>
        <w:pStyle w:val="SuperHeading"/>
      </w:pPr>
      <w:r w:rsidRPr="00690C2E">
        <w:t>Assessment Requirements for ICTDBS408 Link an RFID system to a database</w:t>
      </w:r>
    </w:p>
    <w:p w:rsidR="00000000" w:rsidRPr="00690C2E" w:rsidP="00690C2E">
      <w:pPr>
        <w:pStyle w:val="Heading1"/>
      </w:pPr>
      <w:bookmarkStart w:id="1" w:name="O_699508"/>
      <w:bookmarkEnd w:id="1"/>
      <w:r w:rsidRPr="00690C2E">
        <w:t>Modification History</w:t>
      </w:r>
    </w:p>
    <w:tbl>
      <w:tblPr>
        <w:tblW w:w="0" w:type="auto"/>
        <w:tblLayout w:type="fixed"/>
        <w:tblCellMar>
          <w:left w:w="62" w:type="dxa"/>
          <w:right w:w="62" w:type="dxa"/>
        </w:tblCellMar>
        <w:tblLook w:val="0000"/>
      </w:tblPr>
      <w:tblGrid>
        <w:gridCol w:w="2700"/>
        <w:gridCol w:w="6325"/>
      </w:tblGrid>
      <w:tr w:rsidTr="00690C2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C2E" w:rsidP="00690C2E">
            <w:pPr>
              <w:pStyle w:val="BodyText"/>
            </w:pPr>
            <w:r w:rsidRPr="00690C2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C2E">
            <w:pPr>
              <w:pStyle w:val="BodyText"/>
              <w:rPr>
                <w:lang w:val="en-NZ"/>
              </w:rPr>
            </w:pPr>
            <w:r w:rsidRPr="00690C2E">
              <w:rPr>
                <w:rStyle w:val="SpecialBold"/>
              </w:rPr>
              <w:t>Comments</w:t>
            </w:r>
          </w:p>
        </w:tc>
      </w:tr>
      <w:tr w:rsidTr="00690C2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C2E">
            <w:pPr>
              <w:pStyle w:val="BodyText"/>
              <w:rPr>
                <w:lang w:val="en-NZ"/>
              </w:rPr>
            </w:pPr>
            <w:r w:rsidRPr="00690C2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C2E" w:rsidP="00690C2E">
            <w:pPr>
              <w:pStyle w:val="BodyText"/>
            </w:pPr>
            <w:r w:rsidRPr="00690C2E">
              <w:t>This version first released with ICT Information and Communications Technology Training Package Version 1.0.</w:t>
            </w:r>
          </w:p>
        </w:tc>
      </w:tr>
    </w:tbl>
    <w:p w:rsidR="00000000" w:rsidRPr="00690C2E" w:rsidP="00690C2E">
      <w:pPr>
        <w:pStyle w:val="BodyText"/>
      </w:pPr>
    </w:p>
    <w:p w:rsidR="00000000" w:rsidRPr="00690C2E" w:rsidP="00690C2E">
      <w:pPr>
        <w:pStyle w:val="AllowPageBreak"/>
      </w:pPr>
    </w:p>
    <w:p w:rsidR="00000000" w:rsidRPr="00690C2E" w:rsidP="00690C2E">
      <w:pPr>
        <w:pStyle w:val="Heading1"/>
      </w:pPr>
      <w:bookmarkStart w:id="2" w:name="O_699509"/>
      <w:bookmarkEnd w:id="2"/>
      <w:r w:rsidRPr="00690C2E">
        <w:t>Performance Evidence</w:t>
      </w:r>
    </w:p>
    <w:p w:rsidR="00000000" w:rsidRPr="00690C2E" w:rsidP="00473850">
      <w:pPr>
        <w:pStyle w:val="BodyText"/>
      </w:pPr>
      <w:r w:rsidRPr="00690C2E">
        <w:t>Evidence of the ability to:</w:t>
      </w:r>
    </w:p>
    <w:p w:rsidR="00000000" w:rsidRPr="00690C2E" w:rsidP="00690C2E">
      <w:pPr>
        <w:pStyle w:val="ListBullet"/>
      </w:pPr>
      <w:r w:rsidRPr="00690C2E">
        <w:t>identify formats of radio frequency identification (RFID) system output and data fields in database</w:t>
      </w:r>
    </w:p>
    <w:p w:rsidR="00000000" w:rsidRPr="00690C2E" w:rsidP="00690C2E">
      <w:pPr>
        <w:pStyle w:val="ListBullet"/>
      </w:pPr>
      <w:r w:rsidRPr="00690C2E">
        <w:t>analyse, write, install and test conversion programs</w:t>
      </w:r>
    </w:p>
    <w:p w:rsidR="00000000" w:rsidRPr="00690C2E" w:rsidP="00690C2E">
      <w:pPr>
        <w:pStyle w:val="ListBullet"/>
      </w:pPr>
      <w:r w:rsidRPr="00690C2E">
        <w:t>identify format of data fields of dat</w:t>
      </w:r>
      <w:r w:rsidRPr="00690C2E">
        <w:t>abase</w:t>
      </w:r>
    </w:p>
    <w:p w:rsidR="00000000" w:rsidRPr="00690C2E" w:rsidP="00690C2E">
      <w:pPr>
        <w:pStyle w:val="ListBullet"/>
      </w:pPr>
      <w:r w:rsidRPr="00690C2E">
        <w:t>write, or obtain, and install conversion software</w:t>
      </w:r>
    </w:p>
    <w:p w:rsidR="00000000" w:rsidRPr="00690C2E" w:rsidP="00690C2E">
      <w:pPr>
        <w:pStyle w:val="ListBullet"/>
      </w:pPr>
      <w:r w:rsidRPr="00690C2E">
        <w:t>compile entries in database reports.</w:t>
      </w:r>
    </w:p>
    <w:p w:rsidR="00000000" w:rsidRPr="00690C2E" w:rsidP="00690C2E">
      <w:pPr>
        <w:pStyle w:val="BodyText"/>
      </w:pPr>
    </w:p>
    <w:p w:rsidR="00000000" w:rsidRPr="00690C2E" w:rsidP="00473850">
      <w:pPr>
        <w:pStyle w:val="BodyText"/>
      </w:pPr>
      <w:r w:rsidRPr="00690C2E">
        <w:t>Note: If a specific volume or frequency is not stated, then evidence must be provided at least once.</w:t>
      </w:r>
    </w:p>
    <w:p w:rsidR="00000000" w:rsidRPr="00690C2E" w:rsidP="00690C2E">
      <w:pPr>
        <w:pStyle w:val="Heading1"/>
      </w:pPr>
      <w:bookmarkStart w:id="3" w:name="O_699510"/>
      <w:bookmarkEnd w:id="3"/>
      <w:r w:rsidRPr="00690C2E">
        <w:t>Knowledge Evidence</w:t>
      </w:r>
    </w:p>
    <w:p w:rsidR="00000000" w:rsidRPr="00690C2E" w:rsidP="00473850">
      <w:pPr>
        <w:pStyle w:val="BodyText"/>
      </w:pPr>
      <w:r w:rsidRPr="00690C2E">
        <w:t>To complete the unit requirements safely and effectively, the individual must:</w:t>
      </w:r>
    </w:p>
    <w:p w:rsidR="00000000" w:rsidRPr="00690C2E" w:rsidP="00690C2E">
      <w:pPr>
        <w:pStyle w:val="ListBullet"/>
      </w:pPr>
      <w:r w:rsidRPr="00690C2E">
        <w:t>identify the client database’s data structures</w:t>
      </w:r>
    </w:p>
    <w:p w:rsidR="00000000" w:rsidRPr="00690C2E" w:rsidP="00690C2E">
      <w:pPr>
        <w:pStyle w:val="ListBullet"/>
      </w:pPr>
      <w:r w:rsidRPr="00690C2E">
        <w:t>describe client data management, data security policy, and procedures</w:t>
      </w:r>
    </w:p>
    <w:p w:rsidR="00000000" w:rsidRPr="00690C2E" w:rsidP="00690C2E">
      <w:pPr>
        <w:pStyle w:val="ListBullet"/>
      </w:pPr>
      <w:r w:rsidRPr="00690C2E">
        <w:t>describe and apply data analysis in determining;</w:t>
      </w:r>
    </w:p>
    <w:p w:rsidR="00000000" w:rsidRPr="00690C2E" w:rsidP="00690C2E">
      <w:pPr>
        <w:pStyle w:val="ListBullet2"/>
      </w:pPr>
      <w:r w:rsidRPr="00690C2E">
        <w:t>data type</w:t>
      </w:r>
      <w:r w:rsidRPr="00690C2E">
        <w:t>s</w:t>
      </w:r>
    </w:p>
    <w:p w:rsidR="00000000" w:rsidRPr="00690C2E" w:rsidP="00690C2E">
      <w:pPr>
        <w:pStyle w:val="ListBullet2"/>
      </w:pPr>
      <w:r w:rsidRPr="00690C2E">
        <w:t>data structures</w:t>
      </w:r>
    </w:p>
    <w:p w:rsidR="00000000" w:rsidRPr="00690C2E" w:rsidP="00690C2E">
      <w:pPr>
        <w:pStyle w:val="ListBullet2"/>
      </w:pPr>
      <w:r w:rsidRPr="00690C2E">
        <w:t>queries</w:t>
      </w:r>
    </w:p>
    <w:p w:rsidR="00000000" w:rsidRPr="00690C2E" w:rsidP="00690C2E">
      <w:pPr>
        <w:pStyle w:val="ListBullet2"/>
      </w:pPr>
      <w:r w:rsidRPr="00690C2E">
        <w:t>report design</w:t>
      </w:r>
    </w:p>
    <w:p w:rsidR="00000000" w:rsidRPr="00690C2E" w:rsidP="00690C2E">
      <w:pPr>
        <w:pStyle w:val="ListBullet"/>
      </w:pPr>
      <w:r w:rsidRPr="00690C2E">
        <w:t>identify the data source names in use by the organisation</w:t>
      </w:r>
    </w:p>
    <w:p w:rsidR="00000000" w:rsidRPr="00690C2E" w:rsidP="00690C2E">
      <w:pPr>
        <w:pStyle w:val="ListBullet"/>
      </w:pPr>
      <w:r w:rsidRPr="00690C2E">
        <w:t>describe the open database connection (ODC)</w:t>
      </w:r>
    </w:p>
    <w:p w:rsidR="00000000" w:rsidRPr="00690C2E" w:rsidP="00690C2E">
      <w:pPr>
        <w:pStyle w:val="ListBullet"/>
      </w:pPr>
      <w:r w:rsidRPr="00690C2E">
        <w:t>list the primary files, and requirements, of transaction logs to confirm appropriate database activity</w:t>
      </w:r>
    </w:p>
    <w:p w:rsidR="00000000" w:rsidRPr="00690C2E" w:rsidP="00690C2E">
      <w:pPr>
        <w:pStyle w:val="ListBullet"/>
      </w:pPr>
      <w:r w:rsidRPr="00690C2E">
        <w:t>outline quality assurance practices</w:t>
      </w:r>
    </w:p>
    <w:p w:rsidR="00000000" w:rsidRPr="00690C2E" w:rsidP="00690C2E">
      <w:pPr>
        <w:pStyle w:val="ListBullet"/>
      </w:pPr>
      <w:r w:rsidRPr="00690C2E">
        <w:t>identify the required software tools</w:t>
      </w:r>
    </w:p>
    <w:p w:rsidR="00000000" w:rsidRPr="00690C2E" w:rsidP="00690C2E">
      <w:pPr>
        <w:pStyle w:val="ListBullet"/>
      </w:pPr>
      <w:r w:rsidRPr="00690C2E">
        <w:t>outline the system’s data requirements</w:t>
      </w:r>
    </w:p>
    <w:p w:rsidR="00000000" w:rsidRPr="00690C2E" w:rsidP="00690C2E">
      <w:pPr>
        <w:pStyle w:val="ListBullet"/>
      </w:pPr>
      <w:r w:rsidRPr="00690C2E">
        <w:t>define the system</w:t>
      </w:r>
      <w:r>
        <w:t>’</w:t>
      </w:r>
      <w:r w:rsidRPr="00690C2E">
        <w:t>s current functionality</w:t>
      </w:r>
    </w:p>
    <w:p w:rsidR="00000000" w:rsidRPr="00690C2E" w:rsidP="00690C2E">
      <w:pPr>
        <w:pStyle w:val="ListBullet"/>
      </w:pPr>
      <w:r w:rsidRPr="00690C2E">
        <w:t>identify the website foundation.</w:t>
      </w:r>
    </w:p>
    <w:p w:rsidR="00000000" w:rsidRPr="00690C2E" w:rsidP="00690C2E">
      <w:pPr>
        <w:pStyle w:val="AllowPageBreak"/>
      </w:pPr>
    </w:p>
    <w:p w:rsidR="00000000" w:rsidRPr="00690C2E" w:rsidP="00690C2E">
      <w:pPr>
        <w:pStyle w:val="Heading1"/>
      </w:pPr>
      <w:bookmarkStart w:id="4" w:name="O_699511"/>
      <w:bookmarkEnd w:id="4"/>
      <w:r w:rsidRPr="00690C2E">
        <w:t>Assessment Conditions</w:t>
      </w:r>
    </w:p>
    <w:p w:rsidR="00000000" w:rsidRPr="00690C2E" w:rsidP="00473850">
      <w:pPr>
        <w:pStyle w:val="BodyText"/>
      </w:pPr>
      <w:r w:rsidRPr="00690C2E">
        <w:t>Gather evidence to demonstrate</w:t>
      </w:r>
      <w:r w:rsidRPr="00690C2E">
        <w:t xml:space="preserve"> consistent performance in conditions that are safe and replicate the workplace. Noise levels, production flow, interruptions and time variances must be typical of those experienced in the database field of work, and include access to:</w:t>
      </w:r>
    </w:p>
    <w:p w:rsidR="00000000" w:rsidRPr="00690C2E" w:rsidP="00690C2E">
      <w:pPr>
        <w:pStyle w:val="ListBullet"/>
      </w:pPr>
      <w:r w:rsidRPr="00690C2E">
        <w:t>industry software p</w:t>
      </w:r>
      <w:r w:rsidRPr="00690C2E">
        <w:t>ackages</w:t>
      </w:r>
    </w:p>
    <w:p w:rsidR="00000000" w:rsidRPr="00690C2E" w:rsidP="00690C2E">
      <w:pPr>
        <w:pStyle w:val="ListBullet"/>
      </w:pPr>
      <w:r w:rsidRPr="00690C2E">
        <w:t>conversion tools</w:t>
      </w:r>
    </w:p>
    <w:p w:rsidR="00000000" w:rsidRPr="00690C2E" w:rsidP="00690C2E">
      <w:pPr>
        <w:pStyle w:val="ListBullet"/>
      </w:pPr>
      <w:r w:rsidRPr="00690C2E">
        <w:t>the database’s software</w:t>
      </w:r>
    </w:p>
    <w:p w:rsidR="00000000" w:rsidRPr="00690C2E" w:rsidP="00690C2E">
      <w:pPr>
        <w:pStyle w:val="ListBullet"/>
      </w:pPr>
      <w:r w:rsidRPr="00690C2E">
        <w:t>networked computers</w:t>
      </w:r>
    </w:p>
    <w:p w:rsidR="00000000" w:rsidRPr="00690C2E" w:rsidP="00690C2E">
      <w:pPr>
        <w:pStyle w:val="ListBullet"/>
      </w:pPr>
      <w:r w:rsidRPr="00690C2E">
        <w:t>organisational guidelines</w:t>
      </w:r>
    </w:p>
    <w:p w:rsidR="00000000" w:rsidRPr="00690C2E" w:rsidP="00690C2E">
      <w:pPr>
        <w:pStyle w:val="ListBullet"/>
      </w:pPr>
      <w:r w:rsidRPr="00690C2E">
        <w:t>radio frequency identification (RFID) equipment specifications.</w:t>
      </w:r>
    </w:p>
    <w:p w:rsidR="00000000" w:rsidRPr="00690C2E" w:rsidP="00690C2E">
      <w:pPr>
        <w:pStyle w:val="BodyText"/>
      </w:pPr>
    </w:p>
    <w:p w:rsidR="00000000" w:rsidRPr="00690C2E" w:rsidP="00473850">
      <w:pPr>
        <w:pStyle w:val="BodyText"/>
      </w:pPr>
      <w:r w:rsidRPr="00690C2E">
        <w:t>Assessors must satisfy NVR/AQTF assessor requirements.</w:t>
      </w:r>
    </w:p>
    <w:p w:rsidR="00000000" w:rsidRPr="00690C2E" w:rsidP="00690C2E">
      <w:pPr>
        <w:pStyle w:val="Heading1"/>
      </w:pPr>
      <w:bookmarkStart w:id="5" w:name="O_699514"/>
      <w:bookmarkEnd w:id="5"/>
      <w:r w:rsidRPr="00690C2E">
        <w:t>Links</w:t>
      </w:r>
    </w:p>
    <w:p w:rsidR="00000000" w:rsidRPr="00690C2E" w:rsidP="00473850">
      <w:pPr>
        <w:pStyle w:val="BodyText"/>
      </w:pPr>
      <w:r w:rsidRPr="00690C2E">
        <w:t>Companion Volume i</w:t>
      </w:r>
      <w:r w:rsidRPr="00690C2E">
        <w:t xml:space="preserve">mplementation guides are found in VETNet - </w:t>
      </w:r>
      <w:r>
        <w:fldChar w:fldCharType="begin"/>
      </w:r>
      <w:r>
        <w:instrText xml:space="preserve"> HYPERLINK "https://vetnet.education.gov.au/Pages/TrainingDocs.aspx?q=a53af4e4-b400-484e-b778-71c9e9d6aff2" </w:instrText>
      </w:r>
      <w:r>
        <w:fldChar w:fldCharType="separate"/>
      </w:r>
      <w:r w:rsidRPr="00230C72">
        <w:rPr>
          <w:rStyle w:val="Hyperlink"/>
        </w:rPr>
        <w:t>https://vetnet.education.gov.au/Pages/TrainingDocs.aspx?q=a53af4e4-b400-484e-b778-71c9e9d6aff2</w:t>
      </w:r>
      <w:r>
        <w:fldChar w:fldCharType="end"/>
      </w:r>
    </w:p>
    <w:p w:rsidR="00000000" w:rsidRPr="00690C2E" w:rsidP="00690C2E"/>
    <w:sectPr w:rsidSect="00690C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2E" w:rsidRPr="00473850" w:rsidP="00473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50" w:rsidP="00690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3850" w:rsidP="00690C2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73850" w:rsidP="00690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C2E" w:rsidRPr="00473850" w:rsidP="004738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50" w:rsidRPr="002D2AF8" w:rsidP="00690C2E">
    <w:pPr>
      <w:pStyle w:val="Header"/>
      <w:framePr w:wrap="around"/>
    </w:pPr>
    <w:r>
      <w:fldChar w:fldCharType="begin"/>
    </w:r>
    <w:r>
      <w:instrText xml:space="preserve"> TITLE   \* MERGEFORMAT </w:instrText>
    </w:r>
    <w:r>
      <w:fldChar w:fldCharType="separate"/>
    </w:r>
    <w:r>
      <w:t>Assessment Requirements for ICTDBS408 Link an RFID system to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473850" w:rsidP="00690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4CB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83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06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C2E"/>
    <w:pPr>
      <w:spacing w:before="360" w:after="60"/>
      <w:outlineLvl w:val="0"/>
    </w:pPr>
    <w:rPr>
      <w:sz w:val="32"/>
    </w:rPr>
  </w:style>
  <w:style w:type="paragraph" w:styleId="Heading2">
    <w:name w:val="heading 2"/>
    <w:basedOn w:val="HeadingBase"/>
    <w:next w:val="BodyText"/>
    <w:link w:val="Heading2Char"/>
    <w:qFormat/>
    <w:rsid w:val="00690C2E"/>
    <w:pPr>
      <w:keepLines/>
      <w:spacing w:before="240" w:after="120"/>
      <w:outlineLvl w:val="1"/>
    </w:pPr>
    <w:rPr>
      <w:sz w:val="28"/>
      <w:szCs w:val="40"/>
    </w:rPr>
  </w:style>
  <w:style w:type="paragraph" w:styleId="Heading3">
    <w:name w:val="heading 3"/>
    <w:basedOn w:val="HeadingBase"/>
    <w:next w:val="BodyText"/>
    <w:link w:val="Heading3Char"/>
    <w:qFormat/>
    <w:rsid w:val="00690C2E"/>
    <w:pPr>
      <w:spacing w:before="180" w:after="120"/>
      <w:outlineLvl w:val="2"/>
    </w:pPr>
    <w:rPr>
      <w:spacing w:val="-10"/>
      <w:kern w:val="32"/>
    </w:rPr>
  </w:style>
  <w:style w:type="paragraph" w:styleId="Heading4">
    <w:name w:val="heading 4"/>
    <w:basedOn w:val="HeadingBase"/>
    <w:next w:val="BodyText"/>
    <w:link w:val="Heading4Char"/>
    <w:qFormat/>
    <w:rsid w:val="00690C2E"/>
    <w:pPr>
      <w:spacing w:before="160" w:after="120"/>
      <w:outlineLvl w:val="3"/>
    </w:pPr>
    <w:rPr>
      <w:sz w:val="22"/>
    </w:rPr>
  </w:style>
  <w:style w:type="paragraph" w:styleId="Heading5">
    <w:name w:val="heading 5"/>
    <w:basedOn w:val="HeadingBase"/>
    <w:next w:val="Normal"/>
    <w:link w:val="Heading5Char"/>
    <w:qFormat/>
    <w:rsid w:val="00690C2E"/>
    <w:pPr>
      <w:spacing w:before="80"/>
      <w:outlineLvl w:val="4"/>
    </w:pPr>
    <w:rPr>
      <w:color w:val="918585"/>
      <w:sz w:val="20"/>
    </w:rPr>
  </w:style>
  <w:style w:type="paragraph" w:styleId="Heading6">
    <w:name w:val="heading 6"/>
    <w:basedOn w:val="HeadingBase"/>
    <w:next w:val="Normal"/>
    <w:link w:val="Heading6Char"/>
    <w:qFormat/>
    <w:rsid w:val="00690C2E"/>
    <w:pPr>
      <w:spacing w:before="60"/>
      <w:outlineLvl w:val="5"/>
    </w:pPr>
    <w:rPr>
      <w:color w:val="918585"/>
      <w:sz w:val="20"/>
    </w:rPr>
  </w:style>
  <w:style w:type="paragraph" w:styleId="Heading7">
    <w:name w:val="heading 7"/>
    <w:basedOn w:val="Normal"/>
    <w:next w:val="Normal"/>
    <w:link w:val="Heading7Char"/>
    <w:qFormat/>
    <w:rsid w:val="00690C2E"/>
    <w:pPr>
      <w:ind w:left="720"/>
      <w:outlineLvl w:val="6"/>
    </w:pPr>
    <w:rPr>
      <w:i/>
    </w:rPr>
  </w:style>
  <w:style w:type="paragraph" w:styleId="Heading8">
    <w:name w:val="heading 8"/>
    <w:basedOn w:val="Normal"/>
    <w:next w:val="Normal"/>
    <w:link w:val="Heading8Char"/>
    <w:qFormat/>
    <w:rsid w:val="00690C2E"/>
    <w:pPr>
      <w:ind w:left="720"/>
      <w:outlineLvl w:val="7"/>
    </w:pPr>
    <w:rPr>
      <w:i/>
    </w:rPr>
  </w:style>
  <w:style w:type="paragraph" w:styleId="Heading9">
    <w:name w:val="heading 9"/>
    <w:basedOn w:val="Normal"/>
    <w:next w:val="Normal"/>
    <w:link w:val="Heading9Char"/>
    <w:qFormat/>
    <w:rsid w:val="00690C2E"/>
    <w:pPr>
      <w:ind w:left="720"/>
      <w:outlineLvl w:val="8"/>
    </w:pPr>
    <w:rPr>
      <w:i/>
    </w:rPr>
  </w:style>
  <w:style w:type="character" w:default="1" w:styleId="DefaultParagraphFont">
    <w:name w:val="Default Paragraph Font"/>
    <w:uiPriority w:val="1"/>
    <w:unhideWhenUsed/>
    <w:rsid w:val="00690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C2E"/>
  </w:style>
  <w:style w:type="character" w:customStyle="1" w:styleId="Heading1Char">
    <w:name w:val="Heading 1 Char"/>
    <w:basedOn w:val="DefaultParagraphFont"/>
    <w:link w:val="Heading1"/>
    <w:rsid w:val="00690C2E"/>
    <w:rPr>
      <w:rFonts w:ascii="Times New Roman" w:eastAsia="Times New Roman" w:hAnsi="Times New Roman" w:cs="Times New Roman"/>
      <w:b/>
      <w:sz w:val="32"/>
      <w:szCs w:val="20"/>
      <w:lang w:eastAsia="en-US"/>
    </w:rPr>
  </w:style>
  <w:style w:type="paragraph" w:styleId="BodyText">
    <w:name w:val="Body Text"/>
    <w:basedOn w:val="Normal"/>
    <w:link w:val="BodyTextChar"/>
    <w:rsid w:val="00690C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C2E"/>
    <w:rPr>
      <w:rFonts w:ascii="Times New Roman" w:eastAsia="Times New Roman" w:hAnsi="Times New Roman" w:cs="Times New Roman"/>
      <w:sz w:val="24"/>
      <w:lang w:eastAsia="en-US"/>
    </w:rPr>
  </w:style>
  <w:style w:type="paragraph" w:styleId="ListBullet">
    <w:name w:val="List Bullet"/>
    <w:basedOn w:val="List"/>
    <w:rsid w:val="00690C2E"/>
    <w:pPr>
      <w:numPr>
        <w:numId w:val="12"/>
      </w:numPr>
      <w:tabs>
        <w:tab w:val="clear" w:pos="340"/>
      </w:tabs>
      <w:spacing w:before="40" w:after="40"/>
    </w:pPr>
  </w:style>
  <w:style w:type="character" w:customStyle="1" w:styleId="SpecialBold">
    <w:name w:val="Special Bold"/>
    <w:basedOn w:val="DefaultParagraphFont"/>
    <w:rsid w:val="00690C2E"/>
    <w:rPr>
      <w:b/>
      <w:spacing w:val="0"/>
    </w:rPr>
  </w:style>
  <w:style w:type="paragraph" w:styleId="ListBullet2">
    <w:name w:val="List Bullet 2"/>
    <w:basedOn w:val="List2"/>
    <w:rsid w:val="00690C2E"/>
    <w:pPr>
      <w:numPr>
        <w:numId w:val="13"/>
      </w:numPr>
      <w:tabs>
        <w:tab w:val="clear" w:pos="680"/>
      </w:tabs>
    </w:pPr>
  </w:style>
  <w:style w:type="paragraph" w:customStyle="1" w:styleId="SuperHeading">
    <w:name w:val="SuperHeading"/>
    <w:basedOn w:val="Normal"/>
    <w:rsid w:val="00690C2E"/>
    <w:pPr>
      <w:spacing w:before="240" w:after="120"/>
      <w:outlineLvl w:val="0"/>
    </w:pPr>
    <w:rPr>
      <w:rFonts w:ascii="Times New Roman" w:hAnsi="Times New Roman"/>
      <w:b/>
      <w:sz w:val="32"/>
    </w:rPr>
  </w:style>
  <w:style w:type="paragraph" w:customStyle="1" w:styleId="AllowPageBreak">
    <w:name w:val="AllowPageBreak"/>
    <w:rsid w:val="00690C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C2E"/>
    <w:rPr>
      <w:rFonts w:ascii="Courier New" w:eastAsia="Times New Roman" w:hAnsi="Courier New" w:cs="Times New Roman"/>
      <w:i/>
      <w:szCs w:val="20"/>
      <w:lang w:eastAsia="en-US"/>
    </w:rPr>
  </w:style>
  <w:style w:type="paragraph" w:customStyle="1" w:styleId="HeadingBase">
    <w:name w:val="Heading Base"/>
    <w:rsid w:val="00690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C2E"/>
    <w:pPr>
      <w:tabs>
        <w:tab w:val="right" w:leader="dot" w:pos="9072"/>
      </w:tabs>
      <w:ind w:left="567"/>
    </w:pPr>
    <w:rPr>
      <w:szCs w:val="22"/>
    </w:rPr>
  </w:style>
  <w:style w:type="paragraph" w:customStyle="1" w:styleId="TOCBase">
    <w:name w:val="TOC Base"/>
    <w:rsid w:val="00690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C2E"/>
    <w:pPr>
      <w:tabs>
        <w:tab w:val="right" w:leader="dot" w:pos="9072"/>
      </w:tabs>
      <w:spacing w:before="40" w:after="40"/>
      <w:ind w:left="284"/>
    </w:pPr>
    <w:rPr>
      <w:rFonts w:ascii="Times New Roman" w:hAnsi="Times New Roman"/>
    </w:rPr>
  </w:style>
  <w:style w:type="paragraph" w:styleId="TOC1">
    <w:name w:val="toc 1"/>
    <w:basedOn w:val="TOCBase"/>
    <w:next w:val="Normal"/>
    <w:rsid w:val="00690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C2E"/>
    <w:rPr>
      <w:rFonts w:ascii="Times New Roman" w:eastAsia="Times New Roman" w:hAnsi="Times New Roman" w:cs="Times New Roman"/>
      <w:sz w:val="16"/>
      <w:lang w:eastAsia="en-US"/>
    </w:rPr>
  </w:style>
  <w:style w:type="paragraph" w:styleId="Title">
    <w:name w:val="Title"/>
    <w:basedOn w:val="HeadingBase"/>
    <w:link w:val="TitleChar"/>
    <w:qFormat/>
    <w:rsid w:val="00690C2E"/>
    <w:pPr>
      <w:spacing w:before="5040"/>
      <w:jc w:val="center"/>
    </w:pPr>
    <w:rPr>
      <w:sz w:val="48"/>
      <w:szCs w:val="72"/>
      <w:lang w:val="en-US"/>
    </w:rPr>
  </w:style>
  <w:style w:type="character" w:customStyle="1" w:styleId="TitleChar">
    <w:name w:val="Title Char"/>
    <w:basedOn w:val="DefaultParagraphFont"/>
    <w:link w:val="Title"/>
    <w:rsid w:val="00690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C2E"/>
    <w:pPr>
      <w:tabs>
        <w:tab w:val="left" w:pos="3600"/>
        <w:tab w:val="left" w:pos="3958"/>
      </w:tabs>
    </w:pPr>
  </w:style>
  <w:style w:type="paragraph" w:styleId="List">
    <w:name w:val="List"/>
    <w:basedOn w:val="BodyText"/>
    <w:next w:val="BodyText"/>
    <w:rsid w:val="00690C2E"/>
    <w:pPr>
      <w:tabs>
        <w:tab w:val="left" w:pos="340"/>
      </w:tabs>
      <w:spacing w:before="60" w:after="60"/>
      <w:ind w:left="340" w:hanging="340"/>
    </w:pPr>
  </w:style>
  <w:style w:type="paragraph" w:customStyle="1" w:styleId="Note">
    <w:name w:val="Note"/>
    <w:basedOn w:val="BodyText"/>
    <w:rsid w:val="00690C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C2E"/>
    <w:pPr>
      <w:framePr w:wrap="auto" w:hAnchor="text" w:y="6049"/>
    </w:pPr>
    <w:rPr>
      <w:color w:val="000000"/>
      <w:sz w:val="40"/>
    </w:rPr>
  </w:style>
  <w:style w:type="paragraph" w:customStyle="1" w:styleId="TOCTitle">
    <w:name w:val="TOCTitle"/>
    <w:basedOn w:val="Heading1"/>
    <w:rsid w:val="00690C2E"/>
    <w:pPr>
      <w:spacing w:after="240"/>
      <w:jc w:val="center"/>
      <w:outlineLvl w:val="9"/>
    </w:pPr>
    <w:rPr>
      <w:caps/>
    </w:rPr>
  </w:style>
  <w:style w:type="paragraph" w:customStyle="1" w:styleId="Version">
    <w:name w:val="Version"/>
    <w:rsid w:val="00690C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C2E"/>
    <w:pPr>
      <w:keepNext w:val="0"/>
      <w:tabs>
        <w:tab w:val="right" w:pos="4176"/>
      </w:tabs>
      <w:ind w:left="198" w:hanging="198"/>
    </w:pPr>
    <w:rPr>
      <w:rFonts w:ascii="Garamond" w:hAnsi="Garamond"/>
    </w:rPr>
  </w:style>
  <w:style w:type="paragraph" w:styleId="IndexHeading">
    <w:name w:val="index heading"/>
    <w:basedOn w:val="Normal"/>
    <w:next w:val="Index1"/>
    <w:semiHidden/>
    <w:rsid w:val="00690C2E"/>
    <w:pPr>
      <w:spacing w:before="120" w:after="120"/>
    </w:pPr>
    <w:rPr>
      <w:rFonts w:ascii="Arial" w:hAnsi="Arial"/>
      <w:b/>
      <w:color w:val="918585"/>
      <w:sz w:val="24"/>
    </w:rPr>
  </w:style>
  <w:style w:type="paragraph" w:styleId="Header">
    <w:name w:val="header"/>
    <w:basedOn w:val="Normal"/>
    <w:link w:val="HeaderChar"/>
    <w:rsid w:val="00690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C2E"/>
    <w:rPr>
      <w:rFonts w:ascii="Times New Roman" w:eastAsia="Times New Roman" w:hAnsi="Times New Roman" w:cs="Times New Roman"/>
      <w:sz w:val="16"/>
      <w:szCs w:val="20"/>
      <w:lang w:val="en-GB" w:eastAsia="en-US"/>
    </w:rPr>
  </w:style>
  <w:style w:type="paragraph" w:customStyle="1" w:styleId="Chapter">
    <w:name w:val="Chapter"/>
    <w:basedOn w:val="Normal"/>
    <w:rsid w:val="00690C2E"/>
    <w:pPr>
      <w:spacing w:before="240"/>
    </w:pPr>
    <w:rPr>
      <w:rFonts w:ascii="Times New Roman" w:hAnsi="Times New Roman"/>
      <w:smallCaps/>
      <w:spacing w:val="80"/>
      <w:sz w:val="28"/>
    </w:rPr>
  </w:style>
  <w:style w:type="paragraph" w:customStyle="1" w:styleId="InChapter">
    <w:name w:val="InChapter"/>
    <w:basedOn w:val="Heading3"/>
    <w:rsid w:val="00690C2E"/>
    <w:pPr>
      <w:spacing w:after="240"/>
      <w:outlineLvl w:val="9"/>
    </w:pPr>
    <w:rPr>
      <w:noProof/>
    </w:rPr>
  </w:style>
  <w:style w:type="paragraph" w:styleId="Index2">
    <w:name w:val="index 2"/>
    <w:basedOn w:val="Normal"/>
    <w:next w:val="Normal"/>
    <w:semiHidden/>
    <w:rsid w:val="00690C2E"/>
    <w:pPr>
      <w:tabs>
        <w:tab w:val="right" w:pos="4176"/>
      </w:tabs>
      <w:ind w:left="568" w:hanging="284"/>
    </w:pPr>
    <w:rPr>
      <w:rFonts w:ascii="Garamond" w:hAnsi="Garamond"/>
    </w:rPr>
  </w:style>
  <w:style w:type="paragraph" w:customStyle="1" w:styleId="Byline">
    <w:name w:val="Byline"/>
    <w:rsid w:val="00690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C2E"/>
    <w:pPr>
      <w:tabs>
        <w:tab w:val="clear" w:pos="3600"/>
        <w:tab w:val="clear" w:pos="3958"/>
      </w:tabs>
      <w:jc w:val="right"/>
    </w:pPr>
  </w:style>
  <w:style w:type="character" w:styleId="Emphasis">
    <w:name w:val="Emphasis"/>
    <w:basedOn w:val="DefaultParagraphFont"/>
    <w:qFormat/>
    <w:rsid w:val="00690C2E"/>
    <w:rPr>
      <w:i/>
    </w:rPr>
  </w:style>
  <w:style w:type="paragraph" w:styleId="Caption">
    <w:name w:val="caption"/>
    <w:basedOn w:val="BodyText"/>
    <w:next w:val="Normal"/>
    <w:qFormat/>
    <w:rsid w:val="00690C2E"/>
    <w:pPr>
      <w:framePr w:w="2268" w:hSpace="181" w:vSpace="181" w:wrap="around" w:vAnchor="text" w:hAnchor="page" w:x="1135" w:y="285" w:anchorLock="1"/>
    </w:pPr>
    <w:rPr>
      <w:i/>
    </w:rPr>
  </w:style>
  <w:style w:type="paragraph" w:customStyle="1" w:styleId="MiniTOCTitle">
    <w:name w:val="MiniTOCTitle"/>
    <w:basedOn w:val="Heading4"/>
    <w:rsid w:val="00690C2E"/>
    <w:pPr>
      <w:spacing w:before="240"/>
      <w:outlineLvl w:val="9"/>
    </w:pPr>
    <w:rPr>
      <w:noProof/>
      <w:sz w:val="24"/>
    </w:rPr>
  </w:style>
  <w:style w:type="paragraph" w:customStyle="1" w:styleId="MiniTOCItem">
    <w:name w:val="MiniTOCItem"/>
    <w:basedOn w:val="ListBullet"/>
    <w:rsid w:val="00690C2E"/>
    <w:pPr>
      <w:numPr>
        <w:numId w:val="0"/>
      </w:numPr>
      <w:tabs>
        <w:tab w:val="right" w:leader="dot" w:pos="6521"/>
      </w:tabs>
      <w:spacing w:before="0" w:after="0"/>
    </w:pPr>
  </w:style>
  <w:style w:type="paragraph" w:customStyle="1" w:styleId="TOFTitle">
    <w:name w:val="TOFTitle"/>
    <w:basedOn w:val="TOCTitle"/>
    <w:rsid w:val="00690C2E"/>
  </w:style>
  <w:style w:type="paragraph" w:styleId="TableofFigures">
    <w:name w:val="table of figures"/>
    <w:basedOn w:val="Normal"/>
    <w:next w:val="Normal"/>
    <w:semiHidden/>
    <w:rsid w:val="00690C2E"/>
    <w:pPr>
      <w:tabs>
        <w:tab w:val="right" w:leader="dot" w:pos="9072"/>
      </w:tabs>
      <w:ind w:left="970" w:hanging="403"/>
    </w:pPr>
    <w:rPr>
      <w:rFonts w:ascii="Times New Roman" w:hAnsi="Times New Roman"/>
      <w:b/>
    </w:rPr>
  </w:style>
  <w:style w:type="paragraph" w:styleId="ListNumber">
    <w:name w:val="List Number"/>
    <w:basedOn w:val="List"/>
    <w:rsid w:val="00690C2E"/>
    <w:pPr>
      <w:numPr>
        <w:numId w:val="15"/>
      </w:numPr>
      <w:tabs>
        <w:tab w:val="clear" w:pos="340"/>
      </w:tabs>
    </w:pPr>
  </w:style>
  <w:style w:type="character" w:customStyle="1" w:styleId="WingdingSymbols">
    <w:name w:val="Wingding Symbols"/>
    <w:rsid w:val="00690C2E"/>
    <w:rPr>
      <w:rFonts w:ascii="Wingdings" w:hAnsi="Wingdings"/>
    </w:rPr>
  </w:style>
  <w:style w:type="paragraph" w:customStyle="1" w:styleId="TableHeading">
    <w:name w:val="Table Heading"/>
    <w:basedOn w:val="HeadingBase"/>
    <w:rsid w:val="00690C2E"/>
    <w:pPr>
      <w:keepLines/>
      <w:pBdr>
        <w:bottom w:val="single" w:sz="6" w:space="1" w:color="918585"/>
      </w:pBdr>
      <w:spacing w:before="240"/>
    </w:pPr>
  </w:style>
  <w:style w:type="character" w:customStyle="1" w:styleId="HotSpot">
    <w:name w:val="HotSpot"/>
    <w:rsid w:val="00690C2E"/>
    <w:rPr>
      <w:color w:val="0033CC"/>
      <w:u w:val="none"/>
    </w:rPr>
  </w:style>
  <w:style w:type="paragraph" w:customStyle="1" w:styleId="BodyTextRight">
    <w:name w:val="Body Text Right"/>
    <w:basedOn w:val="BodyText"/>
    <w:rsid w:val="00690C2E"/>
    <w:pPr>
      <w:spacing w:before="0" w:after="0"/>
      <w:jc w:val="right"/>
    </w:pPr>
  </w:style>
  <w:style w:type="paragraph" w:styleId="Index3">
    <w:name w:val="index 3"/>
    <w:basedOn w:val="ListNumber2"/>
    <w:next w:val="Normal"/>
    <w:semiHidden/>
    <w:rsid w:val="00690C2E"/>
    <w:pPr>
      <w:numPr>
        <w:numId w:val="0"/>
      </w:numPr>
      <w:tabs>
        <w:tab w:val="right" w:leader="dot" w:pos="4176"/>
      </w:tabs>
    </w:pPr>
  </w:style>
  <w:style w:type="paragraph" w:styleId="ListNumber2">
    <w:name w:val="List Number 2"/>
    <w:basedOn w:val="List2"/>
    <w:rsid w:val="00690C2E"/>
    <w:pPr>
      <w:numPr>
        <w:numId w:val="10"/>
      </w:numPr>
      <w:tabs>
        <w:tab w:val="clear" w:pos="1060"/>
      </w:tabs>
    </w:pPr>
  </w:style>
  <w:style w:type="paragraph" w:customStyle="1" w:styleId="MarginNote">
    <w:name w:val="Margin Note"/>
    <w:basedOn w:val="BodyText"/>
    <w:rsid w:val="00690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C2E"/>
    <w:rPr>
      <w:sz w:val="32"/>
    </w:rPr>
  </w:style>
  <w:style w:type="paragraph" w:customStyle="1" w:styleId="HeadingProcedure">
    <w:name w:val="Heading Procedure"/>
    <w:basedOn w:val="HeadingBase"/>
    <w:next w:val="Normal"/>
    <w:rsid w:val="00690C2E"/>
    <w:pPr>
      <w:tabs>
        <w:tab w:val="left" w:pos="0"/>
      </w:tabs>
      <w:spacing w:before="120" w:after="60"/>
    </w:pPr>
    <w:rPr>
      <w:i/>
      <w:color w:val="918585"/>
      <w:sz w:val="22"/>
    </w:rPr>
  </w:style>
  <w:style w:type="paragraph" w:customStyle="1" w:styleId="TableBodyText">
    <w:name w:val="Table Body Text"/>
    <w:basedOn w:val="BodyText"/>
    <w:rsid w:val="00690C2E"/>
    <w:pPr>
      <w:spacing w:before="60" w:after="60"/>
    </w:pPr>
  </w:style>
  <w:style w:type="paragraph" w:styleId="ListContinue">
    <w:name w:val="List Continue"/>
    <w:basedOn w:val="List"/>
    <w:rsid w:val="00690C2E"/>
    <w:pPr>
      <w:ind w:firstLine="0"/>
    </w:pPr>
  </w:style>
  <w:style w:type="paragraph" w:customStyle="1" w:styleId="ListNote">
    <w:name w:val="List Note"/>
    <w:basedOn w:val="List"/>
    <w:rsid w:val="00690C2E"/>
    <w:pPr>
      <w:pBdr>
        <w:top w:val="single" w:sz="6" w:space="2" w:color="918585"/>
        <w:bottom w:val="single" w:sz="6" w:space="2" w:color="918585"/>
      </w:pBdr>
      <w:tabs>
        <w:tab w:val="left" w:pos="1021"/>
      </w:tabs>
      <w:ind w:firstLine="0"/>
    </w:pPr>
  </w:style>
  <w:style w:type="paragraph" w:customStyle="1" w:styleId="Warning">
    <w:name w:val="Warning"/>
    <w:basedOn w:val="BodyText"/>
    <w:rsid w:val="00690C2E"/>
    <w:pPr>
      <w:shd w:val="clear" w:color="auto" w:fill="D9D9D9"/>
      <w:tabs>
        <w:tab w:val="left" w:pos="992"/>
      </w:tabs>
      <w:ind w:left="119" w:right="119"/>
    </w:pPr>
    <w:rPr>
      <w:sz w:val="20"/>
    </w:rPr>
  </w:style>
  <w:style w:type="paragraph" w:customStyle="1" w:styleId="MarginIcons">
    <w:name w:val="Margin Icons"/>
    <w:basedOn w:val="BodyText"/>
    <w:rsid w:val="00690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C2E"/>
    <w:rPr>
      <w:rFonts w:ascii="Courier New" w:hAnsi="Courier New"/>
    </w:rPr>
  </w:style>
  <w:style w:type="paragraph" w:customStyle="1" w:styleId="NoteBullet">
    <w:name w:val="Note Bullet"/>
    <w:basedOn w:val="Note"/>
    <w:rsid w:val="00690C2E"/>
    <w:pPr>
      <w:tabs>
        <w:tab w:val="clear" w:pos="680"/>
      </w:tabs>
      <w:spacing w:before="60" w:after="60"/>
    </w:pPr>
  </w:style>
  <w:style w:type="paragraph" w:customStyle="1" w:styleId="SubHeading2">
    <w:name w:val="SubHeading2"/>
    <w:basedOn w:val="HeadingBase"/>
    <w:rsid w:val="00690C2E"/>
    <w:pPr>
      <w:spacing w:before="240" w:after="60"/>
    </w:pPr>
    <w:rPr>
      <w:sz w:val="20"/>
    </w:rPr>
  </w:style>
  <w:style w:type="paragraph" w:customStyle="1" w:styleId="SubHeading1">
    <w:name w:val="SubHeading1"/>
    <w:basedOn w:val="HeadingBase"/>
    <w:rsid w:val="00690C2E"/>
    <w:pPr>
      <w:spacing w:before="240" w:after="60"/>
    </w:pPr>
    <w:rPr>
      <w:color w:val="918585"/>
      <w:sz w:val="22"/>
    </w:rPr>
  </w:style>
  <w:style w:type="paragraph" w:customStyle="1" w:styleId="SideHeading">
    <w:name w:val="Side Heading"/>
    <w:basedOn w:val="HeadingBase"/>
    <w:rsid w:val="00690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C2E"/>
    <w:pPr>
      <w:tabs>
        <w:tab w:val="num" w:pos="360"/>
      </w:tabs>
    </w:pPr>
  </w:style>
  <w:style w:type="paragraph" w:styleId="PlainText">
    <w:name w:val="Plain Text"/>
    <w:basedOn w:val="Normal"/>
    <w:link w:val="PlainTextChar"/>
    <w:rsid w:val="00690C2E"/>
    <w:rPr>
      <w:sz w:val="20"/>
    </w:rPr>
  </w:style>
  <w:style w:type="character" w:customStyle="1" w:styleId="PlainTextChar">
    <w:name w:val="Plain Text Char"/>
    <w:basedOn w:val="DefaultParagraphFont"/>
    <w:link w:val="PlainText"/>
    <w:rsid w:val="00690C2E"/>
    <w:rPr>
      <w:rFonts w:ascii="Courier New" w:eastAsia="Times New Roman" w:hAnsi="Courier New" w:cs="Times New Roman"/>
      <w:sz w:val="20"/>
      <w:szCs w:val="20"/>
      <w:lang w:eastAsia="en-US"/>
    </w:rPr>
  </w:style>
  <w:style w:type="character" w:customStyle="1" w:styleId="MenuOption">
    <w:name w:val="Menu Option"/>
    <w:basedOn w:val="DefaultParagraphFont"/>
    <w:rsid w:val="00690C2E"/>
    <w:rPr>
      <w:b/>
      <w:smallCaps/>
    </w:rPr>
  </w:style>
  <w:style w:type="paragraph" w:customStyle="1" w:styleId="TableListNumber">
    <w:name w:val="Table List Number"/>
    <w:basedOn w:val="ListNumber"/>
    <w:rsid w:val="00690C2E"/>
    <w:pPr>
      <w:numPr>
        <w:numId w:val="0"/>
      </w:numPr>
    </w:pPr>
  </w:style>
  <w:style w:type="paragraph" w:styleId="TOC4">
    <w:name w:val="toc 4"/>
    <w:basedOn w:val="TOCBase"/>
    <w:next w:val="Normal"/>
    <w:semiHidden/>
    <w:rsid w:val="00690C2E"/>
    <w:pPr>
      <w:tabs>
        <w:tab w:val="right" w:leader="dot" w:pos="9071"/>
      </w:tabs>
      <w:ind w:left="1701"/>
    </w:pPr>
  </w:style>
  <w:style w:type="paragraph" w:customStyle="1" w:styleId="ListAlpha">
    <w:name w:val="List Alpha"/>
    <w:basedOn w:val="List"/>
    <w:rsid w:val="00690C2E"/>
    <w:pPr>
      <w:numPr>
        <w:numId w:val="9"/>
      </w:numPr>
    </w:pPr>
  </w:style>
  <w:style w:type="paragraph" w:customStyle="1" w:styleId="ListAlpha2">
    <w:name w:val="List Alpha 2"/>
    <w:basedOn w:val="List2"/>
    <w:rsid w:val="00690C2E"/>
    <w:pPr>
      <w:numPr>
        <w:numId w:val="8"/>
      </w:numPr>
    </w:pPr>
  </w:style>
  <w:style w:type="paragraph" w:styleId="List2">
    <w:name w:val="List 2"/>
    <w:basedOn w:val="BodyText"/>
    <w:rsid w:val="00690C2E"/>
    <w:pPr>
      <w:tabs>
        <w:tab w:val="left" w:pos="680"/>
      </w:tabs>
      <w:spacing w:before="60" w:after="60"/>
      <w:ind w:left="680" w:hanging="340"/>
    </w:pPr>
  </w:style>
  <w:style w:type="paragraph" w:styleId="List3">
    <w:name w:val="List 3"/>
    <w:basedOn w:val="BodyText"/>
    <w:rsid w:val="00690C2E"/>
    <w:pPr>
      <w:tabs>
        <w:tab w:val="left" w:pos="1021"/>
      </w:tabs>
      <w:spacing w:before="60" w:after="60"/>
      <w:ind w:left="1020" w:hanging="340"/>
    </w:pPr>
  </w:style>
  <w:style w:type="paragraph" w:styleId="List4">
    <w:name w:val="List 4"/>
    <w:basedOn w:val="BodyText"/>
    <w:rsid w:val="00690C2E"/>
    <w:pPr>
      <w:tabs>
        <w:tab w:val="left" w:pos="1361"/>
      </w:tabs>
      <w:spacing w:before="60" w:after="60"/>
      <w:ind w:left="1361" w:hanging="340"/>
    </w:pPr>
  </w:style>
  <w:style w:type="paragraph" w:styleId="List5">
    <w:name w:val="List 5"/>
    <w:basedOn w:val="BodyText"/>
    <w:rsid w:val="00690C2E"/>
    <w:pPr>
      <w:tabs>
        <w:tab w:val="left" w:pos="1701"/>
      </w:tabs>
      <w:spacing w:before="60" w:after="60"/>
      <w:ind w:left="1701" w:hanging="340"/>
    </w:pPr>
  </w:style>
  <w:style w:type="paragraph" w:styleId="ListBullet3">
    <w:name w:val="List Bullet 3"/>
    <w:basedOn w:val="List3"/>
    <w:rsid w:val="00690C2E"/>
    <w:pPr>
      <w:numPr>
        <w:numId w:val="14"/>
      </w:numPr>
      <w:tabs>
        <w:tab w:val="clear" w:pos="1021"/>
      </w:tabs>
      <w:ind w:left="1037" w:hanging="357"/>
    </w:pPr>
  </w:style>
  <w:style w:type="paragraph" w:styleId="ListBullet4">
    <w:name w:val="List Bullet 4"/>
    <w:basedOn w:val="List4"/>
    <w:rsid w:val="00690C2E"/>
    <w:pPr>
      <w:numPr>
        <w:numId w:val="3"/>
      </w:numPr>
      <w:tabs>
        <w:tab w:val="clear" w:pos="1361"/>
      </w:tabs>
    </w:pPr>
  </w:style>
  <w:style w:type="paragraph" w:styleId="ListBullet5">
    <w:name w:val="List Bullet 5"/>
    <w:basedOn w:val="List5"/>
    <w:rsid w:val="00690C2E"/>
    <w:pPr>
      <w:numPr>
        <w:numId w:val="4"/>
      </w:numPr>
    </w:pPr>
  </w:style>
  <w:style w:type="paragraph" w:styleId="ListContinue2">
    <w:name w:val="List Continue 2"/>
    <w:basedOn w:val="List2"/>
    <w:rsid w:val="00690C2E"/>
    <w:pPr>
      <w:ind w:firstLine="0"/>
    </w:pPr>
  </w:style>
  <w:style w:type="paragraph" w:styleId="ListContinue3">
    <w:name w:val="List Continue 3"/>
    <w:basedOn w:val="List3"/>
    <w:rsid w:val="00690C2E"/>
    <w:pPr>
      <w:ind w:left="1021" w:firstLine="0"/>
    </w:pPr>
  </w:style>
  <w:style w:type="paragraph" w:styleId="ListContinue4">
    <w:name w:val="List Continue 4"/>
    <w:basedOn w:val="List4"/>
    <w:rsid w:val="00690C2E"/>
    <w:pPr>
      <w:ind w:firstLine="0"/>
    </w:pPr>
  </w:style>
  <w:style w:type="paragraph" w:styleId="ListContinue5">
    <w:name w:val="List Continue 5"/>
    <w:basedOn w:val="List5"/>
    <w:rsid w:val="00690C2E"/>
    <w:pPr>
      <w:ind w:firstLine="0"/>
    </w:pPr>
  </w:style>
  <w:style w:type="paragraph" w:styleId="ListNumber3">
    <w:name w:val="List Number 3"/>
    <w:basedOn w:val="List3"/>
    <w:rsid w:val="00690C2E"/>
    <w:pPr>
      <w:numPr>
        <w:numId w:val="5"/>
      </w:numPr>
    </w:pPr>
  </w:style>
  <w:style w:type="paragraph" w:styleId="ListNumber4">
    <w:name w:val="List Number 4"/>
    <w:basedOn w:val="List4"/>
    <w:rsid w:val="00690C2E"/>
    <w:pPr>
      <w:numPr>
        <w:numId w:val="6"/>
      </w:numPr>
    </w:pPr>
  </w:style>
  <w:style w:type="paragraph" w:styleId="ListNumber5">
    <w:name w:val="List Number 5"/>
    <w:basedOn w:val="List5"/>
    <w:rsid w:val="00690C2E"/>
    <w:pPr>
      <w:numPr>
        <w:numId w:val="7"/>
      </w:numPr>
    </w:pPr>
  </w:style>
  <w:style w:type="paragraph" w:styleId="BlockText">
    <w:name w:val="Block Text"/>
    <w:basedOn w:val="Normal"/>
    <w:rsid w:val="00690C2E"/>
    <w:pPr>
      <w:spacing w:after="120"/>
      <w:ind w:left="1440" w:right="1440"/>
    </w:pPr>
  </w:style>
  <w:style w:type="character" w:customStyle="1" w:styleId="Subscript">
    <w:name w:val="Subscript"/>
    <w:basedOn w:val="DefaultParagraphFont"/>
    <w:rsid w:val="00690C2E"/>
    <w:rPr>
      <w:sz w:val="16"/>
      <w:vertAlign w:val="subscript"/>
    </w:rPr>
  </w:style>
  <w:style w:type="character" w:customStyle="1" w:styleId="Superscript">
    <w:name w:val="Superscript"/>
    <w:basedOn w:val="DefaultParagraphFont"/>
    <w:rsid w:val="00690C2E"/>
    <w:rPr>
      <w:sz w:val="16"/>
      <w:vertAlign w:val="superscript"/>
    </w:rPr>
  </w:style>
  <w:style w:type="character" w:customStyle="1" w:styleId="Symbols">
    <w:name w:val="Symbols"/>
    <w:basedOn w:val="DefaultParagraphFont"/>
    <w:rsid w:val="00690C2E"/>
    <w:rPr>
      <w:rFonts w:ascii="Symbol" w:hAnsi="Symbol"/>
    </w:rPr>
  </w:style>
  <w:style w:type="character" w:customStyle="1" w:styleId="MenuOptions">
    <w:name w:val="Menu Options"/>
    <w:basedOn w:val="DefaultParagraphFont"/>
    <w:rsid w:val="00690C2E"/>
    <w:rPr>
      <w:rFonts w:ascii="Arial Narrow" w:hAnsi="Arial Narrow"/>
      <w:smallCaps/>
    </w:rPr>
  </w:style>
  <w:style w:type="character" w:customStyle="1" w:styleId="Buttons">
    <w:name w:val="Buttons"/>
    <w:basedOn w:val="DefaultParagraphFont"/>
    <w:rsid w:val="00690C2E"/>
    <w:rPr>
      <w:b/>
    </w:rPr>
  </w:style>
  <w:style w:type="character" w:customStyle="1" w:styleId="Underlined">
    <w:name w:val="Underlined"/>
    <w:basedOn w:val="DefaultParagraphFont"/>
    <w:rsid w:val="00690C2E"/>
    <w:rPr>
      <w:u w:val="single"/>
    </w:rPr>
  </w:style>
  <w:style w:type="paragraph" w:customStyle="1" w:styleId="TableBodyTextRight">
    <w:name w:val="Table Body Text Right"/>
    <w:basedOn w:val="TableBodyText"/>
    <w:rsid w:val="00690C2E"/>
    <w:pPr>
      <w:widowControl w:val="0"/>
      <w:autoSpaceDE w:val="0"/>
      <w:autoSpaceDN w:val="0"/>
      <w:adjustRightInd w:val="0"/>
      <w:jc w:val="right"/>
    </w:pPr>
    <w:rPr>
      <w:rFonts w:cs="Arial"/>
      <w:szCs w:val="18"/>
    </w:rPr>
  </w:style>
  <w:style w:type="paragraph" w:customStyle="1" w:styleId="CopyrightText">
    <w:name w:val="Copyright Text"/>
    <w:basedOn w:val="BodyText"/>
    <w:rsid w:val="00690C2E"/>
    <w:rPr>
      <w:sz w:val="18"/>
    </w:rPr>
  </w:style>
  <w:style w:type="paragraph" w:customStyle="1" w:styleId="BodySmallRight">
    <w:name w:val="Body Small Right"/>
    <w:basedOn w:val="BodyTextRight"/>
    <w:rsid w:val="00690C2E"/>
    <w:rPr>
      <w:sz w:val="18"/>
      <w:szCs w:val="18"/>
    </w:rPr>
  </w:style>
  <w:style w:type="paragraph" w:customStyle="1" w:styleId="MarginEdition">
    <w:name w:val="Margin Edition"/>
    <w:basedOn w:val="MarginNote"/>
    <w:rsid w:val="00690C2E"/>
    <w:pPr>
      <w:spacing w:before="0" w:after="0"/>
    </w:pPr>
    <w:rPr>
      <w:rFonts w:ascii="Times New Roman" w:hAnsi="Times New Roman"/>
      <w:color w:val="999999"/>
    </w:rPr>
  </w:style>
  <w:style w:type="paragraph" w:customStyle="1" w:styleId="Spacer">
    <w:name w:val="Spacer"/>
    <w:basedOn w:val="Normal"/>
    <w:rsid w:val="00690C2E"/>
    <w:rPr>
      <w:sz w:val="2"/>
      <w:szCs w:val="2"/>
    </w:rPr>
  </w:style>
  <w:style w:type="character" w:customStyle="1" w:styleId="Small">
    <w:name w:val="Small"/>
    <w:basedOn w:val="DefaultParagraphFont"/>
    <w:rsid w:val="00690C2E"/>
    <w:rPr>
      <w:sz w:val="16"/>
    </w:rPr>
  </w:style>
  <w:style w:type="paragraph" w:customStyle="1" w:styleId="WideTable">
    <w:name w:val="Wide Table"/>
    <w:basedOn w:val="Normal"/>
    <w:rsid w:val="00690C2E"/>
    <w:pPr>
      <w:ind w:left="-1418"/>
    </w:pPr>
    <w:rPr>
      <w:sz w:val="2"/>
      <w:szCs w:val="2"/>
    </w:rPr>
  </w:style>
  <w:style w:type="character" w:styleId="PageNumber">
    <w:name w:val="page number"/>
    <w:basedOn w:val="DefaultParagraphFont"/>
    <w:rsid w:val="00690C2E"/>
  </w:style>
  <w:style w:type="paragraph" w:styleId="Quote">
    <w:name w:val="Quote"/>
    <w:basedOn w:val="Heading1"/>
    <w:link w:val="QuoteChar"/>
    <w:qFormat/>
    <w:rsid w:val="00690C2E"/>
    <w:rPr>
      <w:b w:val="0"/>
      <w:sz w:val="72"/>
      <w:szCs w:val="72"/>
      <w:lang w:val="en-NZ"/>
    </w:rPr>
  </w:style>
  <w:style w:type="character" w:customStyle="1" w:styleId="QuoteChar">
    <w:name w:val="Quote Char"/>
    <w:basedOn w:val="DefaultParagraphFont"/>
    <w:link w:val="Quote"/>
    <w:rsid w:val="00690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C2E"/>
    <w:pPr>
      <w:pageBreakBefore/>
    </w:pPr>
  </w:style>
  <w:style w:type="paragraph" w:customStyle="1" w:styleId="Border">
    <w:name w:val="Border"/>
    <w:basedOn w:val="Normal"/>
    <w:qFormat/>
    <w:rsid w:val="00690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C2E"/>
    <w:rPr>
      <w:b/>
      <w:bCs/>
      <w:i/>
      <w:iCs/>
      <w:color w:val="auto"/>
    </w:rPr>
  </w:style>
  <w:style w:type="paragraph" w:styleId="IntenseQuote">
    <w:name w:val="Intense Quote"/>
    <w:basedOn w:val="Normal"/>
    <w:next w:val="Normal"/>
    <w:link w:val="IntenseQuoteChar"/>
    <w:uiPriority w:val="30"/>
    <w:qFormat/>
    <w:rsid w:val="00690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C2E"/>
    <w:rPr>
      <w:smallCaps/>
      <w:color w:val="auto"/>
      <w:u w:val="single"/>
    </w:rPr>
  </w:style>
  <w:style w:type="character" w:styleId="IntenseReference">
    <w:name w:val="Intense Reference"/>
    <w:basedOn w:val="DefaultParagraphFont"/>
    <w:uiPriority w:val="32"/>
    <w:qFormat/>
    <w:rsid w:val="00690C2E"/>
    <w:rPr>
      <w:b/>
      <w:bCs/>
      <w:smallCaps/>
      <w:color w:val="auto"/>
      <w:spacing w:val="5"/>
      <w:u w:val="single"/>
    </w:rPr>
  </w:style>
  <w:style w:type="paragraph" w:customStyle="1" w:styleId="2ColumnHeading">
    <w:name w:val="2Column Heading"/>
    <w:basedOn w:val="BodyText"/>
    <w:qFormat/>
    <w:rsid w:val="00690C2E"/>
    <w:pPr>
      <w:spacing w:after="60"/>
      <w:ind w:left="-2268"/>
    </w:pPr>
    <w:rPr>
      <w:b/>
    </w:rPr>
  </w:style>
  <w:style w:type="paragraph" w:customStyle="1" w:styleId="Heading1TOC">
    <w:name w:val="Heading1 TOC"/>
    <w:basedOn w:val="Normal"/>
    <w:qFormat/>
    <w:rsid w:val="00690C2E"/>
    <w:pPr>
      <w:spacing w:before="240" w:after="120"/>
    </w:pPr>
    <w:rPr>
      <w:rFonts w:ascii="Times New Roman" w:hAnsi="Times New Roman"/>
      <w:b/>
      <w:sz w:val="32"/>
    </w:rPr>
  </w:style>
  <w:style w:type="paragraph" w:customStyle="1" w:styleId="Heading2TOC">
    <w:name w:val="Heading2 TOC"/>
    <w:basedOn w:val="Normal"/>
    <w:qFormat/>
    <w:rsid w:val="00690C2E"/>
    <w:pPr>
      <w:spacing w:before="240" w:after="60"/>
    </w:pPr>
    <w:rPr>
      <w:rFonts w:ascii="Times New Roman" w:hAnsi="Times New Roman"/>
      <w:b/>
      <w:sz w:val="28"/>
    </w:rPr>
  </w:style>
  <w:style w:type="character" w:customStyle="1" w:styleId="Underline">
    <w:name w:val="Underline"/>
    <w:basedOn w:val="DefaultParagraphFont"/>
    <w:qFormat/>
    <w:rsid w:val="00690C2E"/>
    <w:rPr>
      <w:u w:val="single"/>
    </w:rPr>
  </w:style>
  <w:style w:type="character" w:customStyle="1" w:styleId="BoldandItalics">
    <w:name w:val="Bold and Italics"/>
    <w:qFormat/>
    <w:rsid w:val="00690C2E"/>
    <w:rPr>
      <w:b/>
      <w:i/>
      <w:u w:val="none"/>
    </w:rPr>
  </w:style>
  <w:style w:type="paragraph" w:styleId="BalloonText">
    <w:name w:val="Balloon Text"/>
    <w:basedOn w:val="Normal"/>
    <w:link w:val="BalloonTextChar"/>
    <w:rsid w:val="00690C2E"/>
    <w:rPr>
      <w:rFonts w:ascii="Tahoma" w:hAnsi="Tahoma" w:cs="Tahoma"/>
      <w:sz w:val="16"/>
      <w:szCs w:val="16"/>
    </w:rPr>
  </w:style>
  <w:style w:type="character" w:customStyle="1" w:styleId="BalloonTextChar">
    <w:name w:val="Balloon Text Char"/>
    <w:basedOn w:val="DefaultParagraphFont"/>
    <w:link w:val="BalloonText"/>
    <w:rsid w:val="00690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C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C2E"/>
    <w:rPr>
      <w:b/>
      <w:color w:val="660033"/>
      <w:spacing w:val="0"/>
    </w:rPr>
  </w:style>
  <w:style w:type="paragraph" w:customStyle="1" w:styleId="Nameditemlist">
    <w:name w:val="Named item list"/>
    <w:basedOn w:val="BodyText"/>
    <w:qFormat/>
    <w:rsid w:val="00690C2E"/>
    <w:pPr>
      <w:tabs>
        <w:tab w:val="left" w:pos="2835"/>
      </w:tabs>
      <w:ind w:left="2835" w:hanging="2835"/>
    </w:pPr>
  </w:style>
  <w:style w:type="paragraph" w:customStyle="1" w:styleId="BodyTextnopadding">
    <w:name w:val="Body Text no padding"/>
    <w:basedOn w:val="BodyText"/>
    <w:qFormat/>
    <w:rsid w:val="00690C2E"/>
    <w:pPr>
      <w:spacing w:before="0" w:after="0"/>
    </w:pPr>
  </w:style>
  <w:style w:type="paragraph" w:customStyle="1" w:styleId="BodyTextBold">
    <w:name w:val="Body Text Bold"/>
    <w:basedOn w:val="BodyText"/>
    <w:qFormat/>
    <w:rsid w:val="00690C2E"/>
    <w:rPr>
      <w:b/>
    </w:rPr>
  </w:style>
  <w:style w:type="character" w:styleId="Hyperlink">
    <w:name w:val="Hyperlink"/>
    <w:basedOn w:val="DefaultParagraphFont"/>
    <w:uiPriority w:val="99"/>
    <w:unhideWhenUsed/>
    <w:rsid w:val="004738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2020</Characters>
  <Application>Microsoft Office Word</Application>
  <DocSecurity>0</DocSecurity>
  <Lines>67</Lines>
  <Paragraphs>53</Paragraphs>
  <ScaleCrop>false</ScaleCrop>
  <Company>Author-it Software Corporation Ltd.</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ICTDBS408 Link an RFID system to a database</dc:title>
  <dc:subject>Approved</dc:subject>
  <dc:creator>PwC’s Skills for Australia</dc:creator>
  <cp:keywords>Release: 1</cp:keywords>
  <dc:description>Review Date: 12 April 2008</dc:description>
  <cp:lastModifiedBy>HSD_TPCMSd.prod</cp:lastModifiedBy>
  <cp:revision>3</cp:revision>
  <dcterms:created xsi:type="dcterms:W3CDTF">2019-09-02T01:59:00Z</dcterms:created>
  <dcterms:modified xsi:type="dcterms:W3CDTF">2019-09-02T01:59:00Z</dcterms:modified>
</cp:coreProperties>
</file>