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994" w:rsidP="00CF7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ICTCYS612 Design and implement virtualised cyber security infrastructure for organisations</w:t>
      </w:r>
      <w:r>
        <w:fldChar w:fldCharType="end"/>
      </w:r>
    </w:p>
    <w:p w:rsidR="00CF7994" w:rsidP="00CF7994">
      <w:pPr>
        <w:pStyle w:val="Version"/>
        <w:sectPr w:rsidSect="00254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E45" w:rsidP="00254E45">
      <w:pPr>
        <w:pStyle w:val="SuperHeading"/>
      </w:pPr>
      <w:r w:rsidRPr="00254E45">
        <w:t>ICTCYS612 Design and implement virtualised cyber security infrastructure for organisations</w:t>
      </w:r>
    </w:p>
    <w:p w:rsidR="00000000" w:rsidRPr="00254E45" w:rsidP="00254E45">
      <w:pPr>
        <w:pStyle w:val="Heading1"/>
      </w:pPr>
      <w:bookmarkStart w:id="1" w:name="O_1094678"/>
      <w:bookmarkEnd w:id="1"/>
      <w:r w:rsidRPr="00254E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BodyText"/>
            </w:pPr>
            <w:r w:rsidRPr="00254E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rPr>
                <w:rStyle w:val="SpecialBold"/>
              </w:rPr>
              <w:t>Comments</w:t>
            </w:r>
          </w:p>
        </w:tc>
      </w:tr>
      <w:tr w:rsidTr="0025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BodyText"/>
            </w:pPr>
            <w:r w:rsidRPr="00254E45">
              <w:t>This version first released with ICT Information and Communications Technology Training Package Version 6.0.</w:t>
            </w:r>
          </w:p>
        </w:tc>
      </w:tr>
    </w:tbl>
    <w:p w:rsidR="00000000" w:rsidRPr="00254E45" w:rsidP="00254E45">
      <w:pPr>
        <w:pStyle w:val="BodyText"/>
      </w:pPr>
    </w:p>
    <w:p w:rsidR="00000000" w:rsidRPr="00254E45" w:rsidP="00254E45">
      <w:pPr>
        <w:pStyle w:val="AllowPageBreak"/>
      </w:pPr>
    </w:p>
    <w:p w:rsidR="00000000" w:rsidRPr="00254E45" w:rsidP="00254E45">
      <w:pPr>
        <w:pStyle w:val="Heading1"/>
      </w:pPr>
      <w:bookmarkStart w:id="2" w:name="O_1094683"/>
      <w:bookmarkEnd w:id="2"/>
      <w:r w:rsidRPr="00254E45">
        <w:t>Application</w:t>
      </w:r>
    </w:p>
    <w:p w:rsidR="00000000" w:rsidRPr="00254E45" w:rsidP="00CF7994">
      <w:pPr>
        <w:pStyle w:val="BodyText"/>
      </w:pPr>
      <w:r w:rsidRPr="00254E45">
        <w:t>This unit describes the skills and knowledge required to research, design, implement and test virtualised cyber se</w:t>
      </w:r>
      <w:r w:rsidRPr="00254E45">
        <w:t xml:space="preserve">curity infrastructure in a small to medium sized organisation. </w:t>
      </w:r>
    </w:p>
    <w:p w:rsidR="00000000" w:rsidRPr="00254E45" w:rsidP="00CF7994">
      <w:pPr>
        <w:pStyle w:val="BodyText"/>
      </w:pPr>
      <w:r w:rsidRPr="00254E45">
        <w:t>It applies to those who work in senior systems administrator roles including, network engineers and systems engineers, and are responsible for the design and implementation of virtualised cybe</w:t>
      </w:r>
      <w:r w:rsidRPr="00254E45">
        <w:t xml:space="preserve">r security infrastructures. </w:t>
      </w:r>
    </w:p>
    <w:p w:rsidR="00000000" w:rsidRPr="00254E45" w:rsidP="00CF7994">
      <w:pPr>
        <w:pStyle w:val="BodyText"/>
      </w:pPr>
      <w:r w:rsidRPr="00254E45">
        <w:t>No licensing, legislative or certification requirements apply to this unit at the time of publication.</w:t>
      </w:r>
    </w:p>
    <w:p w:rsidR="00000000" w:rsidRPr="00254E45" w:rsidP="00254E45">
      <w:pPr>
        <w:pStyle w:val="Heading1"/>
      </w:pPr>
      <w:bookmarkStart w:id="3" w:name="O_1094682"/>
      <w:bookmarkEnd w:id="3"/>
      <w:r w:rsidRPr="00254E45">
        <w:t>Unit Sector</w:t>
      </w:r>
    </w:p>
    <w:p w:rsidR="00000000" w:rsidRPr="00254E45" w:rsidP="00CF7994">
      <w:pPr>
        <w:pStyle w:val="BodyText"/>
      </w:pPr>
      <w:r w:rsidRPr="00254E45">
        <w:t>Cyber security</w:t>
      </w:r>
    </w:p>
    <w:p w:rsidR="00000000" w:rsidRPr="00254E45" w:rsidP="00254E45">
      <w:pPr>
        <w:pStyle w:val="Heading1"/>
      </w:pPr>
      <w:bookmarkStart w:id="4" w:name="O_1094681"/>
      <w:bookmarkEnd w:id="4"/>
      <w:r w:rsidRPr="00254E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BodyText"/>
            </w:pPr>
            <w:r w:rsidRPr="00254E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rPr>
                <w:rStyle w:val="SpecialBold"/>
              </w:rPr>
              <w:t>PERFORMANCE CRITE</w:t>
            </w:r>
            <w:r w:rsidRPr="00254E45">
              <w:rPr>
                <w:rStyle w:val="SpecialBold"/>
              </w:rPr>
              <w:t>RIA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BodyText"/>
            </w:pPr>
            <w:r w:rsidRPr="00254E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"/>
              <w:rPr>
                <w:lang w:val="en-NZ"/>
              </w:rPr>
            </w:pPr>
            <w:r w:rsidRPr="00254E45">
              <w:t>1. Prepare to design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"/>
            </w:pPr>
            <w:r w:rsidRPr="00254E45">
              <w:t xml:space="preserve">1.1 Analyse organisation’s operations to determine cyber security needs </w:t>
            </w:r>
          </w:p>
          <w:p w:rsidR="00000000" w:rsidRPr="00254E45" w:rsidP="00254E45">
            <w:pPr>
              <w:pStyle w:val="List"/>
            </w:pPr>
            <w:r w:rsidRPr="00254E45">
              <w:t>1.2 Research and identify industry standard network security options and security technologies</w:t>
            </w:r>
          </w:p>
          <w:p w:rsidR="00000000" w:rsidP="00254E45">
            <w:pPr>
              <w:pStyle w:val="List"/>
              <w:rPr>
                <w:lang w:val="en-NZ"/>
              </w:rPr>
            </w:pPr>
            <w:r w:rsidRPr="00254E45">
              <w:t xml:space="preserve">1.3 Determine data types, security levels, mission-critical network servers and secure boundary requirements 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"/>
              <w:rPr>
                <w:lang w:val="en-NZ"/>
              </w:rPr>
            </w:pPr>
            <w:r w:rsidRPr="00254E45">
              <w:t>2. Design and plan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"/>
            </w:pPr>
            <w:r w:rsidRPr="00254E45">
              <w:t>2.1 Design and d</w:t>
            </w:r>
            <w:r w:rsidRPr="00254E45">
              <w:t xml:space="preserve">ocument infrastructure requirements according to organisational requirements </w:t>
            </w:r>
          </w:p>
          <w:p w:rsidR="00000000" w:rsidRPr="00254E45" w:rsidP="00254E45">
            <w:pPr>
              <w:pStyle w:val="List"/>
            </w:pPr>
            <w:r w:rsidRPr="00254E45">
              <w:t xml:space="preserve">2.2 Determine and document implementation plan and timeframes </w:t>
            </w:r>
          </w:p>
          <w:p w:rsidR="00000000" w:rsidRPr="00254E45" w:rsidP="00254E45">
            <w:pPr>
              <w:pStyle w:val="List"/>
            </w:pPr>
            <w:r w:rsidRPr="00254E45">
              <w:t xml:space="preserve">2.3 Obtain tools, network access and data according to organisational </w:t>
            </w:r>
            <w:r w:rsidRPr="00254E45">
              <w:t xml:space="preserve">requirements </w:t>
            </w:r>
          </w:p>
          <w:p w:rsidR="00000000" w:rsidRPr="00254E45" w:rsidP="00254E45">
            <w:pPr>
              <w:pStyle w:val="List"/>
            </w:pPr>
            <w:r w:rsidRPr="00254E45">
              <w:t>2.4 Plan and document network s</w:t>
            </w:r>
            <w:r w:rsidRPr="00254E45">
              <w:t xml:space="preserve">ecurity monitoring strategy according to organisational requirements </w:t>
            </w:r>
          </w:p>
          <w:p w:rsidR="00000000" w:rsidP="00254E45">
            <w:pPr>
              <w:pStyle w:val="List"/>
              <w:rPr>
                <w:lang w:val="en-NZ"/>
              </w:rPr>
            </w:pPr>
            <w:r w:rsidRPr="00254E45">
              <w:t>2.5 Distribute documentation to required personnel and seek and respond to feedback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"/>
              <w:rPr>
                <w:lang w:val="en-NZ"/>
              </w:rPr>
            </w:pPr>
            <w:r w:rsidRPr="00254E45">
              <w:t xml:space="preserve">3. Implement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"/>
            </w:pPr>
            <w:r w:rsidRPr="00254E45">
              <w:t xml:space="preserve">3.1 Establish and create network boundaries according to infrastructure </w:t>
            </w:r>
            <w:r w:rsidRPr="00254E45">
              <w:t>plan requirements</w:t>
            </w:r>
          </w:p>
          <w:p w:rsidR="00000000" w:rsidRPr="00254E45" w:rsidP="00254E45">
            <w:pPr>
              <w:pStyle w:val="List"/>
            </w:pPr>
            <w:r w:rsidRPr="00254E45">
              <w:t>3.2 Implement network and server technologies according to infrastructure plan requirements</w:t>
            </w:r>
          </w:p>
          <w:p w:rsidR="00000000" w:rsidRPr="00254E45" w:rsidP="00254E45">
            <w:pPr>
              <w:pStyle w:val="List"/>
            </w:pPr>
            <w:r w:rsidRPr="00254E45">
              <w:t>3.3 Implement user security technologies according to infrastructure plan requirements</w:t>
            </w:r>
          </w:p>
          <w:p w:rsidR="00000000" w:rsidRPr="00254E45" w:rsidP="00254E45">
            <w:pPr>
              <w:pStyle w:val="List"/>
            </w:pPr>
            <w:r w:rsidRPr="00254E45">
              <w:t>3.4 Set security levels and user access according to organi</w:t>
            </w:r>
            <w:r w:rsidRPr="00254E45">
              <w:t>sational requirements</w:t>
            </w:r>
          </w:p>
          <w:p w:rsidR="00000000" w:rsidP="00254E45">
            <w:pPr>
              <w:pStyle w:val="List"/>
              <w:rPr>
                <w:lang w:val="en-NZ"/>
              </w:rPr>
            </w:pPr>
            <w:r w:rsidRPr="00254E45">
              <w:t xml:space="preserve">3.5 Establish network security monitoring strategy according to plan requirements 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"/>
              <w:rPr>
                <w:lang w:val="en-NZ"/>
              </w:rPr>
            </w:pPr>
            <w:r w:rsidRPr="00254E45">
              <w:t>4. Test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"/>
            </w:pPr>
            <w:r w:rsidRPr="00254E45">
              <w:t>4.1 Test deployment of security infrastructure and its components according to technical specifications and infrastructure plan requirements</w:t>
            </w:r>
          </w:p>
          <w:p w:rsidR="00000000" w:rsidRPr="00254E45" w:rsidP="00254E45">
            <w:pPr>
              <w:pStyle w:val="List"/>
            </w:pPr>
            <w:r w:rsidRPr="00254E45">
              <w:t>4.2 Obtain and analyse test results, logs and user feedback</w:t>
            </w:r>
          </w:p>
          <w:p w:rsidR="00000000" w:rsidRPr="00254E45" w:rsidP="00254E45">
            <w:pPr>
              <w:pStyle w:val="List"/>
            </w:pPr>
            <w:r w:rsidRPr="00254E45">
              <w:t>4.3 Adjust implemented technologies according to organi</w:t>
            </w:r>
            <w:r w:rsidRPr="00254E45">
              <w:t>sational requirements and user feedback</w:t>
            </w:r>
          </w:p>
        </w:tc>
      </w:tr>
    </w:tbl>
    <w:p w:rsidR="00000000" w:rsidRPr="00254E45" w:rsidP="00254E45">
      <w:pPr>
        <w:pStyle w:val="BodyText"/>
      </w:pPr>
    </w:p>
    <w:p w:rsidR="00000000" w:rsidRPr="00254E45" w:rsidP="00254E45">
      <w:pPr>
        <w:pStyle w:val="AllowPageBreak"/>
      </w:pPr>
    </w:p>
    <w:p w:rsidR="00000000" w:rsidRPr="00254E45" w:rsidP="00254E45">
      <w:pPr>
        <w:pStyle w:val="Heading1"/>
      </w:pPr>
      <w:bookmarkStart w:id="5" w:name="O_1094680"/>
      <w:bookmarkEnd w:id="5"/>
      <w:r w:rsidRPr="00254E45">
        <w:t>Foundation Skills</w:t>
      </w:r>
    </w:p>
    <w:p w:rsidR="00000000" w:rsidRPr="00CF7994" w:rsidP="00CF7994">
      <w:pPr>
        <w:pStyle w:val="BodyText"/>
        <w:rPr>
          <w:i/>
        </w:rPr>
      </w:pPr>
      <w:r w:rsidRPr="00CF79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BodyText"/>
            </w:pPr>
            <w:r w:rsidRPr="00254E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rPr>
                <w:rStyle w:val="SpecialBold"/>
              </w:rPr>
              <w:t>DESCRIPTION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Monitors outcomes of decisions, considering results and identifying key concepts and principles that may be adaptable in the future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 xml:space="preserve">Uses listening and questioning techniques to articulate information and requirements </w:t>
            </w:r>
            <w:r w:rsidRPr="00254E45">
              <w:t>using industry standard technical language intended for audience and environment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Interprets technical, manufacturer and organisational documentation to determine and confirm job requirements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Prepares complex workplace documentation deta</w:t>
            </w:r>
            <w:r w:rsidRPr="00254E45">
              <w:t>iling processes and findings using required structure, layout and required language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Develops the operational detail of an activity in stages, regularly reviewing priorities and performance during implementation, and identifying an</w:t>
            </w:r>
            <w:r w:rsidRPr="00254E45">
              <w:t>d addressing issues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Uses a developed understanding of context to recognise anomalies and subtle deviations to normal expectations, focusing attention and remedying problems as they arise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Bullet"/>
            </w:pPr>
            <w:r w:rsidRPr="00254E45">
              <w:t>Takes responsibility for identifying and considering organisational protocols and requirements</w:t>
            </w:r>
          </w:p>
          <w:p w:rsidR="00000000" w:rsidP="00254E45">
            <w:pPr>
              <w:pStyle w:val="ListBullet"/>
              <w:rPr>
                <w:lang w:val="en-NZ"/>
              </w:rPr>
            </w:pPr>
            <w:r w:rsidRPr="00254E45">
              <w:t>Uses systematic processes, setting goals, gathering required information and identifying and evaluating options against agreed criteria</w:t>
            </w:r>
          </w:p>
        </w:tc>
      </w:tr>
      <w:tr w:rsidTr="00CF7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45">
            <w:pPr>
              <w:pStyle w:val="BodyText"/>
              <w:rPr>
                <w:lang w:val="en-NZ"/>
              </w:rPr>
            </w:pPr>
            <w:r w:rsidRPr="00254E4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45" w:rsidP="00254E45">
            <w:pPr>
              <w:pStyle w:val="ListBullet"/>
            </w:pPr>
            <w:r w:rsidRPr="00254E45">
              <w:t>Demonstrates</w:t>
            </w:r>
            <w:r w:rsidRPr="00254E45">
              <w:t xml:space="preserve"> an understanding of principles, concepts, language and practices associated with the digital world</w:t>
            </w:r>
          </w:p>
        </w:tc>
      </w:tr>
    </w:tbl>
    <w:p w:rsidR="00000000" w:rsidRPr="00254E45" w:rsidP="00254E45">
      <w:pPr>
        <w:pStyle w:val="BodyText"/>
      </w:pPr>
    </w:p>
    <w:p w:rsidR="00000000" w:rsidRPr="00254E45" w:rsidP="00254E45">
      <w:pPr>
        <w:pStyle w:val="AllowPageBreak"/>
      </w:pPr>
    </w:p>
    <w:p w:rsidR="00000000" w:rsidRPr="00254E45" w:rsidP="00254E45">
      <w:pPr>
        <w:pStyle w:val="Heading1"/>
      </w:pPr>
      <w:bookmarkStart w:id="6" w:name="O_1094679"/>
      <w:bookmarkEnd w:id="6"/>
      <w:r w:rsidRPr="00254E45">
        <w:t>Unit Mapping Information</w:t>
      </w:r>
    </w:p>
    <w:p w:rsidR="00000000" w:rsidRPr="00254E45" w:rsidP="00CF7994">
      <w:pPr>
        <w:pStyle w:val="BodyText"/>
      </w:pPr>
      <w:r w:rsidRPr="00254E45">
        <w:t>No equivalent unit. New unit.</w:t>
      </w:r>
    </w:p>
    <w:p w:rsidR="00000000" w:rsidRPr="00254E45" w:rsidP="00254E45">
      <w:pPr>
        <w:pStyle w:val="Heading1"/>
      </w:pPr>
      <w:bookmarkStart w:id="7" w:name="O_1094672"/>
      <w:bookmarkEnd w:id="7"/>
      <w:r w:rsidRPr="00254E45">
        <w:t>Links</w:t>
      </w:r>
    </w:p>
    <w:p w:rsidR="00000000" w:rsidRPr="00254E45" w:rsidP="00CF7994">
      <w:pPr>
        <w:pStyle w:val="BodyText"/>
      </w:pPr>
      <w:r w:rsidRPr="00254E45">
        <w:t>Companion Volume Implementation Guide is found on VETNe</w:t>
      </w:r>
      <w:r w:rsidRPr="00254E45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06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4E45" w:rsidP="00254E45"/>
    <w:sectPr w:rsidSect="00254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45" w:rsidRPr="00CF7994" w:rsidP="00CF7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4" w:rsidP="00254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994" w:rsidP="00254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7994" w:rsidP="00254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E45" w:rsidRPr="00CF7994" w:rsidP="00CF7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94" w:rsidRPr="002D2AF8" w:rsidP="00254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ICTCYS612 Design and implement virtualised cyber security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F7994" w:rsidP="00254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588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043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E45"/>
  </w:style>
  <w:style w:type="character" w:customStyle="1" w:styleId="Heading1Char">
    <w:name w:val="Heading 1 Char"/>
    <w:basedOn w:val="DefaultParagraphFont"/>
    <w:link w:val="Heading1"/>
    <w:rsid w:val="00254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E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E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E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E45"/>
    <w:rPr>
      <w:b/>
      <w:spacing w:val="0"/>
    </w:rPr>
  </w:style>
  <w:style w:type="character" w:styleId="Emphasis">
    <w:name w:val="Emphasis"/>
    <w:basedOn w:val="DefaultParagraphFont"/>
    <w:qFormat/>
    <w:rsid w:val="00254E45"/>
    <w:rPr>
      <w:i/>
    </w:rPr>
  </w:style>
  <w:style w:type="paragraph" w:customStyle="1" w:styleId="SuperHeading">
    <w:name w:val="SuperHeading"/>
    <w:basedOn w:val="Normal"/>
    <w:rsid w:val="00254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E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E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E45"/>
  </w:style>
  <w:style w:type="paragraph" w:styleId="TableofFigures">
    <w:name w:val="table of figures"/>
    <w:basedOn w:val="Normal"/>
    <w:next w:val="Normal"/>
    <w:semiHidden/>
    <w:rsid w:val="00254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E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E45"/>
    <w:rPr>
      <w:rFonts w:ascii="Wingdings" w:hAnsi="Wingdings"/>
    </w:rPr>
  </w:style>
  <w:style w:type="paragraph" w:customStyle="1" w:styleId="TableHeading">
    <w:name w:val="Table Heading"/>
    <w:basedOn w:val="HeadingBase"/>
    <w:rsid w:val="00254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E45"/>
    <w:rPr>
      <w:color w:val="0033CC"/>
      <w:u w:val="none"/>
    </w:rPr>
  </w:style>
  <w:style w:type="paragraph" w:customStyle="1" w:styleId="BodyTextRight">
    <w:name w:val="Body Text Right"/>
    <w:basedOn w:val="BodyText"/>
    <w:rsid w:val="00254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E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E45"/>
    <w:rPr>
      <w:sz w:val="32"/>
    </w:rPr>
  </w:style>
  <w:style w:type="paragraph" w:customStyle="1" w:styleId="HeadingProcedure">
    <w:name w:val="Heading Procedure"/>
    <w:basedOn w:val="HeadingBase"/>
    <w:next w:val="Normal"/>
    <w:rsid w:val="00254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E45"/>
    <w:pPr>
      <w:spacing w:before="60" w:after="60"/>
    </w:pPr>
  </w:style>
  <w:style w:type="paragraph" w:styleId="ListContinue">
    <w:name w:val="List Continue"/>
    <w:basedOn w:val="List"/>
    <w:rsid w:val="00254E45"/>
    <w:pPr>
      <w:ind w:firstLine="0"/>
    </w:pPr>
  </w:style>
  <w:style w:type="paragraph" w:customStyle="1" w:styleId="ListNote">
    <w:name w:val="List Note"/>
    <w:basedOn w:val="List"/>
    <w:rsid w:val="00254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E45"/>
    <w:rPr>
      <w:rFonts w:ascii="Courier New" w:hAnsi="Courier New"/>
    </w:rPr>
  </w:style>
  <w:style w:type="paragraph" w:customStyle="1" w:styleId="NoteBullet">
    <w:name w:val="Note Bullet"/>
    <w:basedOn w:val="Note"/>
    <w:rsid w:val="00254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E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E45"/>
    <w:rPr>
      <w:b/>
      <w:smallCaps/>
    </w:rPr>
  </w:style>
  <w:style w:type="paragraph" w:customStyle="1" w:styleId="TableListNumber">
    <w:name w:val="Table List Number"/>
    <w:basedOn w:val="ListNumber"/>
    <w:rsid w:val="00254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E45"/>
    <w:pPr>
      <w:numPr>
        <w:numId w:val="8"/>
      </w:numPr>
    </w:pPr>
  </w:style>
  <w:style w:type="paragraph" w:customStyle="1" w:styleId="ListAlpha2">
    <w:name w:val="List Alpha 2"/>
    <w:basedOn w:val="List2"/>
    <w:rsid w:val="00254E45"/>
    <w:pPr>
      <w:numPr>
        <w:numId w:val="7"/>
      </w:numPr>
    </w:pPr>
  </w:style>
  <w:style w:type="paragraph" w:styleId="List2">
    <w:name w:val="List 2"/>
    <w:basedOn w:val="BodyText"/>
    <w:rsid w:val="00254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E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E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E45"/>
    <w:pPr>
      <w:numPr>
        <w:numId w:val="3"/>
      </w:numPr>
    </w:pPr>
  </w:style>
  <w:style w:type="paragraph" w:styleId="ListContinue2">
    <w:name w:val="List Continue 2"/>
    <w:basedOn w:val="List2"/>
    <w:rsid w:val="00254E45"/>
    <w:pPr>
      <w:ind w:firstLine="0"/>
    </w:pPr>
  </w:style>
  <w:style w:type="paragraph" w:styleId="ListContinue3">
    <w:name w:val="List Continue 3"/>
    <w:basedOn w:val="List3"/>
    <w:rsid w:val="00254E45"/>
    <w:pPr>
      <w:ind w:left="1021" w:firstLine="0"/>
    </w:pPr>
  </w:style>
  <w:style w:type="paragraph" w:styleId="ListContinue4">
    <w:name w:val="List Continue 4"/>
    <w:basedOn w:val="List4"/>
    <w:rsid w:val="00254E45"/>
    <w:pPr>
      <w:ind w:firstLine="0"/>
    </w:pPr>
  </w:style>
  <w:style w:type="paragraph" w:styleId="ListContinue5">
    <w:name w:val="List Continue 5"/>
    <w:basedOn w:val="List5"/>
    <w:rsid w:val="00254E45"/>
    <w:pPr>
      <w:ind w:firstLine="0"/>
    </w:pPr>
  </w:style>
  <w:style w:type="paragraph" w:styleId="ListNumber3">
    <w:name w:val="List Number 3"/>
    <w:basedOn w:val="List3"/>
    <w:rsid w:val="00254E45"/>
    <w:pPr>
      <w:numPr>
        <w:numId w:val="4"/>
      </w:numPr>
    </w:pPr>
  </w:style>
  <w:style w:type="paragraph" w:styleId="ListNumber4">
    <w:name w:val="List Number 4"/>
    <w:basedOn w:val="List4"/>
    <w:rsid w:val="00254E45"/>
    <w:pPr>
      <w:numPr>
        <w:numId w:val="5"/>
      </w:numPr>
    </w:pPr>
  </w:style>
  <w:style w:type="paragraph" w:styleId="ListNumber5">
    <w:name w:val="List Number 5"/>
    <w:basedOn w:val="List5"/>
    <w:rsid w:val="00254E45"/>
    <w:pPr>
      <w:numPr>
        <w:numId w:val="6"/>
      </w:numPr>
    </w:pPr>
  </w:style>
  <w:style w:type="paragraph" w:styleId="BlockText">
    <w:name w:val="Block Text"/>
    <w:basedOn w:val="Normal"/>
    <w:rsid w:val="00254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E45"/>
    <w:rPr>
      <w:sz w:val="16"/>
      <w:vertAlign w:val="superscript"/>
    </w:rPr>
  </w:style>
  <w:style w:type="character" w:customStyle="1" w:styleId="Symbols">
    <w:name w:val="Symbols"/>
    <w:basedOn w:val="DefaultParagraphFont"/>
    <w:rsid w:val="00254E45"/>
    <w:rPr>
      <w:rFonts w:ascii="Symbol" w:hAnsi="Symbol"/>
    </w:rPr>
  </w:style>
  <w:style w:type="character" w:customStyle="1" w:styleId="MenuOptions">
    <w:name w:val="Menu Options"/>
    <w:basedOn w:val="DefaultParagraphFont"/>
    <w:rsid w:val="00254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E45"/>
    <w:rPr>
      <w:b/>
    </w:rPr>
  </w:style>
  <w:style w:type="character" w:customStyle="1" w:styleId="Underlined">
    <w:name w:val="Underlined"/>
    <w:basedOn w:val="DefaultParagraphFont"/>
    <w:rsid w:val="00254E45"/>
    <w:rPr>
      <w:u w:val="single"/>
    </w:rPr>
  </w:style>
  <w:style w:type="paragraph" w:customStyle="1" w:styleId="TableBodyTextRight">
    <w:name w:val="Table Body Text Right"/>
    <w:basedOn w:val="TableBodyText"/>
    <w:rsid w:val="00254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E45"/>
    <w:rPr>
      <w:sz w:val="18"/>
    </w:rPr>
  </w:style>
  <w:style w:type="paragraph" w:customStyle="1" w:styleId="BodySmallRight">
    <w:name w:val="Body Small Right"/>
    <w:basedOn w:val="BodyTextRight"/>
    <w:rsid w:val="00254E45"/>
    <w:rPr>
      <w:sz w:val="18"/>
      <w:szCs w:val="18"/>
    </w:rPr>
  </w:style>
  <w:style w:type="paragraph" w:customStyle="1" w:styleId="MarginEdition">
    <w:name w:val="Margin Edition"/>
    <w:basedOn w:val="MarginNote"/>
    <w:rsid w:val="00254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E45"/>
    <w:rPr>
      <w:sz w:val="2"/>
      <w:szCs w:val="2"/>
    </w:rPr>
  </w:style>
  <w:style w:type="character" w:customStyle="1" w:styleId="Small">
    <w:name w:val="Small"/>
    <w:basedOn w:val="DefaultParagraphFont"/>
    <w:rsid w:val="00254E45"/>
    <w:rPr>
      <w:sz w:val="16"/>
    </w:rPr>
  </w:style>
  <w:style w:type="paragraph" w:customStyle="1" w:styleId="WideTable">
    <w:name w:val="Wide Table"/>
    <w:basedOn w:val="Normal"/>
    <w:rsid w:val="00254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E45"/>
  </w:style>
  <w:style w:type="paragraph" w:styleId="Quote">
    <w:name w:val="Quote"/>
    <w:basedOn w:val="Heading1"/>
    <w:link w:val="QuoteChar"/>
    <w:qFormat/>
    <w:rsid w:val="00254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E45"/>
    <w:pPr>
      <w:pageBreakBefore/>
    </w:pPr>
  </w:style>
  <w:style w:type="paragraph" w:customStyle="1" w:styleId="Border">
    <w:name w:val="Border"/>
    <w:basedOn w:val="Normal"/>
    <w:qFormat/>
    <w:rsid w:val="00254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E45"/>
    <w:rPr>
      <w:u w:val="single"/>
    </w:rPr>
  </w:style>
  <w:style w:type="character" w:customStyle="1" w:styleId="BoldandItalics">
    <w:name w:val="Bold and Italics"/>
    <w:qFormat/>
    <w:rsid w:val="00254E45"/>
    <w:rPr>
      <w:b/>
      <w:i/>
      <w:u w:val="none"/>
    </w:rPr>
  </w:style>
  <w:style w:type="paragraph" w:styleId="BalloonText">
    <w:name w:val="Balloon Text"/>
    <w:basedOn w:val="Normal"/>
    <w:link w:val="BalloonTextChar"/>
    <w:rsid w:val="00254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E45"/>
    <w:pPr>
      <w:spacing w:before="0" w:after="0"/>
    </w:pPr>
  </w:style>
  <w:style w:type="paragraph" w:customStyle="1" w:styleId="BodyTextBold">
    <w:name w:val="Body Text Bold"/>
    <w:basedOn w:val="BodyText"/>
    <w:qFormat/>
    <w:rsid w:val="00254E45"/>
    <w:rPr>
      <w:b/>
    </w:rPr>
  </w:style>
  <w:style w:type="character" w:styleId="Hyperlink">
    <w:name w:val="Hyperlink"/>
    <w:basedOn w:val="DefaultParagraphFont"/>
    <w:uiPriority w:val="99"/>
    <w:unhideWhenUsed/>
    <w:rsid w:val="00CF7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4000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ICTCYS612 Design and implement virtualised cyber security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2024-12-17T07:45:00Z</dcterms:created>
  <dcterms:modified xsi:type="dcterms:W3CDTF">2024-12-17T07:45:00Z</dcterms:modified>
</cp:coreProperties>
</file>