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21C" w:rsidP="00883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ICTCYS604 Implement best practices for identity management</w:t>
      </w:r>
      <w:r>
        <w:fldChar w:fldCharType="end"/>
      </w:r>
    </w:p>
    <w:p w:rsidR="0088321C" w:rsidP="0088321C">
      <w:pPr>
        <w:pStyle w:val="Version"/>
        <w:sectPr w:rsidSect="00186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EA2" w:rsidP="00186EA2">
      <w:pPr>
        <w:pStyle w:val="SuperHeading"/>
      </w:pPr>
      <w:r w:rsidRPr="00186EA2">
        <w:t>ICTCYS604 Implement best practices for identity management</w:t>
      </w:r>
    </w:p>
    <w:p w:rsidR="00000000" w:rsidRPr="00186EA2" w:rsidP="00186EA2">
      <w:pPr>
        <w:pStyle w:val="Heading1"/>
      </w:pPr>
      <w:bookmarkStart w:id="1" w:name="O_1094551"/>
      <w:bookmarkEnd w:id="1"/>
      <w:r w:rsidRPr="00186E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6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BodyText"/>
            </w:pPr>
            <w:r w:rsidRPr="00186E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BodyText"/>
              <w:rPr>
                <w:lang w:val="en-NZ"/>
              </w:rPr>
            </w:pPr>
            <w:r w:rsidRPr="00186EA2">
              <w:rPr>
                <w:rStyle w:val="SpecialBold"/>
              </w:rPr>
              <w:t>Comments</w:t>
            </w:r>
          </w:p>
        </w:tc>
      </w:tr>
      <w:tr w:rsidTr="00186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BodyText"/>
              <w:rPr>
                <w:lang w:val="en-NZ"/>
              </w:rPr>
            </w:pPr>
            <w:r w:rsidRPr="00186E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BodyText"/>
            </w:pPr>
            <w:r w:rsidRPr="00186EA2">
              <w:t>This version first released with ICT Information and Communications Technology Training Package Version 6.0.</w:t>
            </w:r>
          </w:p>
        </w:tc>
      </w:tr>
    </w:tbl>
    <w:p w:rsidR="00000000" w:rsidRPr="00186EA2" w:rsidP="00186EA2">
      <w:pPr>
        <w:pStyle w:val="BodyText"/>
      </w:pPr>
    </w:p>
    <w:p w:rsidR="00000000" w:rsidRPr="00186EA2" w:rsidP="00186EA2">
      <w:pPr>
        <w:pStyle w:val="AllowPageBreak"/>
      </w:pPr>
    </w:p>
    <w:p w:rsidR="00000000" w:rsidRPr="00186EA2" w:rsidP="00186EA2">
      <w:pPr>
        <w:pStyle w:val="Heading1"/>
      </w:pPr>
      <w:bookmarkStart w:id="2" w:name="O_1094556"/>
      <w:bookmarkEnd w:id="2"/>
      <w:r w:rsidRPr="00186EA2">
        <w:t>Application</w:t>
      </w:r>
    </w:p>
    <w:p w:rsidR="00000000" w:rsidRPr="00186EA2" w:rsidP="0088321C">
      <w:pPr>
        <w:pStyle w:val="BodyText"/>
      </w:pPr>
      <w:r w:rsidRPr="00186EA2">
        <w:t>This unit describes the skills and knowledge re</w:t>
      </w:r>
      <w:r w:rsidRPr="00186EA2">
        <w:t>quired to identify, confirm and implement best practices for identity management in the cyber environment to minimise threats, risks and cybercrime attacks.</w:t>
      </w:r>
    </w:p>
    <w:p w:rsidR="00000000" w:rsidRPr="00186EA2" w:rsidP="0088321C">
      <w:pPr>
        <w:pStyle w:val="BodyText"/>
      </w:pPr>
      <w:r w:rsidRPr="00186EA2">
        <w:t xml:space="preserve">It applies to those who work as network security specialists or administrators and are responsible </w:t>
      </w:r>
      <w:r w:rsidRPr="00186EA2">
        <w:t>for overseeing and implementing an organisation’s best practices to confirm safe cyber security management of personal and identifiable information.</w:t>
      </w:r>
    </w:p>
    <w:p w:rsidR="00000000" w:rsidRPr="00186EA2" w:rsidP="0088321C">
      <w:pPr>
        <w:pStyle w:val="BodyText"/>
      </w:pPr>
      <w:r w:rsidRPr="00186EA2">
        <w:t>No licensing, legislative or certification requirements apply to this unit at the time of publication.</w:t>
      </w:r>
    </w:p>
    <w:p w:rsidR="00000000" w:rsidRPr="00186EA2" w:rsidP="00186EA2">
      <w:pPr>
        <w:pStyle w:val="Heading1"/>
      </w:pPr>
      <w:bookmarkStart w:id="3" w:name="O_1094555"/>
      <w:bookmarkEnd w:id="3"/>
      <w:r w:rsidRPr="00186EA2">
        <w:t>Unit Sector</w:t>
      </w:r>
    </w:p>
    <w:p w:rsidR="00000000" w:rsidRPr="00186EA2" w:rsidP="0088321C">
      <w:pPr>
        <w:pStyle w:val="BodyText"/>
      </w:pPr>
      <w:r w:rsidRPr="00186EA2">
        <w:t>Cyber security</w:t>
      </w:r>
    </w:p>
    <w:p w:rsidR="00000000" w:rsidRPr="00186EA2" w:rsidP="00186EA2">
      <w:pPr>
        <w:pStyle w:val="Heading1"/>
      </w:pPr>
      <w:bookmarkStart w:id="4" w:name="O_1094554"/>
      <w:bookmarkEnd w:id="4"/>
      <w:r w:rsidRPr="00186EA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8832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BodyText"/>
            </w:pPr>
            <w:r w:rsidRPr="00186EA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BodyText"/>
              <w:rPr>
                <w:lang w:val="en-NZ"/>
              </w:rPr>
            </w:pPr>
            <w:r w:rsidRPr="00186EA2">
              <w:rPr>
                <w:rStyle w:val="SpecialBold"/>
              </w:rPr>
              <w:t>PERFORMANCE CRITERIA</w:t>
            </w:r>
          </w:p>
        </w:tc>
      </w:tr>
      <w:tr w:rsidTr="008832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BodyText"/>
            </w:pPr>
            <w:r w:rsidRPr="00186EA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BodyText"/>
              <w:rPr>
                <w:lang w:val="en-NZ"/>
              </w:rPr>
            </w:pPr>
            <w:r w:rsidRPr="00186E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32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List"/>
              <w:rPr>
                <w:lang w:val="en-NZ"/>
              </w:rPr>
            </w:pPr>
            <w:r w:rsidRPr="00186EA2">
              <w:t>1. Analyse organisation’s identity management best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List"/>
            </w:pPr>
            <w:r w:rsidRPr="00186EA2">
              <w:t>1.1 Identify and summarise organisation’s identity management practices</w:t>
            </w:r>
          </w:p>
          <w:p w:rsidR="00000000" w:rsidRPr="00186EA2" w:rsidP="00186EA2">
            <w:pPr>
              <w:pStyle w:val="List"/>
            </w:pPr>
            <w:r w:rsidRPr="00186EA2">
              <w:t>1.2 Analyse organisation’s</w:t>
            </w:r>
            <w:r w:rsidRPr="00186EA2">
              <w:t xml:space="preserve"> identity management environment, processes and requirements </w:t>
            </w:r>
          </w:p>
          <w:p w:rsidR="00000000" w:rsidP="00186EA2">
            <w:pPr>
              <w:pStyle w:val="List"/>
              <w:rPr>
                <w:lang w:val="en-NZ"/>
              </w:rPr>
            </w:pPr>
            <w:r w:rsidRPr="00186EA2">
              <w:t xml:space="preserve">1.3 Identify legislation and industry requirements required to implementing best practices for identity management </w:t>
            </w:r>
          </w:p>
        </w:tc>
      </w:tr>
      <w:tr w:rsidTr="008832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List"/>
              <w:rPr>
                <w:lang w:val="en-NZ"/>
              </w:rPr>
            </w:pPr>
            <w:r w:rsidRPr="00186EA2">
              <w:t xml:space="preserve">2. Design and implement best practices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List"/>
            </w:pPr>
            <w:r w:rsidRPr="00186EA2">
              <w:t>2.1 Develop and document strategy for</w:t>
            </w:r>
            <w:r w:rsidRPr="00186EA2">
              <w:t xml:space="preserve"> identity management best practices plan </w:t>
            </w:r>
          </w:p>
          <w:p w:rsidR="00000000" w:rsidRPr="00186EA2" w:rsidP="00186EA2">
            <w:pPr>
              <w:pStyle w:val="List"/>
            </w:pPr>
            <w:r w:rsidRPr="00186EA2">
              <w:t xml:space="preserve">2.2 Develop and document implementation strategy in consideration of technical, personnel, performance benchmarks and timeline </w:t>
            </w:r>
            <w:r w:rsidRPr="00186EA2">
              <w:t xml:space="preserve">requirements, according to organisational policies and procedures  </w:t>
            </w:r>
          </w:p>
          <w:p w:rsidR="00000000" w:rsidRPr="00186EA2" w:rsidP="00186EA2">
            <w:pPr>
              <w:pStyle w:val="List"/>
            </w:pPr>
            <w:r w:rsidRPr="00186EA2">
              <w:t>2.3 Distribute docu</w:t>
            </w:r>
            <w:r w:rsidRPr="00186EA2">
              <w:t xml:space="preserve">ments to required personnel in preparation for implementation </w:t>
            </w:r>
          </w:p>
          <w:p w:rsidR="00000000" w:rsidP="00186EA2">
            <w:pPr>
              <w:pStyle w:val="List"/>
              <w:rPr>
                <w:lang w:val="en-NZ"/>
              </w:rPr>
            </w:pPr>
            <w:r w:rsidRPr="00186EA2">
              <w:t>2.4 Conduct implementation of best practices strategy according to organisational requirements and implementation plan</w:t>
            </w:r>
          </w:p>
        </w:tc>
      </w:tr>
      <w:tr w:rsidTr="008832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List"/>
              <w:rPr>
                <w:lang w:val="en-NZ"/>
              </w:rPr>
            </w:pPr>
            <w:r w:rsidRPr="00186EA2">
              <w:t xml:space="preserve">3. Finalise implementation of strategy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List"/>
            </w:pPr>
            <w:r w:rsidRPr="00186EA2">
              <w:t>3.1 Analyse organisation’</w:t>
            </w:r>
            <w:r w:rsidRPr="00186EA2">
              <w:t xml:space="preserve">s performance against best practices benchmark </w:t>
            </w:r>
          </w:p>
          <w:p w:rsidR="00000000" w:rsidRPr="00186EA2" w:rsidP="00186EA2">
            <w:pPr>
              <w:pStyle w:val="List"/>
            </w:pPr>
            <w:r w:rsidRPr="00186EA2">
              <w:t>3.2 Summarise outcomes of analysis and identify areas risk and high vulnerability</w:t>
            </w:r>
          </w:p>
          <w:p w:rsidR="00000000" w:rsidRPr="00186EA2" w:rsidP="00186EA2">
            <w:pPr>
              <w:pStyle w:val="List"/>
            </w:pPr>
            <w:r w:rsidRPr="00186EA2">
              <w:t xml:space="preserve">3.3 Update plan with suggested remediation strategy for identified areas of risk and vulnerability </w:t>
            </w:r>
          </w:p>
          <w:p w:rsidR="00000000" w:rsidRPr="00186EA2" w:rsidP="00186EA2">
            <w:pPr>
              <w:pStyle w:val="List"/>
            </w:pPr>
            <w:r w:rsidRPr="00186EA2">
              <w:t>3.4 Submit finalised docum</w:t>
            </w:r>
            <w:r w:rsidRPr="00186EA2">
              <w:t xml:space="preserve">entation to required personnel and seek and respond to feedback </w:t>
            </w:r>
          </w:p>
          <w:p w:rsidR="00000000" w:rsidRPr="00186EA2" w:rsidP="00186EA2">
            <w:pPr>
              <w:pStyle w:val="List"/>
            </w:pPr>
            <w:r w:rsidRPr="00186EA2">
              <w:t>3.5 Lodge all documentation according to organisational policies and procedures</w:t>
            </w:r>
          </w:p>
        </w:tc>
      </w:tr>
    </w:tbl>
    <w:p w:rsidR="00000000" w:rsidRPr="00186EA2" w:rsidP="00186EA2">
      <w:pPr>
        <w:pStyle w:val="BodyText"/>
      </w:pPr>
    </w:p>
    <w:p w:rsidR="00000000" w:rsidRPr="00186EA2" w:rsidP="00186EA2">
      <w:pPr>
        <w:pStyle w:val="AllowPageBreak"/>
      </w:pPr>
    </w:p>
    <w:p w:rsidR="00000000" w:rsidRPr="00186EA2" w:rsidP="00186EA2">
      <w:pPr>
        <w:pStyle w:val="Heading1"/>
      </w:pPr>
      <w:bookmarkStart w:id="5" w:name="O_1094553"/>
      <w:bookmarkEnd w:id="5"/>
      <w:r w:rsidRPr="00186EA2">
        <w:t>Foundation Skills</w:t>
      </w:r>
    </w:p>
    <w:p w:rsidR="00000000" w:rsidRPr="0088321C" w:rsidP="0088321C">
      <w:pPr>
        <w:pStyle w:val="BodyText"/>
        <w:rPr>
          <w:i/>
        </w:rPr>
      </w:pPr>
      <w:r w:rsidRPr="0088321C">
        <w:rPr>
          <w:rStyle w:val="Emphasis"/>
        </w:rPr>
        <w:t>This section describes those language, literacy, numeracy and employment</w:t>
      </w:r>
      <w:r w:rsidRPr="0088321C">
        <w:rPr>
          <w:rStyle w:val="Emphasis"/>
        </w:rPr>
        <w:t xml:space="preserve">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77"/>
        <w:gridCol w:w="6819"/>
      </w:tblGrid>
      <w:tr w:rsidTr="008832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BodyText"/>
            </w:pPr>
            <w:r w:rsidRPr="00186EA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BodyText"/>
              <w:rPr>
                <w:lang w:val="en-NZ"/>
              </w:rPr>
            </w:pPr>
            <w:r w:rsidRPr="00186EA2">
              <w:rPr>
                <w:rStyle w:val="SpecialBold"/>
              </w:rPr>
              <w:t>DESCRIPTION</w:t>
            </w:r>
          </w:p>
        </w:tc>
      </w:tr>
      <w:tr w:rsidTr="008832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BodyText"/>
              <w:rPr>
                <w:lang w:val="en-NZ"/>
              </w:rPr>
            </w:pPr>
            <w:r w:rsidRPr="00186EA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ListBullet"/>
            </w:pPr>
            <w:r w:rsidRPr="00186EA2">
              <w:t>Obtains information applicable to organisational procedures and identity management standards and principles</w:t>
            </w:r>
          </w:p>
          <w:p w:rsidR="00000000" w:rsidP="00186EA2">
            <w:pPr>
              <w:pStyle w:val="ListBullet"/>
              <w:rPr>
                <w:lang w:val="en-NZ"/>
              </w:rPr>
            </w:pPr>
            <w:r w:rsidRPr="00186EA2">
              <w:t>Monitors outcomes of decisions, considering results and identifying key concepts and principles that may be adaptable in the future</w:t>
            </w:r>
          </w:p>
        </w:tc>
      </w:tr>
      <w:tr w:rsidTr="008832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BodyText"/>
              <w:rPr>
                <w:lang w:val="en-NZ"/>
              </w:rPr>
            </w:pPr>
            <w:r w:rsidRPr="00186EA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ListBullet"/>
              <w:rPr>
                <w:lang w:val="en-NZ"/>
              </w:rPr>
            </w:pPr>
            <w:r w:rsidRPr="00186EA2">
              <w:t>Interprets information from different sources in a range of formats when identifying best practices and interpreti</w:t>
            </w:r>
            <w:r w:rsidRPr="00186EA2">
              <w:t>ng how these standards apply to the organisation</w:t>
            </w:r>
          </w:p>
        </w:tc>
      </w:tr>
      <w:tr w:rsidTr="008832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BodyText"/>
              <w:rPr>
                <w:lang w:val="en-NZ"/>
              </w:rPr>
            </w:pPr>
            <w:r w:rsidRPr="00186EA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ListBullet"/>
              <w:rPr>
                <w:lang w:val="en-NZ"/>
              </w:rPr>
            </w:pPr>
            <w:r w:rsidRPr="00186EA2">
              <w:t>Prepares complex workplace documentation detailing processes and outcomes using required structure, layout and required language</w:t>
            </w:r>
          </w:p>
        </w:tc>
      </w:tr>
      <w:tr w:rsidTr="008832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BodyText"/>
              <w:rPr>
                <w:lang w:val="en-NZ"/>
              </w:rPr>
            </w:pPr>
            <w:r w:rsidRPr="00186EA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ListBullet"/>
            </w:pPr>
            <w:r w:rsidRPr="00186EA2">
              <w:t>Uses problem solving skills to identify anomalies and subtle deviations to normal expectations, focusing attention and remedying problems as they arise</w:t>
            </w:r>
          </w:p>
        </w:tc>
      </w:tr>
    </w:tbl>
    <w:p w:rsidR="00000000" w:rsidRPr="00186EA2" w:rsidP="00186EA2">
      <w:pPr>
        <w:pStyle w:val="BodyText"/>
      </w:pPr>
    </w:p>
    <w:p w:rsidR="00000000" w:rsidRPr="00186EA2" w:rsidP="00186EA2">
      <w:pPr>
        <w:pStyle w:val="AllowPageBreak"/>
      </w:pPr>
    </w:p>
    <w:p w:rsidR="00000000" w:rsidRPr="00186EA2" w:rsidP="00186EA2">
      <w:pPr>
        <w:pStyle w:val="Heading1"/>
      </w:pPr>
      <w:bookmarkStart w:id="6" w:name="O_1094552"/>
      <w:bookmarkEnd w:id="6"/>
      <w:r w:rsidRPr="00186EA2">
        <w:t>Unit Mapping Information</w:t>
      </w:r>
    </w:p>
    <w:p w:rsidR="00000000" w:rsidRPr="00186EA2" w:rsidP="0088321C">
      <w:pPr>
        <w:pStyle w:val="BodyText"/>
      </w:pPr>
      <w:r w:rsidRPr="00186EA2">
        <w:t>No equivalent unit. New unit.</w:t>
      </w:r>
    </w:p>
    <w:p w:rsidR="00000000" w:rsidRPr="00186EA2" w:rsidP="00186EA2">
      <w:pPr>
        <w:pStyle w:val="Heading1"/>
      </w:pPr>
      <w:bookmarkStart w:id="7" w:name="O_1094545"/>
      <w:bookmarkEnd w:id="7"/>
      <w:r w:rsidRPr="00186EA2">
        <w:t>Links</w:t>
      </w:r>
    </w:p>
    <w:p w:rsidR="00000000" w:rsidRPr="00186EA2" w:rsidP="0088321C">
      <w:pPr>
        <w:pStyle w:val="BodyText"/>
      </w:pPr>
      <w:r w:rsidRPr="00186EA2">
        <w:t>Com</w:t>
      </w:r>
      <w:r w:rsidRPr="00186EA2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22F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86EA2" w:rsidP="0088321C">
      <w:pPr>
        <w:pStyle w:val="BodyText"/>
        <w:sectPr w:rsidSect="00186E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6EA2" w:rsidP="00186EA2">
      <w:pPr>
        <w:pStyle w:val="SuperHeading"/>
      </w:pPr>
      <w:r w:rsidRPr="00186EA2">
        <w:t xml:space="preserve">Assessment </w:t>
      </w:r>
      <w:r w:rsidRPr="00186EA2">
        <w:t>Requirements for ICTCYS604 Implement best practices for identity management</w:t>
      </w:r>
    </w:p>
    <w:p w:rsidR="00000000" w:rsidRPr="00186EA2" w:rsidP="00186EA2">
      <w:pPr>
        <w:pStyle w:val="Heading1"/>
      </w:pPr>
      <w:bookmarkStart w:id="8" w:name="O_1094547"/>
      <w:bookmarkEnd w:id="8"/>
      <w:r w:rsidRPr="00186E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6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BodyText"/>
            </w:pPr>
            <w:r w:rsidRPr="00186E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BodyText"/>
              <w:rPr>
                <w:lang w:val="en-NZ"/>
              </w:rPr>
            </w:pPr>
            <w:r w:rsidRPr="00186EA2">
              <w:rPr>
                <w:rStyle w:val="SpecialBold"/>
              </w:rPr>
              <w:t>Comments</w:t>
            </w:r>
          </w:p>
        </w:tc>
      </w:tr>
      <w:tr w:rsidTr="00186E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EA2">
            <w:pPr>
              <w:pStyle w:val="BodyText"/>
              <w:rPr>
                <w:lang w:val="en-NZ"/>
              </w:rPr>
            </w:pPr>
            <w:r w:rsidRPr="00186E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EA2" w:rsidP="00186EA2">
            <w:pPr>
              <w:pStyle w:val="BodyText"/>
            </w:pPr>
            <w:r w:rsidRPr="00186EA2">
              <w:t>This version first released with ICT Information and Communications Technology Training Package Version 6.0.</w:t>
            </w:r>
          </w:p>
        </w:tc>
      </w:tr>
    </w:tbl>
    <w:p w:rsidR="00000000" w:rsidRPr="00186EA2" w:rsidP="00186EA2">
      <w:pPr>
        <w:pStyle w:val="BodyText"/>
      </w:pPr>
    </w:p>
    <w:p w:rsidR="00000000" w:rsidRPr="00186EA2" w:rsidP="00186EA2">
      <w:pPr>
        <w:pStyle w:val="AllowPageBreak"/>
      </w:pPr>
    </w:p>
    <w:p w:rsidR="00000000" w:rsidRPr="00186EA2" w:rsidP="00186EA2">
      <w:pPr>
        <w:pStyle w:val="Heading1"/>
      </w:pPr>
      <w:bookmarkStart w:id="9" w:name="O_1094550"/>
      <w:bookmarkEnd w:id="9"/>
      <w:r w:rsidRPr="00186EA2">
        <w:t>Performance Evidence</w:t>
      </w:r>
    </w:p>
    <w:p w:rsidR="00000000" w:rsidRPr="00186EA2" w:rsidP="0088321C">
      <w:pPr>
        <w:pStyle w:val="BodyText"/>
      </w:pPr>
      <w:r w:rsidRPr="00186EA2">
        <w:t>The candidate must demonstrate the ability to complete the tasks outlined in the elements, performance criteria and foundation skills of this unit, including evidence of the ability to:</w:t>
      </w:r>
    </w:p>
    <w:p w:rsidR="00000000" w:rsidRPr="00186EA2" w:rsidP="00186EA2">
      <w:pPr>
        <w:pStyle w:val="ListBullet"/>
      </w:pPr>
      <w:r w:rsidRPr="00186EA2">
        <w:t>design, implement and analyse best practices for identity management in an organisation on at least one occasion.</w:t>
      </w:r>
    </w:p>
    <w:p w:rsidR="00000000" w:rsidRPr="00186EA2" w:rsidP="00186EA2">
      <w:pPr>
        <w:pStyle w:val="List"/>
      </w:pPr>
    </w:p>
    <w:p w:rsidR="00000000" w:rsidRPr="00186EA2" w:rsidP="0088321C">
      <w:pPr>
        <w:pStyle w:val="BodyText"/>
      </w:pPr>
      <w:r w:rsidRPr="00186EA2">
        <w:t>In the course of the above, the candidate must:</w:t>
      </w:r>
    </w:p>
    <w:p w:rsidR="00000000" w:rsidRPr="00186EA2" w:rsidP="00186EA2">
      <w:pPr>
        <w:pStyle w:val="ListBullet"/>
      </w:pPr>
      <w:r w:rsidRPr="00186EA2">
        <w:t xml:space="preserve">identify an organisation’s operating environment </w:t>
      </w:r>
    </w:p>
    <w:p w:rsidR="00000000" w:rsidRPr="00186EA2" w:rsidP="00186EA2">
      <w:pPr>
        <w:pStyle w:val="ListBullet"/>
      </w:pPr>
      <w:r w:rsidRPr="00186EA2">
        <w:t xml:space="preserve">document processes and outcomes. </w:t>
      </w:r>
    </w:p>
    <w:p w:rsidR="00000000" w:rsidRPr="00186EA2" w:rsidP="00186EA2">
      <w:pPr>
        <w:pStyle w:val="AllowPageBreak"/>
      </w:pPr>
    </w:p>
    <w:p w:rsidR="00000000" w:rsidRPr="00186EA2" w:rsidP="00186EA2">
      <w:pPr>
        <w:pStyle w:val="Heading1"/>
      </w:pPr>
      <w:bookmarkStart w:id="10" w:name="O_1094549"/>
      <w:bookmarkEnd w:id="10"/>
      <w:r w:rsidRPr="00186EA2">
        <w:t>Knowledge Evidence</w:t>
      </w:r>
    </w:p>
    <w:p w:rsidR="00000000" w:rsidRPr="00186EA2" w:rsidP="0088321C">
      <w:pPr>
        <w:pStyle w:val="BodyText"/>
      </w:pPr>
      <w:r w:rsidRPr="00186EA2">
        <w:t>The candidate must be able to demonstrate knowledge to complete the tasks outlined in the elements, performance criteria and foundation skills of this unit, including knowledge of:</w:t>
      </w:r>
    </w:p>
    <w:p w:rsidR="00000000" w:rsidRPr="00186EA2" w:rsidP="00186EA2">
      <w:pPr>
        <w:pStyle w:val="ListBullet"/>
      </w:pPr>
      <w:r w:rsidRPr="00186EA2">
        <w:t>organisation’s operating and cyber en</w:t>
      </w:r>
      <w:r w:rsidRPr="00186EA2">
        <w:t xml:space="preserve">vironment applicable to identity management </w:t>
      </w:r>
    </w:p>
    <w:p w:rsidR="00000000" w:rsidRPr="00186EA2" w:rsidP="00186EA2">
      <w:pPr>
        <w:pStyle w:val="ListBullet"/>
      </w:pPr>
      <w:r w:rsidRPr="00186EA2">
        <w:t xml:space="preserve">identity management methodologies required in the cyber environment </w:t>
      </w:r>
    </w:p>
    <w:p w:rsidR="00000000" w:rsidRPr="00186EA2" w:rsidP="00186EA2">
      <w:pPr>
        <w:pStyle w:val="ListBullet"/>
      </w:pPr>
      <w:r w:rsidRPr="00186EA2">
        <w:t xml:space="preserve">best practices and legislation required to implement best practices for identity management </w:t>
      </w:r>
    </w:p>
    <w:p w:rsidR="00000000" w:rsidRPr="00186EA2" w:rsidP="00186EA2">
      <w:pPr>
        <w:pStyle w:val="ListBullet"/>
      </w:pPr>
      <w:r w:rsidRPr="00186EA2">
        <w:t>organisational procedures applicable to implement</w:t>
      </w:r>
      <w:r w:rsidRPr="00186EA2">
        <w:t xml:space="preserve">ing best practices for identity management including: </w:t>
      </w:r>
    </w:p>
    <w:p w:rsidR="00000000" w:rsidRPr="00186EA2" w:rsidP="00186EA2">
      <w:pPr>
        <w:pStyle w:val="ListBullet2"/>
      </w:pPr>
      <w:r w:rsidRPr="00186EA2">
        <w:t xml:space="preserve">documentation processes </w:t>
      </w:r>
    </w:p>
    <w:p w:rsidR="00000000" w:rsidRPr="00186EA2" w:rsidP="00186EA2">
      <w:pPr>
        <w:pStyle w:val="ListBullet2"/>
      </w:pPr>
      <w:r w:rsidRPr="00186EA2">
        <w:t>designing secure network infrastructure</w:t>
      </w:r>
    </w:p>
    <w:p w:rsidR="00000000" w:rsidRPr="00186EA2" w:rsidP="00186EA2">
      <w:pPr>
        <w:pStyle w:val="ListBullet2"/>
      </w:pPr>
      <w:r w:rsidRPr="00186EA2">
        <w:t xml:space="preserve">establishing requirements and features of information security strategies </w:t>
      </w:r>
    </w:p>
    <w:p w:rsidR="00000000" w:rsidRPr="00186EA2" w:rsidP="00186EA2">
      <w:pPr>
        <w:pStyle w:val="ListBullet2"/>
      </w:pPr>
      <w:r w:rsidRPr="00186EA2">
        <w:t>establishing baselines and metrics</w:t>
      </w:r>
    </w:p>
    <w:p w:rsidR="00000000" w:rsidRPr="00186EA2" w:rsidP="00186EA2">
      <w:pPr>
        <w:pStyle w:val="ListBullet2"/>
      </w:pPr>
      <w:r w:rsidRPr="00186EA2">
        <w:t xml:space="preserve">testing methodologies. </w:t>
      </w:r>
    </w:p>
    <w:p w:rsidR="00000000" w:rsidRPr="00186EA2" w:rsidP="00186EA2">
      <w:pPr>
        <w:pStyle w:val="AllowPageBreak"/>
      </w:pPr>
    </w:p>
    <w:p w:rsidR="00000000" w:rsidRPr="00186EA2" w:rsidP="00186EA2">
      <w:pPr>
        <w:pStyle w:val="Heading1"/>
      </w:pPr>
      <w:bookmarkStart w:id="11" w:name="O_1094548"/>
      <w:bookmarkEnd w:id="11"/>
      <w:r w:rsidRPr="00186EA2">
        <w:t>Assessment Conditions</w:t>
      </w:r>
    </w:p>
    <w:p w:rsidR="00000000" w:rsidRPr="00186EA2" w:rsidP="0088321C">
      <w:pPr>
        <w:pStyle w:val="BodyText"/>
      </w:pPr>
      <w:r w:rsidRPr="00186EA2">
        <w:t xml:space="preserve">Skills in this unit must be demonstrated in a workplace or simulated environment where the conditions are typical of those in a working environment in this industry. </w:t>
      </w:r>
    </w:p>
    <w:p w:rsidR="00000000" w:rsidRPr="00186EA2" w:rsidP="0088321C">
      <w:pPr>
        <w:pStyle w:val="BodyText"/>
      </w:pPr>
      <w:r w:rsidRPr="00186EA2">
        <w:t>This includes access to:</w:t>
      </w:r>
    </w:p>
    <w:p w:rsidR="00000000" w:rsidRPr="00186EA2" w:rsidP="00186EA2">
      <w:pPr>
        <w:pStyle w:val="ListBullet"/>
      </w:pPr>
      <w:r w:rsidRPr="00186EA2">
        <w:t xml:space="preserve">hardware, software and </w:t>
      </w:r>
      <w:r w:rsidRPr="00186EA2">
        <w:t xml:space="preserve">digital devices required to undertake identity management tasks </w:t>
      </w:r>
    </w:p>
    <w:p w:rsidR="00000000" w:rsidRPr="00186EA2" w:rsidP="00186EA2">
      <w:pPr>
        <w:pStyle w:val="ListBullet"/>
      </w:pPr>
      <w:r w:rsidRPr="00186EA2">
        <w:t>software that identifies data categorise and access privilege</w:t>
      </w:r>
    </w:p>
    <w:p w:rsidR="00000000" w:rsidRPr="00186EA2" w:rsidP="00186EA2">
      <w:pPr>
        <w:pStyle w:val="ListBullet"/>
      </w:pPr>
      <w:r w:rsidRPr="00186EA2">
        <w:t>legislation and policies and procedures required to identity management best practices.</w:t>
      </w:r>
    </w:p>
    <w:p w:rsidR="00000000" w:rsidRPr="00186EA2" w:rsidP="00186EA2">
      <w:pPr>
        <w:pStyle w:val="BodyText"/>
      </w:pPr>
    </w:p>
    <w:p w:rsidR="00000000" w:rsidRPr="00186EA2" w:rsidP="0088321C">
      <w:pPr>
        <w:pStyle w:val="BodyText"/>
      </w:pPr>
      <w:r w:rsidRPr="00186EA2">
        <w:t>Assessors of this unit must satisfy the requirements for assessors in applicable vocational education and training legislation, frameworks and/or standards.</w:t>
      </w:r>
    </w:p>
    <w:p w:rsidR="00000000" w:rsidRPr="00186EA2" w:rsidP="00186EA2">
      <w:pPr>
        <w:pStyle w:val="Heading1"/>
      </w:pPr>
      <w:bookmarkStart w:id="12" w:name="O_1094546"/>
      <w:bookmarkEnd w:id="12"/>
      <w:r w:rsidRPr="00186EA2">
        <w:t>Links</w:t>
      </w:r>
    </w:p>
    <w:p w:rsidR="00000000" w:rsidRPr="00186EA2" w:rsidP="0088321C">
      <w:pPr>
        <w:pStyle w:val="BodyText"/>
      </w:pPr>
      <w:r w:rsidRPr="00186E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22F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86EA2" w:rsidP="00186EA2"/>
    <w:sectPr w:rsidSect="00186E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A2" w:rsidRPr="0088321C" w:rsidP="00883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1C" w:rsidP="00186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21C" w:rsidP="00186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321C" w:rsidP="00186E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A2" w:rsidP="00186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321C">
      <w:t>Approved</w:t>
    </w:r>
    <w:r w:rsidR="008832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32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321C">
      <w:rPr>
        <w:noProof/>
      </w:rPr>
      <w:t>4</w:t>
    </w:r>
    <w:r>
      <w:rPr>
        <w:noProof/>
      </w:rPr>
      <w:fldChar w:fldCharType="end"/>
    </w:r>
  </w:p>
  <w:p w:rsidR="00186EA2" w:rsidP="00186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32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321C">
      <w:t>Future Skills Organisation</w:t>
    </w:r>
    <w:r w:rsidR="0088321C">
      <w:fldChar w:fldCharType="end"/>
    </w:r>
  </w:p>
  <w:p w:rsidR="00186EA2" w:rsidP="00186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EA2" w:rsidRPr="0088321C" w:rsidP="008832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1C" w:rsidRPr="002D2AF8" w:rsidP="00186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ICTCYS604 Implement best practices for identity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321C" w:rsidP="00186E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EA2" w:rsidRPr="002D2AF8" w:rsidP="00186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321C">
      <w:t>ICTCYS604 Implement best practices for identity management</w:t>
    </w:r>
    <w:r w:rsidR="008832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321C">
      <w:rPr>
        <w:noProof/>
      </w:rPr>
      <w:t>2 March 2025</w:t>
    </w:r>
    <w:r>
      <w:fldChar w:fldCharType="end"/>
    </w:r>
  </w:p>
  <w:p w:rsidR="00186EA2" w:rsidP="00186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4002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00C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C60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EA2"/>
  </w:style>
  <w:style w:type="character" w:customStyle="1" w:styleId="Heading1Char">
    <w:name w:val="Heading 1 Char"/>
    <w:basedOn w:val="DefaultParagraphFont"/>
    <w:link w:val="Heading1"/>
    <w:rsid w:val="00186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E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E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E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EA2"/>
    <w:rPr>
      <w:b/>
      <w:spacing w:val="0"/>
    </w:rPr>
  </w:style>
  <w:style w:type="paragraph" w:styleId="ListBullet2">
    <w:name w:val="List Bullet 2"/>
    <w:basedOn w:val="List2"/>
    <w:rsid w:val="00186E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6EA2"/>
    <w:rPr>
      <w:i/>
    </w:rPr>
  </w:style>
  <w:style w:type="paragraph" w:customStyle="1" w:styleId="SuperHeading">
    <w:name w:val="SuperHeading"/>
    <w:basedOn w:val="Normal"/>
    <w:rsid w:val="00186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E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6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E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EA2"/>
  </w:style>
  <w:style w:type="paragraph" w:styleId="TableofFigures">
    <w:name w:val="table of figures"/>
    <w:basedOn w:val="Normal"/>
    <w:next w:val="Normal"/>
    <w:semiHidden/>
    <w:rsid w:val="00186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E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6EA2"/>
    <w:rPr>
      <w:rFonts w:ascii="Wingdings" w:hAnsi="Wingdings"/>
    </w:rPr>
  </w:style>
  <w:style w:type="paragraph" w:customStyle="1" w:styleId="TableHeading">
    <w:name w:val="Table Heading"/>
    <w:basedOn w:val="HeadingBase"/>
    <w:rsid w:val="00186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EA2"/>
    <w:rPr>
      <w:color w:val="0033CC"/>
      <w:u w:val="none"/>
    </w:rPr>
  </w:style>
  <w:style w:type="paragraph" w:customStyle="1" w:styleId="BodyTextRight">
    <w:name w:val="Body Text Right"/>
    <w:basedOn w:val="BodyText"/>
    <w:rsid w:val="00186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E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EA2"/>
    <w:rPr>
      <w:sz w:val="32"/>
    </w:rPr>
  </w:style>
  <w:style w:type="paragraph" w:customStyle="1" w:styleId="HeadingProcedure">
    <w:name w:val="Heading Procedure"/>
    <w:basedOn w:val="HeadingBase"/>
    <w:next w:val="Normal"/>
    <w:rsid w:val="00186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EA2"/>
    <w:pPr>
      <w:spacing w:before="60" w:after="60"/>
    </w:pPr>
  </w:style>
  <w:style w:type="paragraph" w:styleId="ListContinue">
    <w:name w:val="List Continue"/>
    <w:basedOn w:val="List"/>
    <w:rsid w:val="00186EA2"/>
    <w:pPr>
      <w:ind w:firstLine="0"/>
    </w:pPr>
  </w:style>
  <w:style w:type="paragraph" w:customStyle="1" w:styleId="ListNote">
    <w:name w:val="List Note"/>
    <w:basedOn w:val="List"/>
    <w:rsid w:val="00186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EA2"/>
    <w:rPr>
      <w:rFonts w:ascii="Courier New" w:hAnsi="Courier New"/>
    </w:rPr>
  </w:style>
  <w:style w:type="paragraph" w:customStyle="1" w:styleId="NoteBullet">
    <w:name w:val="Note Bullet"/>
    <w:basedOn w:val="Note"/>
    <w:rsid w:val="00186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E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6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EA2"/>
    <w:rPr>
      <w:b/>
      <w:smallCaps/>
    </w:rPr>
  </w:style>
  <w:style w:type="paragraph" w:customStyle="1" w:styleId="TableListNumber">
    <w:name w:val="Table List Number"/>
    <w:basedOn w:val="ListNumber"/>
    <w:rsid w:val="00186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EA2"/>
    <w:pPr>
      <w:numPr>
        <w:numId w:val="9"/>
      </w:numPr>
    </w:pPr>
  </w:style>
  <w:style w:type="paragraph" w:customStyle="1" w:styleId="ListAlpha2">
    <w:name w:val="List Alpha 2"/>
    <w:basedOn w:val="List2"/>
    <w:rsid w:val="00186EA2"/>
    <w:pPr>
      <w:numPr>
        <w:numId w:val="8"/>
      </w:numPr>
    </w:pPr>
  </w:style>
  <w:style w:type="paragraph" w:styleId="List2">
    <w:name w:val="List 2"/>
    <w:basedOn w:val="BodyText"/>
    <w:rsid w:val="00186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E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E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6EA2"/>
    <w:pPr>
      <w:numPr>
        <w:numId w:val="4"/>
      </w:numPr>
    </w:pPr>
  </w:style>
  <w:style w:type="paragraph" w:styleId="ListContinue2">
    <w:name w:val="List Continue 2"/>
    <w:basedOn w:val="List2"/>
    <w:rsid w:val="00186EA2"/>
    <w:pPr>
      <w:ind w:firstLine="0"/>
    </w:pPr>
  </w:style>
  <w:style w:type="paragraph" w:styleId="ListContinue3">
    <w:name w:val="List Continue 3"/>
    <w:basedOn w:val="List3"/>
    <w:rsid w:val="00186EA2"/>
    <w:pPr>
      <w:ind w:left="1021" w:firstLine="0"/>
    </w:pPr>
  </w:style>
  <w:style w:type="paragraph" w:styleId="ListContinue4">
    <w:name w:val="List Continue 4"/>
    <w:basedOn w:val="List4"/>
    <w:rsid w:val="00186EA2"/>
    <w:pPr>
      <w:ind w:firstLine="0"/>
    </w:pPr>
  </w:style>
  <w:style w:type="paragraph" w:styleId="ListContinue5">
    <w:name w:val="List Continue 5"/>
    <w:basedOn w:val="List5"/>
    <w:rsid w:val="00186EA2"/>
    <w:pPr>
      <w:ind w:firstLine="0"/>
    </w:pPr>
  </w:style>
  <w:style w:type="paragraph" w:styleId="ListNumber3">
    <w:name w:val="List Number 3"/>
    <w:basedOn w:val="List3"/>
    <w:rsid w:val="00186EA2"/>
    <w:pPr>
      <w:numPr>
        <w:numId w:val="5"/>
      </w:numPr>
    </w:pPr>
  </w:style>
  <w:style w:type="paragraph" w:styleId="ListNumber4">
    <w:name w:val="List Number 4"/>
    <w:basedOn w:val="List4"/>
    <w:rsid w:val="00186EA2"/>
    <w:pPr>
      <w:numPr>
        <w:numId w:val="6"/>
      </w:numPr>
    </w:pPr>
  </w:style>
  <w:style w:type="paragraph" w:styleId="ListNumber5">
    <w:name w:val="List Number 5"/>
    <w:basedOn w:val="List5"/>
    <w:rsid w:val="00186EA2"/>
    <w:pPr>
      <w:numPr>
        <w:numId w:val="7"/>
      </w:numPr>
    </w:pPr>
  </w:style>
  <w:style w:type="paragraph" w:styleId="BlockText">
    <w:name w:val="Block Text"/>
    <w:basedOn w:val="Normal"/>
    <w:rsid w:val="00186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EA2"/>
    <w:rPr>
      <w:sz w:val="16"/>
      <w:vertAlign w:val="superscript"/>
    </w:rPr>
  </w:style>
  <w:style w:type="character" w:customStyle="1" w:styleId="Symbols">
    <w:name w:val="Symbols"/>
    <w:basedOn w:val="DefaultParagraphFont"/>
    <w:rsid w:val="00186EA2"/>
    <w:rPr>
      <w:rFonts w:ascii="Symbol" w:hAnsi="Symbol"/>
    </w:rPr>
  </w:style>
  <w:style w:type="character" w:customStyle="1" w:styleId="MenuOptions">
    <w:name w:val="Menu Options"/>
    <w:basedOn w:val="DefaultParagraphFont"/>
    <w:rsid w:val="00186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EA2"/>
    <w:rPr>
      <w:b/>
    </w:rPr>
  </w:style>
  <w:style w:type="character" w:customStyle="1" w:styleId="Underlined">
    <w:name w:val="Underlined"/>
    <w:basedOn w:val="DefaultParagraphFont"/>
    <w:rsid w:val="00186EA2"/>
    <w:rPr>
      <w:u w:val="single"/>
    </w:rPr>
  </w:style>
  <w:style w:type="paragraph" w:customStyle="1" w:styleId="TableBodyTextRight">
    <w:name w:val="Table Body Text Right"/>
    <w:basedOn w:val="TableBodyText"/>
    <w:rsid w:val="00186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EA2"/>
    <w:rPr>
      <w:sz w:val="18"/>
    </w:rPr>
  </w:style>
  <w:style w:type="paragraph" w:customStyle="1" w:styleId="BodySmallRight">
    <w:name w:val="Body Small Right"/>
    <w:basedOn w:val="BodyTextRight"/>
    <w:rsid w:val="00186EA2"/>
    <w:rPr>
      <w:sz w:val="18"/>
      <w:szCs w:val="18"/>
    </w:rPr>
  </w:style>
  <w:style w:type="paragraph" w:customStyle="1" w:styleId="MarginEdition">
    <w:name w:val="Margin Edition"/>
    <w:basedOn w:val="MarginNote"/>
    <w:rsid w:val="00186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EA2"/>
    <w:rPr>
      <w:sz w:val="2"/>
      <w:szCs w:val="2"/>
    </w:rPr>
  </w:style>
  <w:style w:type="character" w:customStyle="1" w:styleId="Small">
    <w:name w:val="Small"/>
    <w:basedOn w:val="DefaultParagraphFont"/>
    <w:rsid w:val="00186EA2"/>
    <w:rPr>
      <w:sz w:val="16"/>
    </w:rPr>
  </w:style>
  <w:style w:type="paragraph" w:customStyle="1" w:styleId="WideTable">
    <w:name w:val="Wide Table"/>
    <w:basedOn w:val="Normal"/>
    <w:rsid w:val="00186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EA2"/>
  </w:style>
  <w:style w:type="paragraph" w:styleId="Quote">
    <w:name w:val="Quote"/>
    <w:basedOn w:val="Heading1"/>
    <w:link w:val="QuoteChar"/>
    <w:qFormat/>
    <w:rsid w:val="00186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EA2"/>
    <w:pPr>
      <w:pageBreakBefore/>
    </w:pPr>
  </w:style>
  <w:style w:type="paragraph" w:customStyle="1" w:styleId="Border">
    <w:name w:val="Border"/>
    <w:basedOn w:val="Normal"/>
    <w:qFormat/>
    <w:rsid w:val="00186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EA2"/>
    <w:rPr>
      <w:u w:val="single"/>
    </w:rPr>
  </w:style>
  <w:style w:type="character" w:customStyle="1" w:styleId="BoldandItalics">
    <w:name w:val="Bold and Italics"/>
    <w:qFormat/>
    <w:rsid w:val="00186EA2"/>
    <w:rPr>
      <w:b/>
      <w:i/>
      <w:u w:val="none"/>
    </w:rPr>
  </w:style>
  <w:style w:type="paragraph" w:styleId="BalloonText">
    <w:name w:val="Balloon Text"/>
    <w:basedOn w:val="Normal"/>
    <w:link w:val="BalloonTextChar"/>
    <w:rsid w:val="00186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EA2"/>
    <w:pPr>
      <w:spacing w:before="0" w:after="0"/>
    </w:pPr>
  </w:style>
  <w:style w:type="paragraph" w:customStyle="1" w:styleId="BodyTextBold">
    <w:name w:val="Body Text Bold"/>
    <w:basedOn w:val="BodyText"/>
    <w:qFormat/>
    <w:rsid w:val="00186EA2"/>
    <w:rPr>
      <w:b/>
    </w:rPr>
  </w:style>
  <w:style w:type="character" w:styleId="Hyperlink">
    <w:name w:val="Hyperlink"/>
    <w:basedOn w:val="DefaultParagraphFont"/>
    <w:uiPriority w:val="99"/>
    <w:unhideWhenUsed/>
    <w:rsid w:val="00883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5273</Characters>
  <Application>Microsoft Office Word</Application>
  <DocSecurity>0</DocSecurity>
  <Lines>155</Lines>
  <Paragraphs>98</Paragraphs>
  <ScaleCrop>false</ScaleCrop>
  <Company>Author-it Software Corporation Ltd.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ICTCYS604 Implement best practices for identity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2025-03-01T17:07:00Z</dcterms:created>
  <dcterms:modified xsi:type="dcterms:W3CDTF">2025-03-01T17:07:00Z</dcterms:modified>
</cp:coreProperties>
</file>