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A6E" w:rsidP="00CA5A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ICTCYS602 Implement cyber security operations</w:t>
      </w:r>
      <w:r>
        <w:fldChar w:fldCharType="end"/>
      </w:r>
    </w:p>
    <w:p w:rsidR="00CA5A6E" w:rsidP="00CA5A6E">
      <w:pPr>
        <w:pStyle w:val="Version"/>
        <w:sectPr w:rsidSect="00A96B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6B74" w:rsidP="00A96B74">
      <w:pPr>
        <w:pStyle w:val="SuperHeading"/>
      </w:pPr>
      <w:r w:rsidRPr="00A96B74">
        <w:t>ICTCYS602 Implement cyber security operations</w:t>
      </w:r>
    </w:p>
    <w:p w:rsidR="00000000" w:rsidRPr="00A96B74" w:rsidP="00A96B74">
      <w:pPr>
        <w:pStyle w:val="Heading1"/>
      </w:pPr>
      <w:bookmarkStart w:id="1" w:name="O_1094519"/>
      <w:bookmarkEnd w:id="1"/>
      <w:r w:rsidRPr="00A96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Comments</w:t>
            </w:r>
          </w:p>
        </w:tc>
      </w:tr>
      <w:tr w:rsidTr="00A9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This version first released with ICT Information and Communications Technology Training Package Version 6.0.</w:t>
            </w:r>
          </w:p>
        </w:tc>
      </w:tr>
    </w:tbl>
    <w:p w:rsidR="00000000" w:rsidRPr="00A96B74" w:rsidP="00A96B74">
      <w:pPr>
        <w:pStyle w:val="BodyText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2" w:name="O_1094524"/>
      <w:bookmarkEnd w:id="2"/>
      <w:r w:rsidRPr="00A96B74">
        <w:t>Application</w:t>
      </w:r>
    </w:p>
    <w:p w:rsidR="00000000" w:rsidRPr="00A96B74" w:rsidP="00CA5A6E">
      <w:pPr>
        <w:pStyle w:val="BodyText"/>
      </w:pPr>
      <w:r w:rsidRPr="00A96B74">
        <w:t>This unit describes the skills and knowledge required to</w:t>
      </w:r>
      <w:r w:rsidRPr="00A96B74">
        <w:t xml:space="preserve"> research, implement and monitor cyber security operations.</w:t>
      </w:r>
    </w:p>
    <w:p w:rsidR="00000000" w:rsidRPr="00A96B74" w:rsidP="00CA5A6E">
      <w:pPr>
        <w:pStyle w:val="BodyText"/>
      </w:pPr>
      <w:r w:rsidRPr="00A96B74">
        <w:t>It applies to those in cyber security roles including network and server administrators and cyber security architects working in security operations within an organisation.</w:t>
      </w:r>
    </w:p>
    <w:p w:rsidR="00000000" w:rsidRPr="00A96B74" w:rsidP="00CA5A6E">
      <w:pPr>
        <w:pStyle w:val="BodyText"/>
      </w:pPr>
      <w:r w:rsidRPr="00A96B74">
        <w:t>No licensing, legislati</w:t>
      </w:r>
      <w:r w:rsidRPr="00A96B74">
        <w:t>ve or certification requirements apply to this unit at the time of publication.</w:t>
      </w:r>
    </w:p>
    <w:p w:rsidR="00000000" w:rsidRPr="00A96B74" w:rsidP="00A96B74">
      <w:pPr>
        <w:pStyle w:val="Heading1"/>
      </w:pPr>
      <w:bookmarkStart w:id="3" w:name="O_1094523"/>
      <w:bookmarkEnd w:id="3"/>
      <w:r w:rsidRPr="00A96B74">
        <w:t>Unit Sector</w:t>
      </w:r>
    </w:p>
    <w:p w:rsidR="00000000" w:rsidRPr="00A96B74" w:rsidP="00CA5A6E">
      <w:pPr>
        <w:pStyle w:val="BodyText"/>
      </w:pPr>
      <w:r w:rsidRPr="00A96B74">
        <w:t>Cyber security</w:t>
      </w:r>
    </w:p>
    <w:p w:rsidR="00000000" w:rsidRPr="00A96B74" w:rsidP="00A96B74">
      <w:pPr>
        <w:pStyle w:val="Heading1"/>
      </w:pPr>
      <w:bookmarkStart w:id="4" w:name="O_1094522"/>
      <w:bookmarkEnd w:id="4"/>
      <w:r w:rsidRPr="00A96B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4"/>
        <w:gridCol w:w="6482"/>
      </w:tblGrid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PERFORMANCE CRITERIA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"/>
              <w:rPr>
                <w:lang w:val="en-NZ"/>
              </w:rPr>
            </w:pPr>
            <w:r w:rsidRPr="00A96B74">
              <w:t>1. Assess organisational cyber security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List"/>
            </w:pPr>
            <w:r w:rsidRPr="00A96B74">
              <w:t xml:space="preserve">1.1 Identify existing organisational cyber security operations </w:t>
            </w:r>
          </w:p>
          <w:p w:rsidR="00000000" w:rsidRPr="00A96B74" w:rsidP="00A96B74">
            <w:pPr>
              <w:pStyle w:val="List"/>
            </w:pPr>
            <w:r w:rsidRPr="00A96B74">
              <w:t>1.2 Identify organisational cyber security r</w:t>
            </w:r>
            <w:r w:rsidRPr="00A96B74">
              <w:t xml:space="preserve">equirements </w:t>
            </w:r>
          </w:p>
          <w:p w:rsidR="00000000" w:rsidRPr="00A96B74" w:rsidP="00A96B74">
            <w:pPr>
              <w:pStyle w:val="List"/>
            </w:pPr>
            <w:r w:rsidRPr="00A96B74">
              <w:t xml:space="preserve">1.3 Analyse effectiveness of organisations existing cyber operations against organisational requirements </w:t>
            </w:r>
          </w:p>
          <w:p w:rsidR="00000000" w:rsidP="00A96B74">
            <w:pPr>
              <w:pStyle w:val="List"/>
              <w:rPr>
                <w:lang w:val="en-NZ"/>
              </w:rPr>
            </w:pPr>
            <w:r w:rsidRPr="00A96B74">
              <w:t xml:space="preserve">1.4 Document findings of analysis according to organisational requirements 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"/>
              <w:rPr>
                <w:lang w:val="en-NZ"/>
              </w:rPr>
            </w:pPr>
            <w:r w:rsidRPr="00A96B74">
              <w:t>2. Determine and document organisational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List"/>
            </w:pPr>
            <w:r w:rsidRPr="00A96B74">
              <w:t>2.1 Dete</w:t>
            </w:r>
            <w:r w:rsidRPr="00A96B74">
              <w:t xml:space="preserve">rmine and document required updates to existing organisational operation </w:t>
            </w:r>
          </w:p>
          <w:p w:rsidR="00000000" w:rsidRPr="00A96B74" w:rsidP="00A96B74">
            <w:pPr>
              <w:pStyle w:val="List"/>
            </w:pPr>
            <w:r w:rsidRPr="00A96B74">
              <w:t xml:space="preserve">2.2 Determine and document service disruption and task requirements for implementing cyber operations </w:t>
            </w:r>
          </w:p>
          <w:p w:rsidR="00000000" w:rsidP="00A96B74">
            <w:pPr>
              <w:pStyle w:val="List"/>
              <w:rPr>
                <w:lang w:val="en-NZ"/>
              </w:rPr>
            </w:pPr>
            <w:r w:rsidRPr="00A96B74">
              <w:t>2.3 Distribute document to required personnel in preparation for required imple</w:t>
            </w:r>
            <w:r w:rsidRPr="00A96B74">
              <w:t xml:space="preserve">mentation 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"/>
              <w:rPr>
                <w:lang w:val="en-NZ"/>
              </w:rPr>
            </w:pPr>
            <w:r w:rsidRPr="00A96B74">
              <w:t>3. Implement organisational cyber security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List"/>
            </w:pPr>
            <w:r w:rsidRPr="00A96B74">
              <w:t xml:space="preserve">3.1 Initiate implementation of cyber security operations according to task requirements </w:t>
            </w:r>
          </w:p>
          <w:p w:rsidR="00000000" w:rsidRPr="00A96B74" w:rsidP="00A96B74">
            <w:pPr>
              <w:pStyle w:val="List"/>
            </w:pPr>
            <w:r w:rsidRPr="00A96B74">
              <w:t xml:space="preserve">3.2 Implement required operational and analytical processes </w:t>
            </w:r>
          </w:p>
          <w:p w:rsidR="00000000" w:rsidRPr="00A96B74" w:rsidP="00A96B74">
            <w:pPr>
              <w:pStyle w:val="List"/>
            </w:pPr>
            <w:r w:rsidRPr="00A96B74">
              <w:t>3.3 Implement personnel requirements acc</w:t>
            </w:r>
            <w:r w:rsidRPr="00A96B74">
              <w:t>ording to task requirements</w:t>
            </w:r>
          </w:p>
          <w:p w:rsidR="00000000" w:rsidRPr="00A96B74" w:rsidP="00A96B74">
            <w:pPr>
              <w:pStyle w:val="List"/>
            </w:pPr>
            <w:r w:rsidRPr="00A96B74">
              <w:t xml:space="preserve">3.4 Implement incident reporting and escalating procedures </w:t>
            </w:r>
          </w:p>
          <w:p w:rsidR="00000000" w:rsidP="00A96B74">
            <w:pPr>
              <w:pStyle w:val="List"/>
              <w:rPr>
                <w:lang w:val="en-NZ"/>
              </w:rPr>
            </w:pPr>
            <w:r w:rsidRPr="00A96B74">
              <w:t>3.5 Implement required hardware and software support requirements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"/>
              <w:rPr>
                <w:lang w:val="en-NZ"/>
              </w:rPr>
            </w:pPr>
            <w:r w:rsidRPr="00A96B74">
              <w:t xml:space="preserve">4. Test and finalise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List"/>
            </w:pPr>
            <w:r w:rsidRPr="00A96B74">
              <w:t xml:space="preserve">4.1 Test operational processes of cyber security operations and determine alignment to requirements </w:t>
            </w:r>
          </w:p>
          <w:p w:rsidR="00000000" w:rsidRPr="00A96B74" w:rsidP="00A96B74">
            <w:pPr>
              <w:pStyle w:val="List"/>
            </w:pPr>
            <w:r w:rsidRPr="00A96B74">
              <w:t xml:space="preserve">4.2 Analyse performance and document required operational changes </w:t>
            </w:r>
          </w:p>
          <w:p w:rsidR="00000000" w:rsidRPr="00A96B74" w:rsidP="00A96B74">
            <w:pPr>
              <w:pStyle w:val="List"/>
            </w:pPr>
            <w:r w:rsidRPr="00A96B74">
              <w:t>4.3 Update cyber security operations according to analysis results and determine require</w:t>
            </w:r>
            <w:r w:rsidRPr="00A96B74">
              <w:t xml:space="preserve">d alignment to task requirements </w:t>
            </w:r>
          </w:p>
          <w:p w:rsidR="00000000" w:rsidRPr="00A96B74" w:rsidP="00A96B74">
            <w:pPr>
              <w:pStyle w:val="List"/>
            </w:pPr>
            <w:r w:rsidRPr="00A96B74">
              <w:t>4.4 Review final cyber security strategy and document and lodge document according to organisational procedures</w:t>
            </w:r>
          </w:p>
        </w:tc>
      </w:tr>
    </w:tbl>
    <w:p w:rsidR="00000000" w:rsidRPr="00A96B74" w:rsidP="00A96B74">
      <w:pPr>
        <w:pStyle w:val="BodyText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5" w:name="O_1094521"/>
      <w:bookmarkEnd w:id="5"/>
      <w:r w:rsidRPr="00A96B74">
        <w:t>Foundation Skills</w:t>
      </w:r>
    </w:p>
    <w:p w:rsidR="00000000" w:rsidRPr="00CA5A6E" w:rsidP="00CA5A6E">
      <w:pPr>
        <w:pStyle w:val="BodyText"/>
        <w:rPr>
          <w:i/>
        </w:rPr>
      </w:pPr>
      <w:r w:rsidRPr="00CA5A6E">
        <w:rPr>
          <w:rStyle w:val="Emphasis"/>
        </w:rPr>
        <w:t>This section describes those language, literacy, numeracy and employmen</w:t>
      </w:r>
      <w:r w:rsidRPr="00CA5A6E">
        <w:rPr>
          <w:rStyle w:val="Emphasis"/>
        </w:rPr>
        <w:t>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9"/>
        <w:gridCol w:w="6807"/>
      </w:tblGrid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DESCRIPTION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Interprets information from technical, manufacturer and organisational documentation to determine and confirm job requirements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Prepares complex workplace documentation detailing analysis, findings and recommendations using required structure, layout and technical programming language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Develops information security strategies using logical sequencing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Identifies context to recognise anomalies and subtle deviations to normal expectations, focusing attention and remedying problems as they arise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ListBullet"/>
              <w:rPr>
                <w:lang w:val="en-NZ"/>
              </w:rPr>
            </w:pPr>
            <w:r w:rsidRPr="00A96B74">
              <w:t>Takes full responsibility for identifying and considering organisational prot</w:t>
            </w:r>
            <w:r w:rsidRPr="00A96B74">
              <w:t>ocols and requirements</w:t>
            </w:r>
          </w:p>
        </w:tc>
      </w:tr>
      <w:tr w:rsidTr="00CA5A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ListBullet"/>
            </w:pPr>
            <w:r w:rsidRPr="00A96B74">
              <w:t>Identifies principles, concepts, language and practices associated with the digital and cyber world</w:t>
            </w:r>
          </w:p>
        </w:tc>
      </w:tr>
    </w:tbl>
    <w:p w:rsidR="00000000" w:rsidRPr="00A96B74" w:rsidP="00A96B74">
      <w:pPr>
        <w:pStyle w:val="BodyText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6" w:name="O_1094520"/>
      <w:bookmarkEnd w:id="6"/>
      <w:r w:rsidRPr="00A96B74">
        <w:t>Unit Mapping Information</w:t>
      </w:r>
    </w:p>
    <w:p w:rsidR="00000000" w:rsidRPr="00A96B74" w:rsidP="00CA5A6E">
      <w:pPr>
        <w:pStyle w:val="BodyText"/>
      </w:pPr>
      <w:r w:rsidRPr="00A96B74">
        <w:t>No equivalent unit. New unit.</w:t>
      </w:r>
    </w:p>
    <w:p w:rsidR="00000000" w:rsidRPr="00A96B74" w:rsidP="00A96B74">
      <w:pPr>
        <w:pStyle w:val="Heading1"/>
      </w:pPr>
      <w:bookmarkStart w:id="7" w:name="O_1094513"/>
      <w:bookmarkEnd w:id="7"/>
      <w:r w:rsidRPr="00A96B74">
        <w:t>Links</w:t>
      </w:r>
    </w:p>
    <w:p w:rsidR="00000000" w:rsidRPr="00A96B74" w:rsidP="00CA5A6E">
      <w:pPr>
        <w:pStyle w:val="BodyText"/>
      </w:pPr>
      <w:r w:rsidRPr="00A96B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50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6B74" w:rsidP="00CA5A6E">
      <w:pPr>
        <w:pStyle w:val="BodyText"/>
        <w:sectPr w:rsidSect="00A96B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6B74" w:rsidP="00A96B74">
      <w:pPr>
        <w:pStyle w:val="SuperHeading"/>
      </w:pPr>
      <w:r w:rsidRPr="00A96B74">
        <w:t>Assessment Requirements for ICTCYS602 Implement cyber security op</w:t>
      </w:r>
      <w:r w:rsidRPr="00A96B74">
        <w:t>erations</w:t>
      </w:r>
    </w:p>
    <w:p w:rsidR="00000000" w:rsidRPr="00A96B74" w:rsidP="00A96B74">
      <w:pPr>
        <w:pStyle w:val="Heading1"/>
      </w:pPr>
      <w:bookmarkStart w:id="8" w:name="O_1094515"/>
      <w:bookmarkEnd w:id="8"/>
      <w:r w:rsidRPr="00A96B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9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rPr>
                <w:rStyle w:val="SpecialBold"/>
              </w:rPr>
              <w:t>Comments</w:t>
            </w:r>
          </w:p>
        </w:tc>
      </w:tr>
      <w:tr w:rsidTr="00A96B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6B74">
            <w:pPr>
              <w:pStyle w:val="BodyText"/>
              <w:rPr>
                <w:lang w:val="en-NZ"/>
              </w:rPr>
            </w:pPr>
            <w:r w:rsidRPr="00A96B7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6B74" w:rsidP="00A96B74">
            <w:pPr>
              <w:pStyle w:val="BodyText"/>
            </w:pPr>
            <w:r w:rsidRPr="00A96B74">
              <w:t>This version first released with ICT Information and Communications Technology Training Package Version 6.0.</w:t>
            </w:r>
          </w:p>
        </w:tc>
      </w:tr>
    </w:tbl>
    <w:p w:rsidR="00000000" w:rsidRPr="00A96B74" w:rsidP="00A96B74">
      <w:pPr>
        <w:pStyle w:val="BodyText"/>
      </w:pP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9" w:name="O_1094518"/>
      <w:bookmarkEnd w:id="9"/>
      <w:r w:rsidRPr="00A96B74">
        <w:t>Performance Evidence</w:t>
      </w:r>
    </w:p>
    <w:p w:rsidR="00000000" w:rsidRPr="00A96B74" w:rsidP="00CA5A6E">
      <w:pPr>
        <w:pStyle w:val="BodyText"/>
      </w:pPr>
      <w:r w:rsidRPr="00A96B74">
        <w:t>The candidate must demonstrate the ability to complete the tasks outlined in the elements, performance criteria and foundation skills of this unit, including evidence of the ability to:</w:t>
      </w:r>
    </w:p>
    <w:p w:rsidR="00000000" w:rsidRPr="00A96B74" w:rsidP="00A96B74">
      <w:pPr>
        <w:pStyle w:val="ListBullet"/>
      </w:pPr>
      <w:r w:rsidRPr="00A96B74">
        <w:t>plan, implement and test cyber security operations on at least one oc</w:t>
      </w:r>
      <w:r w:rsidRPr="00A96B74">
        <w:t>casion.</w:t>
      </w:r>
    </w:p>
    <w:p w:rsidR="00000000" w:rsidRPr="00A96B74" w:rsidP="00A96B74">
      <w:pPr>
        <w:pStyle w:val="List"/>
      </w:pPr>
    </w:p>
    <w:p w:rsidR="00000000" w:rsidRPr="00A96B74" w:rsidP="00CA5A6E">
      <w:pPr>
        <w:pStyle w:val="BodyText"/>
      </w:pPr>
      <w:r w:rsidRPr="00A96B74">
        <w:t>In the course of the above, the candidate must:</w:t>
      </w:r>
    </w:p>
    <w:p w:rsidR="00000000" w:rsidRPr="00A96B74" w:rsidP="00A96B74">
      <w:pPr>
        <w:pStyle w:val="ListBullet"/>
      </w:pPr>
      <w:r w:rsidRPr="00A96B74">
        <w:t xml:space="preserve">establish existing operational environment within organisation </w:t>
      </w:r>
    </w:p>
    <w:p w:rsidR="00000000" w:rsidRPr="00A96B74" w:rsidP="00A96B74">
      <w:pPr>
        <w:pStyle w:val="ListBullet"/>
      </w:pPr>
      <w:r w:rsidRPr="00A96B74">
        <w:t xml:space="preserve">analyse effectiveness of existing operations. </w:t>
      </w: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0" w:name="O_1094517"/>
      <w:bookmarkEnd w:id="10"/>
      <w:r w:rsidRPr="00A96B74">
        <w:t>Knowledge Evidence</w:t>
      </w:r>
    </w:p>
    <w:p w:rsidR="00000000" w:rsidRPr="00A96B74" w:rsidP="00CA5A6E">
      <w:pPr>
        <w:pStyle w:val="BodyText"/>
      </w:pPr>
      <w:r w:rsidRPr="00A96B74">
        <w:t>The candidate must be able to demonstrate knowledge to complete the tasks outlined in the elements, performance criteria and foundation skills of this unit, including knowledge of:</w:t>
      </w:r>
    </w:p>
    <w:p w:rsidR="00000000" w:rsidRPr="00A96B74" w:rsidP="00A96B74">
      <w:pPr>
        <w:pStyle w:val="ListBullet"/>
      </w:pPr>
      <w:r w:rsidRPr="00A96B74">
        <w:t xml:space="preserve">inherent requirements of cyber security operations environment </w:t>
      </w:r>
    </w:p>
    <w:p w:rsidR="00000000" w:rsidRPr="00A96B74" w:rsidP="00A96B74">
      <w:pPr>
        <w:pStyle w:val="ListBullet"/>
      </w:pPr>
      <w:r w:rsidRPr="00A96B74">
        <w:t>organisati</w:t>
      </w:r>
      <w:r w:rsidRPr="00A96B74">
        <w:t xml:space="preserve">onal procedures applicable to implementing cyber security operations, including: </w:t>
      </w:r>
    </w:p>
    <w:p w:rsidR="00000000" w:rsidRPr="00A96B74" w:rsidP="00A96B74">
      <w:pPr>
        <w:pStyle w:val="ListBullet"/>
      </w:pPr>
      <w:r w:rsidRPr="00A96B74">
        <w:t xml:space="preserve">documentation processes </w:t>
      </w:r>
    </w:p>
    <w:p w:rsidR="00000000" w:rsidRPr="00A96B74" w:rsidP="00A96B74">
      <w:pPr>
        <w:pStyle w:val="ListBullet"/>
      </w:pPr>
      <w:r w:rsidRPr="00A96B74">
        <w:t xml:space="preserve">establishing requirements and features of cyber security operations strategies </w:t>
      </w:r>
    </w:p>
    <w:p w:rsidR="00000000" w:rsidRPr="00A96B74" w:rsidP="00A96B74">
      <w:pPr>
        <w:pStyle w:val="ListBullet"/>
      </w:pPr>
      <w:r w:rsidRPr="00A96B74">
        <w:t xml:space="preserve">testing methodologies. </w:t>
      </w:r>
    </w:p>
    <w:p w:rsidR="00000000" w:rsidRPr="00A96B74" w:rsidP="00A96B74">
      <w:pPr>
        <w:pStyle w:val="AllowPageBreak"/>
      </w:pPr>
    </w:p>
    <w:p w:rsidR="00000000" w:rsidRPr="00A96B74" w:rsidP="00A96B74">
      <w:pPr>
        <w:pStyle w:val="Heading1"/>
      </w:pPr>
      <w:bookmarkStart w:id="11" w:name="O_1094516"/>
      <w:bookmarkEnd w:id="11"/>
      <w:r w:rsidRPr="00A96B74">
        <w:t>Assessment Conditions</w:t>
      </w:r>
    </w:p>
    <w:p w:rsidR="00000000" w:rsidRPr="00A96B74" w:rsidP="00CA5A6E">
      <w:pPr>
        <w:pStyle w:val="BodyText"/>
      </w:pPr>
      <w:r w:rsidRPr="00A96B74">
        <w:t>Skil</w:t>
      </w:r>
      <w:r w:rsidRPr="00A96B74">
        <w:t xml:space="preserve">ls in this unit must be demonstrated in a workplace or simulated environment where the conditions are typical of those in a working environment in this industry. </w:t>
      </w:r>
    </w:p>
    <w:p w:rsidR="00000000" w:rsidRPr="00A96B74" w:rsidP="00CA5A6E">
      <w:pPr>
        <w:pStyle w:val="BodyText"/>
      </w:pPr>
      <w:r w:rsidRPr="00A96B74">
        <w:t>This includes access to:</w:t>
      </w:r>
    </w:p>
    <w:p w:rsidR="00000000" w:rsidRPr="00A96B74" w:rsidP="00A96B74">
      <w:pPr>
        <w:pStyle w:val="ListBullet"/>
      </w:pPr>
      <w:r w:rsidRPr="00A96B74">
        <w:t>software and its components applicable to implementing cyber securi</w:t>
      </w:r>
      <w:r w:rsidRPr="00A96B74">
        <w:t>ty operations</w:t>
      </w:r>
    </w:p>
    <w:p w:rsidR="00000000" w:rsidRPr="00A96B74" w:rsidP="00A96B74">
      <w:pPr>
        <w:pStyle w:val="ListBullet"/>
      </w:pPr>
      <w:r w:rsidRPr="00A96B74">
        <w:t>network security providers and solutions required to implement cyber security operations</w:t>
      </w:r>
    </w:p>
    <w:p w:rsidR="00000000" w:rsidRPr="00A96B74" w:rsidP="00A96B74">
      <w:pPr>
        <w:pStyle w:val="ListBullet"/>
      </w:pPr>
      <w:r w:rsidRPr="00A96B74">
        <w:t>site server</w:t>
      </w:r>
    </w:p>
    <w:p w:rsidR="00000000" w:rsidRPr="00A96B74" w:rsidP="00A96B74">
      <w:pPr>
        <w:pStyle w:val="ListBullet"/>
      </w:pPr>
      <w:r w:rsidRPr="00A96B74">
        <w:t>standards for Cyber security ISO/IEC 27000 series, Information security management systems standards</w:t>
      </w:r>
    </w:p>
    <w:p w:rsidR="00000000" w:rsidRPr="00A96B74" w:rsidP="00A96B74">
      <w:pPr>
        <w:pStyle w:val="ListBullet"/>
      </w:pPr>
      <w:r w:rsidRPr="00A96B74">
        <w:t>application and user security technologies.</w:t>
      </w:r>
    </w:p>
    <w:p w:rsidR="00000000" w:rsidRPr="00A96B74" w:rsidP="00A96B74">
      <w:pPr>
        <w:pStyle w:val="BodyText"/>
      </w:pPr>
    </w:p>
    <w:p w:rsidR="00000000" w:rsidRPr="00A96B74" w:rsidP="00CA5A6E">
      <w:pPr>
        <w:pStyle w:val="BodyText"/>
      </w:pPr>
      <w:r w:rsidRPr="00A96B74">
        <w:t>Assessors of this unit must satisfy the requirements for assessors in applicable vocational education and training legislation, frameworks and/or standards.</w:t>
      </w:r>
    </w:p>
    <w:p w:rsidR="00000000" w:rsidRPr="00A96B74" w:rsidP="00A96B74">
      <w:pPr>
        <w:pStyle w:val="Heading1"/>
      </w:pPr>
      <w:bookmarkStart w:id="12" w:name="O_1094514"/>
      <w:bookmarkEnd w:id="12"/>
      <w:r w:rsidRPr="00A96B74">
        <w:t>Links</w:t>
      </w:r>
    </w:p>
    <w:p w:rsidR="00000000" w:rsidRPr="00A96B74" w:rsidP="00CA5A6E">
      <w:pPr>
        <w:pStyle w:val="BodyText"/>
      </w:pPr>
      <w:r w:rsidRPr="00A96B74">
        <w:t>Companion Volume Implementati</w:t>
      </w:r>
      <w:r w:rsidRPr="00A96B74">
        <w:t xml:space="preserve">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0501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96B74" w:rsidP="00A96B74"/>
    <w:sectPr w:rsidSect="00A96B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 w:rsidRPr="00CA5A6E" w:rsidP="00CA5A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6E" w:rsidP="00A9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A6E" w:rsidP="00A9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A5A6E" w:rsidP="00A96B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 w:rsidP="00A96B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A5A6E">
      <w:t>Approved</w:t>
    </w:r>
    <w:r w:rsidR="00CA5A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A5A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A5A6E">
      <w:rPr>
        <w:noProof/>
      </w:rPr>
      <w:t>4</w:t>
    </w:r>
    <w:r>
      <w:rPr>
        <w:noProof/>
      </w:rPr>
      <w:fldChar w:fldCharType="end"/>
    </w:r>
  </w:p>
  <w:p w:rsidR="00A96B74" w:rsidP="00A96B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A5A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A5A6E">
      <w:t>Future Skills Organisation</w:t>
    </w:r>
    <w:r w:rsidR="00CA5A6E">
      <w:fldChar w:fldCharType="end"/>
    </w:r>
  </w:p>
  <w:p w:rsidR="00A96B74" w:rsidP="00A96B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6B74" w:rsidRPr="00CA5A6E" w:rsidP="00CA5A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A6E" w:rsidRPr="002D2AF8" w:rsidP="00A9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ICTCYS602 Implement cyber security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A5A6E" w:rsidP="00A96B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6B74" w:rsidRPr="002D2AF8" w:rsidP="00A96B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A5A6E">
      <w:t>ICTCYS602 Implement cyber security operations</w:t>
    </w:r>
    <w:r w:rsidR="00CA5A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A5A6E">
      <w:rPr>
        <w:noProof/>
      </w:rPr>
      <w:t>2 March 2025</w:t>
    </w:r>
    <w:r>
      <w:fldChar w:fldCharType="end"/>
    </w:r>
  </w:p>
  <w:p w:rsidR="00A96B74" w:rsidP="00A96B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3AF2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9C25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6B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6B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6B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6B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6B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6B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6B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6B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6B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6B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6B74"/>
  </w:style>
  <w:style w:type="character" w:customStyle="1" w:styleId="Heading1Char">
    <w:name w:val="Heading 1 Char"/>
    <w:basedOn w:val="DefaultParagraphFont"/>
    <w:link w:val="Heading1"/>
    <w:rsid w:val="00A96B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6B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6B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6B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6B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6B74"/>
    <w:rPr>
      <w:b/>
      <w:spacing w:val="0"/>
    </w:rPr>
  </w:style>
  <w:style w:type="character" w:styleId="Emphasis">
    <w:name w:val="Emphasis"/>
    <w:basedOn w:val="DefaultParagraphFont"/>
    <w:qFormat/>
    <w:rsid w:val="00A96B74"/>
    <w:rPr>
      <w:i/>
    </w:rPr>
  </w:style>
  <w:style w:type="paragraph" w:customStyle="1" w:styleId="SuperHeading">
    <w:name w:val="SuperHeading"/>
    <w:basedOn w:val="Normal"/>
    <w:rsid w:val="00A96B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6B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6B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6B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6B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6B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6B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6B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6B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6B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6B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6B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6B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6B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6B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6B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6B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6B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6B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6B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6B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6B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96B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96B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6B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6B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6B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6B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6B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6B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6B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6B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6B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6B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6B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6B74"/>
  </w:style>
  <w:style w:type="paragraph" w:styleId="TableofFigures">
    <w:name w:val="table of figures"/>
    <w:basedOn w:val="Normal"/>
    <w:next w:val="Normal"/>
    <w:semiHidden/>
    <w:rsid w:val="00A96B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6B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96B74"/>
    <w:rPr>
      <w:rFonts w:ascii="Wingdings" w:hAnsi="Wingdings"/>
    </w:rPr>
  </w:style>
  <w:style w:type="paragraph" w:customStyle="1" w:styleId="TableHeading">
    <w:name w:val="Table Heading"/>
    <w:basedOn w:val="HeadingBase"/>
    <w:rsid w:val="00A96B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6B74"/>
    <w:rPr>
      <w:color w:val="0033CC"/>
      <w:u w:val="none"/>
    </w:rPr>
  </w:style>
  <w:style w:type="paragraph" w:customStyle="1" w:styleId="BodyTextRight">
    <w:name w:val="Body Text Right"/>
    <w:basedOn w:val="BodyText"/>
    <w:rsid w:val="00A96B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6B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6B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6B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6B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6B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6B74"/>
    <w:rPr>
      <w:sz w:val="32"/>
    </w:rPr>
  </w:style>
  <w:style w:type="paragraph" w:customStyle="1" w:styleId="HeadingProcedure">
    <w:name w:val="Heading Procedure"/>
    <w:basedOn w:val="HeadingBase"/>
    <w:next w:val="Normal"/>
    <w:rsid w:val="00A96B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6B74"/>
    <w:pPr>
      <w:spacing w:before="60" w:after="60"/>
    </w:pPr>
  </w:style>
  <w:style w:type="paragraph" w:styleId="ListContinue">
    <w:name w:val="List Continue"/>
    <w:basedOn w:val="List"/>
    <w:rsid w:val="00A96B74"/>
    <w:pPr>
      <w:ind w:firstLine="0"/>
    </w:pPr>
  </w:style>
  <w:style w:type="paragraph" w:customStyle="1" w:styleId="ListNote">
    <w:name w:val="List Note"/>
    <w:basedOn w:val="List"/>
    <w:rsid w:val="00A96B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6B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6B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6B74"/>
    <w:rPr>
      <w:rFonts w:ascii="Courier New" w:hAnsi="Courier New"/>
    </w:rPr>
  </w:style>
  <w:style w:type="paragraph" w:customStyle="1" w:styleId="NoteBullet">
    <w:name w:val="Note Bullet"/>
    <w:basedOn w:val="Note"/>
    <w:rsid w:val="00A96B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6B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6B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6B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6B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96B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6B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6B74"/>
    <w:rPr>
      <w:b/>
      <w:smallCaps/>
    </w:rPr>
  </w:style>
  <w:style w:type="paragraph" w:customStyle="1" w:styleId="TableListNumber">
    <w:name w:val="Table List Number"/>
    <w:basedOn w:val="ListNumber"/>
    <w:rsid w:val="00A96B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6B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6B74"/>
    <w:pPr>
      <w:numPr>
        <w:numId w:val="8"/>
      </w:numPr>
    </w:pPr>
  </w:style>
  <w:style w:type="paragraph" w:customStyle="1" w:styleId="ListAlpha2">
    <w:name w:val="List Alpha 2"/>
    <w:basedOn w:val="List2"/>
    <w:rsid w:val="00A96B74"/>
    <w:pPr>
      <w:numPr>
        <w:numId w:val="7"/>
      </w:numPr>
    </w:pPr>
  </w:style>
  <w:style w:type="paragraph" w:styleId="List2">
    <w:name w:val="List 2"/>
    <w:basedOn w:val="BodyText"/>
    <w:rsid w:val="00A96B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6B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6B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6B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6B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6B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96B74"/>
    <w:pPr>
      <w:numPr>
        <w:numId w:val="3"/>
      </w:numPr>
    </w:pPr>
  </w:style>
  <w:style w:type="paragraph" w:styleId="ListContinue2">
    <w:name w:val="List Continue 2"/>
    <w:basedOn w:val="List2"/>
    <w:rsid w:val="00A96B74"/>
    <w:pPr>
      <w:ind w:firstLine="0"/>
    </w:pPr>
  </w:style>
  <w:style w:type="paragraph" w:styleId="ListContinue3">
    <w:name w:val="List Continue 3"/>
    <w:basedOn w:val="List3"/>
    <w:rsid w:val="00A96B74"/>
    <w:pPr>
      <w:ind w:left="1021" w:firstLine="0"/>
    </w:pPr>
  </w:style>
  <w:style w:type="paragraph" w:styleId="ListContinue4">
    <w:name w:val="List Continue 4"/>
    <w:basedOn w:val="List4"/>
    <w:rsid w:val="00A96B74"/>
    <w:pPr>
      <w:ind w:firstLine="0"/>
    </w:pPr>
  </w:style>
  <w:style w:type="paragraph" w:styleId="ListContinue5">
    <w:name w:val="List Continue 5"/>
    <w:basedOn w:val="List5"/>
    <w:rsid w:val="00A96B74"/>
    <w:pPr>
      <w:ind w:firstLine="0"/>
    </w:pPr>
  </w:style>
  <w:style w:type="paragraph" w:styleId="ListNumber3">
    <w:name w:val="List Number 3"/>
    <w:basedOn w:val="List3"/>
    <w:rsid w:val="00A96B74"/>
    <w:pPr>
      <w:numPr>
        <w:numId w:val="4"/>
      </w:numPr>
    </w:pPr>
  </w:style>
  <w:style w:type="paragraph" w:styleId="ListNumber4">
    <w:name w:val="List Number 4"/>
    <w:basedOn w:val="List4"/>
    <w:rsid w:val="00A96B74"/>
    <w:pPr>
      <w:numPr>
        <w:numId w:val="5"/>
      </w:numPr>
    </w:pPr>
  </w:style>
  <w:style w:type="paragraph" w:styleId="ListNumber5">
    <w:name w:val="List Number 5"/>
    <w:basedOn w:val="List5"/>
    <w:rsid w:val="00A96B74"/>
    <w:pPr>
      <w:numPr>
        <w:numId w:val="6"/>
      </w:numPr>
    </w:pPr>
  </w:style>
  <w:style w:type="paragraph" w:styleId="BlockText">
    <w:name w:val="Block Text"/>
    <w:basedOn w:val="Normal"/>
    <w:rsid w:val="00A96B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6B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6B74"/>
    <w:rPr>
      <w:sz w:val="16"/>
      <w:vertAlign w:val="superscript"/>
    </w:rPr>
  </w:style>
  <w:style w:type="character" w:customStyle="1" w:styleId="Symbols">
    <w:name w:val="Symbols"/>
    <w:basedOn w:val="DefaultParagraphFont"/>
    <w:rsid w:val="00A96B74"/>
    <w:rPr>
      <w:rFonts w:ascii="Symbol" w:hAnsi="Symbol"/>
    </w:rPr>
  </w:style>
  <w:style w:type="character" w:customStyle="1" w:styleId="MenuOptions">
    <w:name w:val="Menu Options"/>
    <w:basedOn w:val="DefaultParagraphFont"/>
    <w:rsid w:val="00A96B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6B74"/>
    <w:rPr>
      <w:b/>
    </w:rPr>
  </w:style>
  <w:style w:type="character" w:customStyle="1" w:styleId="Underlined">
    <w:name w:val="Underlined"/>
    <w:basedOn w:val="DefaultParagraphFont"/>
    <w:rsid w:val="00A96B74"/>
    <w:rPr>
      <w:u w:val="single"/>
    </w:rPr>
  </w:style>
  <w:style w:type="paragraph" w:customStyle="1" w:styleId="TableBodyTextRight">
    <w:name w:val="Table Body Text Right"/>
    <w:basedOn w:val="TableBodyText"/>
    <w:rsid w:val="00A96B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6B74"/>
    <w:rPr>
      <w:sz w:val="18"/>
    </w:rPr>
  </w:style>
  <w:style w:type="paragraph" w:customStyle="1" w:styleId="BodySmallRight">
    <w:name w:val="Body Small Right"/>
    <w:basedOn w:val="BodyTextRight"/>
    <w:rsid w:val="00A96B74"/>
    <w:rPr>
      <w:sz w:val="18"/>
      <w:szCs w:val="18"/>
    </w:rPr>
  </w:style>
  <w:style w:type="paragraph" w:customStyle="1" w:styleId="MarginEdition">
    <w:name w:val="Margin Edition"/>
    <w:basedOn w:val="MarginNote"/>
    <w:rsid w:val="00A96B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6B74"/>
    <w:rPr>
      <w:sz w:val="2"/>
      <w:szCs w:val="2"/>
    </w:rPr>
  </w:style>
  <w:style w:type="character" w:customStyle="1" w:styleId="Small">
    <w:name w:val="Small"/>
    <w:basedOn w:val="DefaultParagraphFont"/>
    <w:rsid w:val="00A96B74"/>
    <w:rPr>
      <w:sz w:val="16"/>
    </w:rPr>
  </w:style>
  <w:style w:type="paragraph" w:customStyle="1" w:styleId="WideTable">
    <w:name w:val="Wide Table"/>
    <w:basedOn w:val="Normal"/>
    <w:rsid w:val="00A96B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6B74"/>
  </w:style>
  <w:style w:type="paragraph" w:styleId="Quote">
    <w:name w:val="Quote"/>
    <w:basedOn w:val="Heading1"/>
    <w:link w:val="QuoteChar"/>
    <w:qFormat/>
    <w:rsid w:val="00A96B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6B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6B74"/>
    <w:pPr>
      <w:pageBreakBefore/>
    </w:pPr>
  </w:style>
  <w:style w:type="paragraph" w:customStyle="1" w:styleId="Border">
    <w:name w:val="Border"/>
    <w:basedOn w:val="Normal"/>
    <w:qFormat/>
    <w:rsid w:val="00A96B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6B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B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B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6B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6B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6B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6B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6B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6B74"/>
    <w:rPr>
      <w:u w:val="single"/>
    </w:rPr>
  </w:style>
  <w:style w:type="character" w:customStyle="1" w:styleId="BoldandItalics">
    <w:name w:val="Bold and Italics"/>
    <w:qFormat/>
    <w:rsid w:val="00A96B74"/>
    <w:rPr>
      <w:b/>
      <w:i/>
      <w:u w:val="none"/>
    </w:rPr>
  </w:style>
  <w:style w:type="paragraph" w:styleId="BalloonText">
    <w:name w:val="Balloon Text"/>
    <w:basedOn w:val="Normal"/>
    <w:link w:val="BalloonTextChar"/>
    <w:rsid w:val="00A96B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6B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6B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6B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6B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6B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6B74"/>
    <w:pPr>
      <w:spacing w:before="0" w:after="0"/>
    </w:pPr>
  </w:style>
  <w:style w:type="paragraph" w:customStyle="1" w:styleId="BodyTextBold">
    <w:name w:val="Body Text Bold"/>
    <w:basedOn w:val="BodyText"/>
    <w:qFormat/>
    <w:rsid w:val="00A96B74"/>
    <w:rPr>
      <w:b/>
    </w:rPr>
  </w:style>
  <w:style w:type="character" w:styleId="Hyperlink">
    <w:name w:val="Hyperlink"/>
    <w:basedOn w:val="DefaultParagraphFont"/>
    <w:uiPriority w:val="99"/>
    <w:unhideWhenUsed/>
    <w:rsid w:val="00CA5A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5161</Characters>
  <Application>Microsoft Office Word</Application>
  <DocSecurity>0</DocSecurity>
  <Lines>161</Lines>
  <Paragraphs>106</Paragraphs>
  <ScaleCrop>false</ScaleCrop>
  <Company>Author-it Software Corporation Ltd.</Company>
  <LinksUpToDate>false</LinksUpToDate>
  <CharactersWithSpaces>5777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ICTCYS602 Implement cyber security operations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2025-03-02T01:32:00Z</dcterms:created>
  <dcterms:modified xsi:type="dcterms:W3CDTF">2025-03-02T01:32:00Z</dcterms:modified>
</cp:coreProperties>
</file>