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AF" w:rsidP="00A26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ICTCYS403 Plan and implement information security strategies for an organisation</w:t>
      </w:r>
      <w:r>
        <w:fldChar w:fldCharType="end"/>
      </w:r>
    </w:p>
    <w:p w:rsidR="00A265AF" w:rsidP="00A265AF">
      <w:pPr>
        <w:pStyle w:val="Version"/>
        <w:sectPr w:rsidSect="005F6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4A9" w:rsidP="005F64A9">
      <w:pPr>
        <w:pStyle w:val="SuperHeading"/>
      </w:pPr>
      <w:r w:rsidRPr="005F64A9">
        <w:t>ICTCYS403 Plan and implement information security strategies for an organisation</w:t>
      </w:r>
    </w:p>
    <w:p w:rsidR="00000000" w:rsidRPr="005F64A9" w:rsidP="005F64A9">
      <w:pPr>
        <w:pStyle w:val="Heading1"/>
      </w:pPr>
      <w:bookmarkStart w:id="1" w:name="O_1094423"/>
      <w:bookmarkEnd w:id="1"/>
      <w:r w:rsidRPr="005F6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rPr>
                <w:rStyle w:val="SpecialBold"/>
              </w:rPr>
              <w:t>Comments</w:t>
            </w:r>
          </w:p>
        </w:tc>
      </w:tr>
      <w:tr w:rsidTr="005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t>This version first released with ICT Information and Communications Technology Training Package Version 6.0.</w:t>
            </w:r>
          </w:p>
        </w:tc>
      </w:tr>
    </w:tbl>
    <w:p w:rsidR="00000000" w:rsidRPr="005F64A9" w:rsidP="005F64A9">
      <w:pPr>
        <w:pStyle w:val="BodyText"/>
      </w:pP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2" w:name="O_1094428"/>
      <w:bookmarkEnd w:id="2"/>
      <w:r w:rsidRPr="005F64A9">
        <w:t>Application</w:t>
      </w:r>
    </w:p>
    <w:p w:rsidR="00000000" w:rsidRPr="005F64A9" w:rsidP="00A265AF">
      <w:pPr>
        <w:pStyle w:val="BodyText"/>
      </w:pPr>
      <w:r w:rsidRPr="005F64A9">
        <w:t>This unit describes the skills and knowledge required to develop an information security and risk management strat</w:t>
      </w:r>
      <w:r w:rsidRPr="005F64A9">
        <w:t>egy (ISRM) within an organisation that supports business processes.</w:t>
      </w:r>
    </w:p>
    <w:p w:rsidR="00000000" w:rsidRPr="005F64A9" w:rsidP="00A265AF">
      <w:pPr>
        <w:pStyle w:val="BodyText"/>
      </w:pPr>
      <w:r w:rsidRPr="005F64A9">
        <w:t>It applies to individuals who work in information technology security and have the knowledge and skills in cyber security to support business functions in planning and implementing informa</w:t>
      </w:r>
      <w:r w:rsidRPr="005F64A9">
        <w:t xml:space="preserve">tion security strategies. In this instance, the individual may work internally within an organisation, or be engaged externally in supporting organisations with their development of information security strategies. </w:t>
      </w:r>
    </w:p>
    <w:p w:rsidR="00000000" w:rsidRPr="005F64A9" w:rsidP="00A265AF">
      <w:pPr>
        <w:pStyle w:val="BodyText"/>
      </w:pPr>
      <w:r w:rsidRPr="005F64A9">
        <w:t>No licensing, legislative or certificati</w:t>
      </w:r>
      <w:r w:rsidRPr="005F64A9">
        <w:t>on requirements apply to this unit at the time of publication.</w:t>
      </w:r>
    </w:p>
    <w:p w:rsidR="00000000" w:rsidRPr="005F64A9" w:rsidP="005F64A9">
      <w:pPr>
        <w:pStyle w:val="Heading1"/>
      </w:pPr>
      <w:bookmarkStart w:id="3" w:name="O_1094427"/>
      <w:bookmarkEnd w:id="3"/>
      <w:r w:rsidRPr="005F64A9">
        <w:t>Unit Sector</w:t>
      </w:r>
    </w:p>
    <w:p w:rsidR="00000000" w:rsidRPr="005F64A9" w:rsidP="00A265AF">
      <w:pPr>
        <w:pStyle w:val="BodyText"/>
      </w:pPr>
      <w:r w:rsidRPr="005F64A9">
        <w:t>Cyber security</w:t>
      </w:r>
    </w:p>
    <w:p w:rsidR="00000000" w:rsidRPr="005F64A9" w:rsidP="005F64A9">
      <w:pPr>
        <w:pStyle w:val="Heading1"/>
      </w:pPr>
      <w:bookmarkStart w:id="4" w:name="O_1094426"/>
      <w:bookmarkEnd w:id="4"/>
      <w:r w:rsidRPr="005F64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rPr>
                <w:rStyle w:val="SpecialBold"/>
              </w:rPr>
              <w:t>PERFORMANCE CRITERIA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"/>
              <w:rPr>
                <w:lang w:val="en-NZ"/>
              </w:rPr>
            </w:pPr>
            <w:r w:rsidRPr="005F64A9">
              <w:t>1. Plan information security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List"/>
            </w:pPr>
            <w:r w:rsidRPr="005F64A9">
              <w:t>1.1 Discuss implementation opportunities for organisational information security strategies with required personnel</w:t>
            </w:r>
          </w:p>
          <w:p w:rsidR="00000000" w:rsidRPr="005F64A9" w:rsidP="005F64A9">
            <w:pPr>
              <w:pStyle w:val="List"/>
            </w:pPr>
            <w:r w:rsidRPr="005F64A9">
              <w:t>1.2</w:t>
            </w:r>
            <w:r w:rsidRPr="005F64A9">
              <w:t xml:space="preserve"> Gain management buy in and approval in planning and implementing information security strategy </w:t>
            </w:r>
          </w:p>
          <w:p w:rsidR="00000000" w:rsidRPr="005F64A9" w:rsidP="005F64A9">
            <w:pPr>
              <w:pStyle w:val="List"/>
            </w:pPr>
            <w:r w:rsidRPr="005F64A9">
              <w:t>1.3 Identify and confirm organisational policies including password policies, bring your own device (BYOD) and on boarding processes with required personnel</w:t>
            </w:r>
          </w:p>
          <w:p w:rsidR="00000000" w:rsidRPr="005F64A9" w:rsidP="005F64A9">
            <w:pPr>
              <w:pStyle w:val="List"/>
            </w:pPr>
            <w:r w:rsidRPr="005F64A9">
              <w:t>1.</w:t>
            </w:r>
            <w:r w:rsidRPr="005F64A9">
              <w:t xml:space="preserve">4 Analyse organisational environments, processes and risk profile </w:t>
            </w:r>
            <w:r w:rsidRPr="005F64A9">
              <w:t xml:space="preserve">requirements </w:t>
            </w:r>
          </w:p>
          <w:p w:rsidR="00000000" w:rsidP="005F64A9">
            <w:pPr>
              <w:pStyle w:val="List"/>
              <w:rPr>
                <w:lang w:val="en-NZ"/>
              </w:rPr>
            </w:pPr>
            <w:r w:rsidRPr="005F64A9">
              <w:t xml:space="preserve">1.5 Identify legislation and industry requirements to implement information security strategies in an organisation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"/>
              <w:rPr>
                <w:lang w:val="en-NZ"/>
              </w:rPr>
            </w:pPr>
            <w:r w:rsidRPr="005F64A9">
              <w:t>2. Design and implement information security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List"/>
            </w:pPr>
            <w:r w:rsidRPr="005F64A9">
              <w:t>2.1 D</w:t>
            </w:r>
            <w:r w:rsidRPr="005F64A9">
              <w:t>evelop action plan with specific goals and objectives of information security strategy according to organisational needs</w:t>
            </w:r>
          </w:p>
          <w:p w:rsidR="00000000" w:rsidRPr="005F64A9" w:rsidP="005F64A9">
            <w:pPr>
              <w:pStyle w:val="List"/>
            </w:pPr>
            <w:r w:rsidRPr="005F64A9">
              <w:t xml:space="preserve">2.2 Design secure network infrastructure and security strategy according to organisational needs </w:t>
            </w:r>
          </w:p>
          <w:p w:rsidR="00000000" w:rsidRPr="005F64A9" w:rsidP="005F64A9">
            <w:pPr>
              <w:pStyle w:val="List"/>
            </w:pPr>
            <w:r w:rsidRPr="005F64A9">
              <w:t xml:space="preserve">2.3 Analyse data classifications and </w:t>
            </w:r>
            <w:r w:rsidRPr="005F64A9">
              <w:t xml:space="preserve">levels of access in operational processes and integrate with strategy </w:t>
            </w:r>
          </w:p>
          <w:p w:rsidR="00000000" w:rsidRPr="005F64A9" w:rsidP="005F64A9">
            <w:pPr>
              <w:pStyle w:val="List"/>
            </w:pPr>
            <w:r w:rsidRPr="005F64A9">
              <w:t>2.4 Document designed information security strategy according to organisational procedures</w:t>
            </w:r>
          </w:p>
          <w:p w:rsidR="00000000" w:rsidP="005F64A9">
            <w:pPr>
              <w:pStyle w:val="List"/>
              <w:rPr>
                <w:lang w:val="en-NZ"/>
              </w:rPr>
            </w:pPr>
            <w:r w:rsidRPr="005F64A9">
              <w:t>2.5 Implement information security strategy according to design and organisational needs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"/>
              <w:rPr>
                <w:lang w:val="en-NZ"/>
              </w:rPr>
            </w:pPr>
            <w:r w:rsidRPr="005F64A9">
              <w:t>3. Test and finalise information security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List"/>
            </w:pPr>
            <w:r w:rsidRPr="005F64A9">
              <w:t>3.1 Establish security baselines and metrics according to organisational needs</w:t>
            </w:r>
          </w:p>
          <w:p w:rsidR="00000000" w:rsidRPr="005F64A9" w:rsidP="005F64A9">
            <w:pPr>
              <w:pStyle w:val="List"/>
            </w:pPr>
            <w:r w:rsidRPr="005F64A9">
              <w:t>3.2 Perform testing procedures and confirm information security strategy addresses organisational needs</w:t>
            </w:r>
          </w:p>
          <w:p w:rsidR="00000000" w:rsidRPr="005F64A9" w:rsidP="005F64A9">
            <w:pPr>
              <w:pStyle w:val="List"/>
            </w:pPr>
            <w:r w:rsidRPr="005F64A9">
              <w:t>3.3 Record and compare</w:t>
            </w:r>
            <w:r w:rsidRPr="005F64A9">
              <w:t xml:space="preserve"> test results to established metrics and benchmarks</w:t>
            </w:r>
          </w:p>
          <w:p w:rsidR="00000000" w:rsidRPr="005F64A9" w:rsidP="005F64A9">
            <w:pPr>
              <w:pStyle w:val="List"/>
            </w:pPr>
            <w:r w:rsidRPr="005F64A9">
              <w:t>3.4 Finalise documentation and report information security strategy outcomes to required personnel</w:t>
            </w:r>
          </w:p>
          <w:p w:rsidR="00000000" w:rsidRPr="005F64A9" w:rsidP="005F64A9">
            <w:pPr>
              <w:pStyle w:val="List"/>
            </w:pPr>
            <w:r w:rsidRPr="005F64A9">
              <w:t xml:space="preserve">3.5 Obtain feedback from required personnel and amend information security strategy accordingly </w:t>
            </w:r>
          </w:p>
          <w:p w:rsidR="00000000" w:rsidRPr="005F64A9" w:rsidP="005F64A9">
            <w:pPr>
              <w:pStyle w:val="List"/>
            </w:pPr>
            <w:r w:rsidRPr="005F64A9">
              <w:t>3.6 Revi</w:t>
            </w:r>
            <w:r w:rsidRPr="005F64A9">
              <w:t>ew final information security strategy and obtain sign-off from required personnel</w:t>
            </w:r>
          </w:p>
        </w:tc>
      </w:tr>
    </w:tbl>
    <w:p w:rsidR="00000000" w:rsidRPr="005F64A9" w:rsidP="005F64A9">
      <w:pPr>
        <w:pStyle w:val="List2"/>
      </w:pP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5" w:name="O_1094425"/>
      <w:bookmarkEnd w:id="5"/>
      <w:r w:rsidRPr="005F64A9">
        <w:t>Foundation Skills</w:t>
      </w:r>
    </w:p>
    <w:p w:rsidR="00000000" w:rsidRPr="00A265AF" w:rsidP="00A265AF">
      <w:pPr>
        <w:pStyle w:val="BodyText"/>
        <w:rPr>
          <w:i/>
        </w:rPr>
      </w:pPr>
      <w:r w:rsidRPr="00A265AF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A265AF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rPr>
                <w:rStyle w:val="SpecialBold"/>
              </w:rPr>
              <w:t>DESCRIPTION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 xml:space="preserve">Identifies and gathers information applicable to business, organisational security and environment 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 xml:space="preserve">Uses tools when developing security baselines and metrics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 xml:space="preserve">Selects and applies procedures and strategies required in developing information security strategies after reading required texts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 xml:space="preserve">Uses required and industry specific terminology in documenting action plans and information security strategies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>Works collaboratively with required personnel and interdisciplinary teams in developing information security strategies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ListBullet"/>
              <w:rPr>
                <w:lang w:val="en-NZ"/>
              </w:rPr>
            </w:pPr>
            <w:r w:rsidRPr="005F64A9">
              <w:t xml:space="preserve">Manages development of information security strategies using logical sequencing </w:t>
            </w:r>
          </w:p>
        </w:tc>
      </w:tr>
      <w:tr w:rsidTr="00A2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ListBullet"/>
            </w:pPr>
            <w:r w:rsidRPr="005F64A9">
              <w:t>Uses r</w:t>
            </w:r>
            <w:r w:rsidRPr="005F64A9">
              <w:t>equired technological tools and software in planning and implementing information security strategies</w:t>
            </w:r>
          </w:p>
          <w:p w:rsidR="00000000" w:rsidRPr="005F64A9" w:rsidP="005F64A9">
            <w:pPr>
              <w:pStyle w:val="ListBullet"/>
            </w:pPr>
            <w:r w:rsidRPr="005F64A9">
              <w:t>Applies skills in systems administration, network security, applications and programming</w:t>
            </w:r>
          </w:p>
        </w:tc>
      </w:tr>
    </w:tbl>
    <w:p w:rsidR="00000000" w:rsidRPr="005F64A9" w:rsidP="005F64A9">
      <w:pPr>
        <w:pStyle w:val="BodyText"/>
      </w:pP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6" w:name="O_1094424"/>
      <w:bookmarkEnd w:id="6"/>
      <w:r w:rsidRPr="005F64A9">
        <w:t>Unit Mapping Information</w:t>
      </w:r>
    </w:p>
    <w:p w:rsidR="00000000" w:rsidRPr="005F64A9" w:rsidP="00A265AF">
      <w:pPr>
        <w:pStyle w:val="BodyText"/>
      </w:pPr>
      <w:r w:rsidRPr="005F64A9">
        <w:t>No equivalent unit. New unit.</w:t>
      </w:r>
    </w:p>
    <w:p w:rsidR="00000000" w:rsidRPr="005F64A9" w:rsidP="005F64A9">
      <w:pPr>
        <w:pStyle w:val="Heading1"/>
      </w:pPr>
      <w:bookmarkStart w:id="7" w:name="O_1094417"/>
      <w:bookmarkEnd w:id="7"/>
      <w:r w:rsidRPr="005F64A9">
        <w:t>Links</w:t>
      </w:r>
    </w:p>
    <w:p w:rsidR="00000000" w:rsidRPr="005F64A9" w:rsidP="00A265AF">
      <w:pPr>
        <w:pStyle w:val="BodyText"/>
      </w:pPr>
      <w:r w:rsidRPr="005F64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0D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64A9" w:rsidP="00A265AF">
      <w:pPr>
        <w:pStyle w:val="BodyText"/>
        <w:sectPr w:rsidSect="005F6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4A9" w:rsidP="005F64A9">
      <w:pPr>
        <w:pStyle w:val="SuperHeading"/>
      </w:pPr>
      <w:r w:rsidRPr="005F64A9">
        <w:t>Assessment</w:t>
      </w:r>
      <w:r w:rsidRPr="005F64A9">
        <w:t xml:space="preserve"> Requirements for ICTCYS403 Plan and implement information security strategies for an organisation</w:t>
      </w:r>
    </w:p>
    <w:p w:rsidR="00000000" w:rsidRPr="005F64A9" w:rsidP="005F64A9">
      <w:pPr>
        <w:pStyle w:val="Heading1"/>
      </w:pPr>
      <w:bookmarkStart w:id="8" w:name="O_1094419"/>
      <w:bookmarkEnd w:id="8"/>
      <w:r w:rsidRPr="005F6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rPr>
                <w:rStyle w:val="SpecialBold"/>
              </w:rPr>
              <w:t>Comments</w:t>
            </w:r>
          </w:p>
        </w:tc>
      </w:tr>
      <w:tr w:rsidTr="005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A9">
            <w:pPr>
              <w:pStyle w:val="BodyText"/>
              <w:rPr>
                <w:lang w:val="en-NZ"/>
              </w:rPr>
            </w:pPr>
            <w:r w:rsidRPr="005F64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A9" w:rsidP="005F64A9">
            <w:pPr>
              <w:pStyle w:val="BodyText"/>
            </w:pPr>
            <w:r w:rsidRPr="005F64A9">
              <w:t>This version first released with ICT Information and Communications Technology Training Package Version 6.0.</w:t>
            </w:r>
          </w:p>
        </w:tc>
      </w:tr>
    </w:tbl>
    <w:p w:rsidR="00000000" w:rsidRPr="005F64A9" w:rsidP="005F64A9">
      <w:pPr>
        <w:pStyle w:val="BodyText"/>
      </w:pP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9" w:name="O_1094422"/>
      <w:bookmarkEnd w:id="9"/>
      <w:r w:rsidRPr="005F64A9">
        <w:t>Performance Evidence</w:t>
      </w:r>
    </w:p>
    <w:p w:rsidR="00000000" w:rsidRPr="005F64A9" w:rsidP="00A265AF">
      <w:pPr>
        <w:pStyle w:val="BodyText"/>
      </w:pPr>
      <w:r w:rsidRPr="005F64A9">
        <w:t>The candidate must demonstrate the ability to complete the tasks outlined in the elements, performance criteria and foundation skills of this unit, including evidence of the ability to:</w:t>
      </w:r>
    </w:p>
    <w:p w:rsidR="00000000" w:rsidRPr="005F64A9" w:rsidP="005F64A9">
      <w:pPr>
        <w:pStyle w:val="ListBullet"/>
      </w:pPr>
      <w:r w:rsidRPr="005F64A9">
        <w:t>plan and implement an information security strategy according to orga</w:t>
      </w:r>
      <w:r w:rsidRPr="005F64A9">
        <w:t>nisational needs.</w:t>
      </w:r>
    </w:p>
    <w:p w:rsidR="00000000" w:rsidRPr="005F64A9" w:rsidP="005F64A9">
      <w:pPr>
        <w:pStyle w:val="List"/>
      </w:pPr>
    </w:p>
    <w:p w:rsidR="00000000" w:rsidRPr="005F64A9" w:rsidP="00A265AF">
      <w:pPr>
        <w:pStyle w:val="BodyText"/>
      </w:pPr>
      <w:r w:rsidRPr="005F64A9">
        <w:t>In the course of the above, the candidate must:</w:t>
      </w:r>
    </w:p>
    <w:p w:rsidR="00000000" w:rsidRPr="005F64A9" w:rsidP="005F64A9">
      <w:pPr>
        <w:pStyle w:val="ListBullet"/>
      </w:pPr>
      <w:r w:rsidRPr="005F64A9">
        <w:t>establish at least three security baselines and at least three testing metrics</w:t>
      </w:r>
    </w:p>
    <w:p w:rsidR="00000000" w:rsidRPr="005F64A9" w:rsidP="005F64A9">
      <w:pPr>
        <w:pStyle w:val="ListBullet"/>
      </w:pPr>
      <w:r w:rsidRPr="005F64A9">
        <w:t xml:space="preserve">comply with legislation and industry requirements </w:t>
      </w:r>
    </w:p>
    <w:p w:rsidR="00000000" w:rsidRPr="005F64A9" w:rsidP="005F64A9">
      <w:pPr>
        <w:pStyle w:val="ListBullet"/>
      </w:pPr>
      <w:r w:rsidRPr="005F64A9">
        <w:t>follow organisational procedures.</w:t>
      </w: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10" w:name="O_1094421"/>
      <w:bookmarkEnd w:id="10"/>
      <w:r w:rsidRPr="005F64A9">
        <w:t>Knowledge Evidence</w:t>
      </w:r>
    </w:p>
    <w:p w:rsidR="00000000" w:rsidRPr="005F64A9" w:rsidP="00A265AF">
      <w:pPr>
        <w:pStyle w:val="BodyText"/>
      </w:pPr>
      <w:r w:rsidRPr="005F64A9">
        <w:t>The candidate must be able to demonstrate knowledge to complete the tasks outlined in the elements, performance criteria and foundation skills of this unit, including knowledge of:</w:t>
      </w:r>
    </w:p>
    <w:p w:rsidR="00000000" w:rsidRPr="005F64A9" w:rsidP="005F64A9">
      <w:pPr>
        <w:pStyle w:val="ListBullet"/>
      </w:pPr>
      <w:r w:rsidRPr="005F64A9">
        <w:t>function of information security strategy testing proce</w:t>
      </w:r>
      <w:r w:rsidRPr="005F64A9">
        <w:t xml:space="preserve">dures, including: </w:t>
      </w:r>
    </w:p>
    <w:p w:rsidR="00000000" w:rsidRPr="005F64A9" w:rsidP="005F64A9">
      <w:pPr>
        <w:pStyle w:val="ListBullet2"/>
      </w:pPr>
      <w:r w:rsidRPr="005F64A9">
        <w:t>vulnerability tests</w:t>
      </w:r>
    </w:p>
    <w:p w:rsidR="00000000" w:rsidRPr="005F64A9" w:rsidP="005F64A9">
      <w:pPr>
        <w:pStyle w:val="ListBullet2"/>
      </w:pPr>
      <w:r w:rsidRPr="005F64A9">
        <w:t>basic penetration tests</w:t>
      </w:r>
    </w:p>
    <w:p w:rsidR="00000000" w:rsidRPr="005F64A9" w:rsidP="005F64A9">
      <w:pPr>
        <w:pStyle w:val="ListBullet"/>
      </w:pPr>
      <w:r w:rsidRPr="005F64A9">
        <w:t>key organisational environment and business processes required to plan and implement information security strategies for an organisation</w:t>
      </w:r>
    </w:p>
    <w:p w:rsidR="00000000" w:rsidRPr="005F64A9" w:rsidP="005F64A9">
      <w:pPr>
        <w:pStyle w:val="ListBullet"/>
      </w:pPr>
      <w:r w:rsidRPr="005F64A9">
        <w:t>network and cyber security features and principals</w:t>
      </w:r>
    </w:p>
    <w:p w:rsidR="00000000" w:rsidRPr="005F64A9" w:rsidP="005F64A9">
      <w:pPr>
        <w:pStyle w:val="ListBullet"/>
      </w:pPr>
      <w:r w:rsidRPr="005F64A9">
        <w:t>typ</w:t>
      </w:r>
      <w:r w:rsidRPr="005F64A9">
        <w:t>es of data and classifications including sensitivity levels</w:t>
      </w:r>
    </w:p>
    <w:p w:rsidR="00000000" w:rsidRPr="005F64A9" w:rsidP="005F64A9">
      <w:pPr>
        <w:pStyle w:val="ListBullet"/>
      </w:pPr>
      <w:r w:rsidRPr="005F64A9">
        <w:t>advantages and importance of implementing information security strategies</w:t>
      </w:r>
    </w:p>
    <w:p w:rsidR="00000000" w:rsidRPr="005F64A9" w:rsidP="005F64A9">
      <w:pPr>
        <w:pStyle w:val="ListBullet"/>
      </w:pPr>
      <w:r w:rsidRPr="005F64A9">
        <w:t xml:space="preserve">organisational procedures applicable to developing information security strategies, including: </w:t>
      </w:r>
    </w:p>
    <w:p w:rsidR="00000000" w:rsidRPr="005F64A9" w:rsidP="005F64A9">
      <w:pPr>
        <w:pStyle w:val="ListBullet2"/>
      </w:pPr>
      <w:r w:rsidRPr="005F64A9">
        <w:t xml:space="preserve">documentation processes </w:t>
      </w:r>
    </w:p>
    <w:p w:rsidR="00000000" w:rsidRPr="005F64A9" w:rsidP="005F64A9">
      <w:pPr>
        <w:pStyle w:val="ListBullet2"/>
      </w:pPr>
      <w:r w:rsidRPr="005F64A9">
        <w:t>designing secure network infrastructure</w:t>
      </w:r>
    </w:p>
    <w:p w:rsidR="00000000" w:rsidRPr="005F64A9" w:rsidP="005F64A9">
      <w:pPr>
        <w:pStyle w:val="ListBullet2"/>
      </w:pPr>
      <w:r w:rsidRPr="005F64A9">
        <w:t xml:space="preserve">establishing requirements and features of information security strategies </w:t>
      </w:r>
    </w:p>
    <w:p w:rsidR="00000000" w:rsidRPr="005F64A9" w:rsidP="005F64A9">
      <w:pPr>
        <w:pStyle w:val="ListBullet2"/>
      </w:pPr>
      <w:r w:rsidRPr="005F64A9">
        <w:t>establishing baselines and metrics</w:t>
      </w:r>
    </w:p>
    <w:p w:rsidR="00000000" w:rsidRPr="005F64A9" w:rsidP="005F64A9">
      <w:pPr>
        <w:pStyle w:val="ListBullet2"/>
      </w:pPr>
      <w:r w:rsidRPr="005F64A9">
        <w:t xml:space="preserve">testing methodologies. </w:t>
      </w:r>
    </w:p>
    <w:p w:rsidR="00000000" w:rsidRPr="005F64A9" w:rsidP="005F64A9">
      <w:pPr>
        <w:pStyle w:val="AllowPageBreak"/>
      </w:pPr>
    </w:p>
    <w:p w:rsidR="00000000" w:rsidRPr="005F64A9" w:rsidP="005F64A9">
      <w:pPr>
        <w:pStyle w:val="Heading1"/>
      </w:pPr>
      <w:bookmarkStart w:id="11" w:name="O_1094420"/>
      <w:bookmarkEnd w:id="11"/>
      <w:r w:rsidRPr="005F64A9">
        <w:t>Assessment Conditions</w:t>
      </w:r>
    </w:p>
    <w:p w:rsidR="00000000" w:rsidRPr="005F64A9" w:rsidP="00A265AF">
      <w:pPr>
        <w:pStyle w:val="BodyText"/>
      </w:pPr>
      <w:r w:rsidRPr="005F64A9">
        <w:t xml:space="preserve">Skills in this unit must be demonstrated </w:t>
      </w:r>
      <w:r w:rsidRPr="005F64A9">
        <w:t xml:space="preserve">in a workplace or simulated environment where the conditions are typical of those in a working environment in this industry. </w:t>
      </w:r>
    </w:p>
    <w:p w:rsidR="00000000" w:rsidRPr="005F64A9" w:rsidP="00A265AF">
      <w:pPr>
        <w:pStyle w:val="BodyText"/>
      </w:pPr>
      <w:r w:rsidRPr="005F64A9">
        <w:t>This includes access to:</w:t>
      </w:r>
    </w:p>
    <w:p w:rsidR="00000000" w:rsidRPr="005F64A9" w:rsidP="005F64A9">
      <w:pPr>
        <w:pStyle w:val="ListBullet"/>
      </w:pPr>
      <w:r w:rsidRPr="005F64A9">
        <w:t>required hardware, software and its components</w:t>
      </w:r>
    </w:p>
    <w:p w:rsidR="00000000" w:rsidRPr="005F64A9" w:rsidP="005F64A9">
      <w:pPr>
        <w:pStyle w:val="ListBullet"/>
      </w:pPr>
      <w:r w:rsidRPr="005F64A9">
        <w:t>information and documents applicable to organisational pr</w:t>
      </w:r>
      <w:r w:rsidRPr="005F64A9">
        <w:t>ocedures and processes</w:t>
      </w:r>
    </w:p>
    <w:p w:rsidR="00000000" w:rsidRPr="005F64A9" w:rsidP="005F64A9">
      <w:pPr>
        <w:pStyle w:val="ListBullet"/>
      </w:pPr>
      <w:r w:rsidRPr="005F64A9">
        <w:t>information security strategy testing software.</w:t>
      </w:r>
    </w:p>
    <w:p w:rsidR="00000000" w:rsidRPr="005F64A9" w:rsidP="005F64A9">
      <w:pPr>
        <w:pStyle w:val="BodyText"/>
      </w:pPr>
    </w:p>
    <w:p w:rsidR="00000000" w:rsidRPr="005F64A9" w:rsidP="00A265AF">
      <w:pPr>
        <w:pStyle w:val="BodyText"/>
      </w:pPr>
      <w:r w:rsidRPr="005F64A9">
        <w:t>Assessors of this unit must satisfy the requirements for assessors in applicable vocational education and training legislation, frameworks and/or standards.</w:t>
      </w:r>
    </w:p>
    <w:p w:rsidR="00000000" w:rsidRPr="005F64A9" w:rsidP="005F64A9">
      <w:pPr>
        <w:pStyle w:val="Heading1"/>
      </w:pPr>
      <w:bookmarkStart w:id="12" w:name="O_1094418"/>
      <w:bookmarkEnd w:id="12"/>
      <w:r w:rsidRPr="005F64A9">
        <w:t>Links</w:t>
      </w:r>
    </w:p>
    <w:p w:rsidR="00000000" w:rsidRPr="005F64A9" w:rsidP="00A265AF">
      <w:pPr>
        <w:pStyle w:val="BodyText"/>
      </w:pPr>
      <w:r w:rsidRPr="005F64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0D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64A9" w:rsidP="005F64A9"/>
    <w:sectPr w:rsidSect="005F6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 w:rsidRPr="00A265AF" w:rsidP="00A26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F" w:rsidP="005F6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5AF" w:rsidP="005F6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65AF" w:rsidP="005F6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 w:rsidP="005F6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65AF">
      <w:t>Approved</w:t>
    </w:r>
    <w:r w:rsidR="00A265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5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65AF">
      <w:rPr>
        <w:noProof/>
      </w:rPr>
      <w:t>4</w:t>
    </w:r>
    <w:r>
      <w:rPr>
        <w:noProof/>
      </w:rPr>
      <w:fldChar w:fldCharType="end"/>
    </w:r>
  </w:p>
  <w:p w:rsidR="005F64A9" w:rsidP="005F6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65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65AF">
      <w:t>Future Skills Organisation</w:t>
    </w:r>
    <w:r w:rsidR="00A265AF">
      <w:fldChar w:fldCharType="end"/>
    </w:r>
  </w:p>
  <w:p w:rsidR="005F64A9" w:rsidP="005F6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4A9" w:rsidRPr="00A265AF" w:rsidP="00A26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F" w:rsidRPr="002D2AF8" w:rsidP="005F6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ICTCYS403 Plan and implement information security strategies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65AF" w:rsidP="005F6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A9" w:rsidRPr="002D2AF8" w:rsidP="005F6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65AF">
      <w:t>ICTCYS403 Plan and implement information security strategies for an organisation</w:t>
    </w:r>
    <w:r w:rsidR="00A265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65AF">
      <w:rPr>
        <w:noProof/>
      </w:rPr>
      <w:t>2 March 2025</w:t>
    </w:r>
    <w:r>
      <w:fldChar w:fldCharType="end"/>
    </w:r>
  </w:p>
  <w:p w:rsidR="005F64A9" w:rsidP="005F6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18F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464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E5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4A9"/>
  </w:style>
  <w:style w:type="character" w:customStyle="1" w:styleId="Heading1Char">
    <w:name w:val="Heading 1 Char"/>
    <w:basedOn w:val="DefaultParagraphFont"/>
    <w:link w:val="Heading1"/>
    <w:rsid w:val="005F6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4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4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4A9"/>
    <w:rPr>
      <w:b/>
      <w:spacing w:val="0"/>
    </w:rPr>
  </w:style>
  <w:style w:type="paragraph" w:styleId="ListBullet2">
    <w:name w:val="List Bullet 2"/>
    <w:basedOn w:val="List2"/>
    <w:rsid w:val="005F64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4A9"/>
    <w:rPr>
      <w:i/>
    </w:rPr>
  </w:style>
  <w:style w:type="paragraph" w:customStyle="1" w:styleId="SuperHeading">
    <w:name w:val="SuperHeading"/>
    <w:basedOn w:val="Normal"/>
    <w:rsid w:val="005F6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64A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F6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4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4A9"/>
  </w:style>
  <w:style w:type="paragraph" w:styleId="TableofFigures">
    <w:name w:val="table of figures"/>
    <w:basedOn w:val="Normal"/>
    <w:next w:val="Normal"/>
    <w:semiHidden/>
    <w:rsid w:val="005F6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4A9"/>
    <w:rPr>
      <w:rFonts w:ascii="Wingdings" w:hAnsi="Wingdings"/>
    </w:rPr>
  </w:style>
  <w:style w:type="paragraph" w:customStyle="1" w:styleId="TableHeading">
    <w:name w:val="Table Heading"/>
    <w:basedOn w:val="HeadingBase"/>
    <w:rsid w:val="005F6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4A9"/>
    <w:rPr>
      <w:color w:val="0033CC"/>
      <w:u w:val="none"/>
    </w:rPr>
  </w:style>
  <w:style w:type="paragraph" w:customStyle="1" w:styleId="BodyTextRight">
    <w:name w:val="Body Text Right"/>
    <w:basedOn w:val="BodyText"/>
    <w:rsid w:val="005F6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4A9"/>
    <w:rPr>
      <w:sz w:val="32"/>
    </w:rPr>
  </w:style>
  <w:style w:type="paragraph" w:customStyle="1" w:styleId="HeadingProcedure">
    <w:name w:val="Heading Procedure"/>
    <w:basedOn w:val="HeadingBase"/>
    <w:next w:val="Normal"/>
    <w:rsid w:val="005F6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4A9"/>
    <w:pPr>
      <w:spacing w:before="60" w:after="60"/>
    </w:pPr>
  </w:style>
  <w:style w:type="paragraph" w:styleId="ListContinue">
    <w:name w:val="List Continue"/>
    <w:basedOn w:val="List"/>
    <w:rsid w:val="005F64A9"/>
    <w:pPr>
      <w:ind w:firstLine="0"/>
    </w:pPr>
  </w:style>
  <w:style w:type="paragraph" w:customStyle="1" w:styleId="ListNote">
    <w:name w:val="List Note"/>
    <w:basedOn w:val="List"/>
    <w:rsid w:val="005F6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4A9"/>
    <w:rPr>
      <w:rFonts w:ascii="Courier New" w:hAnsi="Courier New"/>
    </w:rPr>
  </w:style>
  <w:style w:type="paragraph" w:customStyle="1" w:styleId="NoteBullet">
    <w:name w:val="Note Bullet"/>
    <w:basedOn w:val="Note"/>
    <w:rsid w:val="005F6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4A9"/>
    <w:rPr>
      <w:b/>
      <w:smallCaps/>
    </w:rPr>
  </w:style>
  <w:style w:type="paragraph" w:customStyle="1" w:styleId="TableListNumber">
    <w:name w:val="Table List Number"/>
    <w:basedOn w:val="ListNumber"/>
    <w:rsid w:val="005F6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4A9"/>
    <w:pPr>
      <w:numPr>
        <w:numId w:val="9"/>
      </w:numPr>
    </w:pPr>
  </w:style>
  <w:style w:type="paragraph" w:customStyle="1" w:styleId="ListAlpha2">
    <w:name w:val="List Alpha 2"/>
    <w:basedOn w:val="List2"/>
    <w:rsid w:val="005F64A9"/>
    <w:pPr>
      <w:numPr>
        <w:numId w:val="8"/>
      </w:numPr>
    </w:pPr>
  </w:style>
  <w:style w:type="paragraph" w:styleId="List3">
    <w:name w:val="List 3"/>
    <w:basedOn w:val="BodyText"/>
    <w:rsid w:val="005F6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4A9"/>
    <w:pPr>
      <w:numPr>
        <w:numId w:val="4"/>
      </w:numPr>
    </w:pPr>
  </w:style>
  <w:style w:type="paragraph" w:styleId="ListContinue2">
    <w:name w:val="List Continue 2"/>
    <w:basedOn w:val="List2"/>
    <w:rsid w:val="005F64A9"/>
    <w:pPr>
      <w:ind w:firstLine="0"/>
    </w:pPr>
  </w:style>
  <w:style w:type="paragraph" w:styleId="ListContinue3">
    <w:name w:val="List Continue 3"/>
    <w:basedOn w:val="List3"/>
    <w:rsid w:val="005F64A9"/>
    <w:pPr>
      <w:ind w:left="1021" w:firstLine="0"/>
    </w:pPr>
  </w:style>
  <w:style w:type="paragraph" w:styleId="ListContinue4">
    <w:name w:val="List Continue 4"/>
    <w:basedOn w:val="List4"/>
    <w:rsid w:val="005F64A9"/>
    <w:pPr>
      <w:ind w:firstLine="0"/>
    </w:pPr>
  </w:style>
  <w:style w:type="paragraph" w:styleId="ListContinue5">
    <w:name w:val="List Continue 5"/>
    <w:basedOn w:val="List5"/>
    <w:rsid w:val="005F64A9"/>
    <w:pPr>
      <w:ind w:firstLine="0"/>
    </w:pPr>
  </w:style>
  <w:style w:type="paragraph" w:styleId="ListNumber3">
    <w:name w:val="List Number 3"/>
    <w:basedOn w:val="List3"/>
    <w:rsid w:val="005F64A9"/>
    <w:pPr>
      <w:numPr>
        <w:numId w:val="5"/>
      </w:numPr>
    </w:pPr>
  </w:style>
  <w:style w:type="paragraph" w:styleId="ListNumber4">
    <w:name w:val="List Number 4"/>
    <w:basedOn w:val="List4"/>
    <w:rsid w:val="005F64A9"/>
    <w:pPr>
      <w:numPr>
        <w:numId w:val="6"/>
      </w:numPr>
    </w:pPr>
  </w:style>
  <w:style w:type="paragraph" w:styleId="ListNumber5">
    <w:name w:val="List Number 5"/>
    <w:basedOn w:val="List5"/>
    <w:rsid w:val="005F64A9"/>
    <w:pPr>
      <w:numPr>
        <w:numId w:val="7"/>
      </w:numPr>
    </w:pPr>
  </w:style>
  <w:style w:type="paragraph" w:styleId="BlockText">
    <w:name w:val="Block Text"/>
    <w:basedOn w:val="Normal"/>
    <w:rsid w:val="005F6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4A9"/>
    <w:rPr>
      <w:sz w:val="16"/>
      <w:vertAlign w:val="superscript"/>
    </w:rPr>
  </w:style>
  <w:style w:type="character" w:customStyle="1" w:styleId="Symbols">
    <w:name w:val="Symbols"/>
    <w:basedOn w:val="DefaultParagraphFont"/>
    <w:rsid w:val="005F64A9"/>
    <w:rPr>
      <w:rFonts w:ascii="Symbol" w:hAnsi="Symbol"/>
    </w:rPr>
  </w:style>
  <w:style w:type="character" w:customStyle="1" w:styleId="MenuOptions">
    <w:name w:val="Menu Options"/>
    <w:basedOn w:val="DefaultParagraphFont"/>
    <w:rsid w:val="005F6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4A9"/>
    <w:rPr>
      <w:b/>
    </w:rPr>
  </w:style>
  <w:style w:type="character" w:customStyle="1" w:styleId="Underlined">
    <w:name w:val="Underlined"/>
    <w:basedOn w:val="DefaultParagraphFont"/>
    <w:rsid w:val="005F64A9"/>
    <w:rPr>
      <w:u w:val="single"/>
    </w:rPr>
  </w:style>
  <w:style w:type="paragraph" w:customStyle="1" w:styleId="TableBodyTextRight">
    <w:name w:val="Table Body Text Right"/>
    <w:basedOn w:val="TableBodyText"/>
    <w:rsid w:val="005F6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4A9"/>
    <w:rPr>
      <w:sz w:val="18"/>
    </w:rPr>
  </w:style>
  <w:style w:type="paragraph" w:customStyle="1" w:styleId="BodySmallRight">
    <w:name w:val="Body Small Right"/>
    <w:basedOn w:val="BodyTextRight"/>
    <w:rsid w:val="005F64A9"/>
    <w:rPr>
      <w:sz w:val="18"/>
      <w:szCs w:val="18"/>
    </w:rPr>
  </w:style>
  <w:style w:type="paragraph" w:customStyle="1" w:styleId="MarginEdition">
    <w:name w:val="Margin Edition"/>
    <w:basedOn w:val="MarginNote"/>
    <w:rsid w:val="005F6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4A9"/>
    <w:rPr>
      <w:sz w:val="2"/>
      <w:szCs w:val="2"/>
    </w:rPr>
  </w:style>
  <w:style w:type="character" w:customStyle="1" w:styleId="Small">
    <w:name w:val="Small"/>
    <w:basedOn w:val="DefaultParagraphFont"/>
    <w:rsid w:val="005F64A9"/>
    <w:rPr>
      <w:sz w:val="16"/>
    </w:rPr>
  </w:style>
  <w:style w:type="paragraph" w:customStyle="1" w:styleId="WideTable">
    <w:name w:val="Wide Table"/>
    <w:basedOn w:val="Normal"/>
    <w:rsid w:val="005F6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4A9"/>
  </w:style>
  <w:style w:type="paragraph" w:styleId="Quote">
    <w:name w:val="Quote"/>
    <w:basedOn w:val="Heading1"/>
    <w:link w:val="QuoteChar"/>
    <w:qFormat/>
    <w:rsid w:val="005F6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4A9"/>
    <w:pPr>
      <w:pageBreakBefore/>
    </w:pPr>
  </w:style>
  <w:style w:type="paragraph" w:customStyle="1" w:styleId="Border">
    <w:name w:val="Border"/>
    <w:basedOn w:val="Normal"/>
    <w:qFormat/>
    <w:rsid w:val="005F6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4A9"/>
    <w:rPr>
      <w:u w:val="single"/>
    </w:rPr>
  </w:style>
  <w:style w:type="character" w:customStyle="1" w:styleId="BoldandItalics">
    <w:name w:val="Bold and Italics"/>
    <w:qFormat/>
    <w:rsid w:val="005F64A9"/>
    <w:rPr>
      <w:b/>
      <w:i/>
      <w:u w:val="none"/>
    </w:rPr>
  </w:style>
  <w:style w:type="paragraph" w:styleId="BalloonText">
    <w:name w:val="Balloon Text"/>
    <w:basedOn w:val="Normal"/>
    <w:link w:val="BalloonTextChar"/>
    <w:rsid w:val="005F6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4A9"/>
    <w:pPr>
      <w:spacing w:before="0" w:after="0"/>
    </w:pPr>
  </w:style>
  <w:style w:type="paragraph" w:customStyle="1" w:styleId="BodyTextBold">
    <w:name w:val="Body Text Bold"/>
    <w:basedOn w:val="BodyText"/>
    <w:qFormat/>
    <w:rsid w:val="005F64A9"/>
    <w:rPr>
      <w:b/>
    </w:rPr>
  </w:style>
  <w:style w:type="character" w:styleId="Hyperlink">
    <w:name w:val="Hyperlink"/>
    <w:basedOn w:val="DefaultParagraphFont"/>
    <w:uiPriority w:val="99"/>
    <w:unhideWhenUsed/>
    <w:rsid w:val="00A26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6147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ICTCYS403 Plan and implement information security strategies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