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F09A8" w:rsidP="00FF09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ICTCLD601 Develop cloud computing strategies for businesses</w:t>
      </w:r>
      <w:r>
        <w:fldChar w:fldCharType="end"/>
      </w:r>
    </w:p>
    <w:p w:rsidR="00FF09A8" w:rsidP="00FF09A8">
      <w:pPr>
        <w:pStyle w:val="Version"/>
        <w:sectPr w:rsidSect="008750B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750B3" w:rsidP="008750B3">
      <w:pPr>
        <w:pStyle w:val="SuperHeading"/>
      </w:pPr>
      <w:r w:rsidRPr="008750B3">
        <w:t>ICTCLD601 Develop cloud computing strategies for businesses</w:t>
      </w:r>
    </w:p>
    <w:p w:rsidR="00000000" w:rsidRPr="008750B3" w:rsidP="008750B3">
      <w:pPr>
        <w:pStyle w:val="Heading1"/>
      </w:pPr>
      <w:bookmarkStart w:id="1" w:name="O_1093585"/>
      <w:bookmarkEnd w:id="1"/>
      <w:r w:rsidRPr="008750B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750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50B3" w:rsidP="008750B3">
            <w:pPr>
              <w:pStyle w:val="BodyText"/>
            </w:pPr>
            <w:r w:rsidRPr="008750B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0B3">
            <w:pPr>
              <w:pStyle w:val="BodyText"/>
              <w:rPr>
                <w:lang w:val="en-NZ"/>
              </w:rPr>
            </w:pPr>
            <w:r w:rsidRPr="008750B3">
              <w:rPr>
                <w:rStyle w:val="SpecialBold"/>
              </w:rPr>
              <w:t>Comments</w:t>
            </w:r>
          </w:p>
        </w:tc>
      </w:tr>
      <w:tr w:rsidTr="008750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0B3">
            <w:pPr>
              <w:pStyle w:val="BodyText"/>
              <w:rPr>
                <w:lang w:val="en-NZ"/>
              </w:rPr>
            </w:pPr>
            <w:r w:rsidRPr="008750B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50B3" w:rsidP="008750B3">
            <w:pPr>
              <w:pStyle w:val="BodyText"/>
            </w:pPr>
            <w:r w:rsidRPr="008750B3">
              <w:t>This version first released with ICT Information and Communications Technology Training Package Version 6.0.</w:t>
            </w:r>
          </w:p>
        </w:tc>
      </w:tr>
    </w:tbl>
    <w:p w:rsidR="00000000" w:rsidRPr="008750B3" w:rsidP="008750B3">
      <w:pPr>
        <w:pStyle w:val="BodyText"/>
      </w:pPr>
    </w:p>
    <w:p w:rsidR="00000000" w:rsidRPr="008750B3" w:rsidP="008750B3">
      <w:pPr>
        <w:pStyle w:val="AllowPageBreak"/>
      </w:pPr>
    </w:p>
    <w:p w:rsidR="00000000" w:rsidRPr="008750B3" w:rsidP="008750B3">
      <w:pPr>
        <w:pStyle w:val="Heading1"/>
      </w:pPr>
      <w:bookmarkStart w:id="2" w:name="O_1093590"/>
      <w:bookmarkEnd w:id="2"/>
      <w:r w:rsidRPr="008750B3">
        <w:t>Application</w:t>
      </w:r>
    </w:p>
    <w:p w:rsidR="00000000" w:rsidRPr="008750B3" w:rsidP="00FF09A8">
      <w:pPr>
        <w:pStyle w:val="BodyText"/>
      </w:pPr>
      <w:r w:rsidRPr="008750B3">
        <w:t>This unit describes the skills and knowledge re</w:t>
      </w:r>
      <w:r w:rsidRPr="008750B3">
        <w:t>quired to develop a cloud computing strategy to establish cloud computing services to improve a business.</w:t>
      </w:r>
    </w:p>
    <w:p w:rsidR="00000000" w:rsidRPr="008750B3" w:rsidP="00FF09A8">
      <w:pPr>
        <w:pStyle w:val="BodyText"/>
      </w:pPr>
      <w:r w:rsidRPr="008750B3">
        <w:t>It applies to those who work in senior management, including strategic business analysts and chief information officers.</w:t>
      </w:r>
    </w:p>
    <w:p w:rsidR="00000000" w:rsidRPr="008750B3" w:rsidP="00FF09A8">
      <w:pPr>
        <w:pStyle w:val="BodyText"/>
      </w:pPr>
      <w:r w:rsidRPr="008750B3">
        <w:t xml:space="preserve">No licensing, legislative or </w:t>
      </w:r>
      <w:r w:rsidRPr="008750B3">
        <w:t>certification requirements apply to this unit at the time of publication.</w:t>
      </w:r>
      <w:r w:rsidRPr="008750B3">
        <w:tab/>
      </w:r>
    </w:p>
    <w:p w:rsidR="00000000" w:rsidRPr="008750B3" w:rsidP="008750B3">
      <w:pPr>
        <w:pStyle w:val="Heading1"/>
      </w:pPr>
      <w:bookmarkStart w:id="3" w:name="O_1093589"/>
      <w:bookmarkEnd w:id="3"/>
      <w:r w:rsidRPr="008750B3">
        <w:t>Unit Sector</w:t>
      </w:r>
    </w:p>
    <w:p w:rsidR="00000000" w:rsidRPr="008750B3" w:rsidP="00FF09A8">
      <w:pPr>
        <w:pStyle w:val="BodyText"/>
      </w:pPr>
      <w:r w:rsidRPr="008750B3">
        <w:t>Cloud computing</w:t>
      </w:r>
    </w:p>
    <w:p w:rsidR="00000000" w:rsidRPr="008750B3" w:rsidP="008750B3">
      <w:pPr>
        <w:pStyle w:val="Heading1"/>
      </w:pPr>
      <w:bookmarkStart w:id="4" w:name="O_1093588"/>
      <w:bookmarkEnd w:id="4"/>
      <w:r w:rsidRPr="008750B3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093"/>
        <w:gridCol w:w="6475"/>
      </w:tblGrid>
      <w:tr w:rsidTr="008750B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50B3" w:rsidP="008750B3">
            <w:pPr>
              <w:pStyle w:val="BodyText"/>
            </w:pPr>
            <w:r w:rsidRPr="008750B3">
              <w:rPr>
                <w:rStyle w:val="SpecialBold"/>
              </w:rPr>
              <w:t>ELEMENT</w:t>
            </w:r>
          </w:p>
        </w:tc>
        <w:tc>
          <w:tcPr>
            <w:tcW w:w="6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0B3">
            <w:pPr>
              <w:pStyle w:val="BodyText"/>
              <w:rPr>
                <w:lang w:val="en-NZ"/>
              </w:rPr>
            </w:pPr>
            <w:r w:rsidRPr="008750B3">
              <w:rPr>
                <w:rStyle w:val="SpecialBold"/>
              </w:rPr>
              <w:t>PERFORMANCE CRITERIA</w:t>
            </w:r>
          </w:p>
        </w:tc>
      </w:tr>
      <w:tr w:rsidTr="008750B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50B3" w:rsidP="008750B3">
            <w:pPr>
              <w:pStyle w:val="BodyText"/>
            </w:pPr>
            <w:r w:rsidRPr="008750B3">
              <w:rPr>
                <w:rStyle w:val="Emphasis"/>
              </w:rPr>
              <w:t>Elements describe the essential outcomes.</w:t>
            </w:r>
          </w:p>
        </w:tc>
        <w:tc>
          <w:tcPr>
            <w:tcW w:w="6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0B3">
            <w:pPr>
              <w:pStyle w:val="BodyText"/>
              <w:rPr>
                <w:lang w:val="en-NZ"/>
              </w:rPr>
            </w:pPr>
            <w:r w:rsidRPr="008750B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750B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0B3">
            <w:pPr>
              <w:pStyle w:val="List"/>
              <w:rPr>
                <w:lang w:val="en-NZ"/>
              </w:rPr>
            </w:pPr>
            <w:r w:rsidRPr="008750B3">
              <w:t>1. Analyse existing business ICT system assets</w:t>
            </w:r>
          </w:p>
        </w:tc>
        <w:tc>
          <w:tcPr>
            <w:tcW w:w="6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50B3" w:rsidP="008750B3">
            <w:pPr>
              <w:pStyle w:val="List"/>
            </w:pPr>
            <w:r w:rsidRPr="008750B3">
              <w:t>1.1 Review business assets and identify required assets for cloud deployment</w:t>
            </w:r>
          </w:p>
          <w:p w:rsidR="00000000" w:rsidP="008750B3">
            <w:pPr>
              <w:pStyle w:val="List"/>
              <w:rPr>
                <w:lang w:val="en-NZ"/>
              </w:rPr>
            </w:pPr>
            <w:r w:rsidRPr="008750B3">
              <w:t>1.2 Evaluate each asset’s risk tole</w:t>
            </w:r>
            <w:r w:rsidRPr="008750B3">
              <w:t>rance according to business needs</w:t>
            </w:r>
          </w:p>
        </w:tc>
      </w:tr>
      <w:tr w:rsidTr="008750B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0B3">
            <w:pPr>
              <w:pStyle w:val="List"/>
              <w:rPr>
                <w:lang w:val="en-NZ"/>
              </w:rPr>
            </w:pPr>
            <w:r w:rsidRPr="008750B3">
              <w:t xml:space="preserve">2. Select deployment and delivery model </w:t>
            </w:r>
          </w:p>
        </w:tc>
        <w:tc>
          <w:tcPr>
            <w:tcW w:w="6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50B3" w:rsidP="008750B3">
            <w:pPr>
              <w:pStyle w:val="List"/>
            </w:pPr>
            <w:r w:rsidRPr="008750B3">
              <w:t>2.1 Map assets to required cloud deployment models</w:t>
            </w:r>
          </w:p>
          <w:p w:rsidR="00000000" w:rsidRPr="008750B3" w:rsidP="008750B3">
            <w:pPr>
              <w:pStyle w:val="List"/>
            </w:pPr>
            <w:r w:rsidRPr="008750B3">
              <w:t>2.2 Review and select required delivery model for each asset according to business needs</w:t>
            </w:r>
          </w:p>
          <w:p w:rsidR="00000000" w:rsidP="008750B3">
            <w:pPr>
              <w:pStyle w:val="List"/>
              <w:rPr>
                <w:lang w:val="en-NZ"/>
              </w:rPr>
            </w:pPr>
            <w:r w:rsidRPr="008750B3">
              <w:t>2.3 Document business security risks for</w:t>
            </w:r>
            <w:r w:rsidRPr="008750B3">
              <w:t xml:space="preserve"> business</w:t>
            </w:r>
          </w:p>
        </w:tc>
      </w:tr>
      <w:tr w:rsidTr="008750B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0B3">
            <w:pPr>
              <w:pStyle w:val="List"/>
              <w:rPr>
                <w:lang w:val="en-NZ"/>
              </w:rPr>
            </w:pPr>
            <w:r w:rsidRPr="008750B3">
              <w:t>3. Develop cloud implementation strategy</w:t>
            </w:r>
          </w:p>
        </w:tc>
        <w:tc>
          <w:tcPr>
            <w:tcW w:w="6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50B3" w:rsidP="008750B3">
            <w:pPr>
              <w:pStyle w:val="List"/>
            </w:pPr>
            <w:r w:rsidRPr="008750B3">
              <w:t>3.1 Develop a cloud implementation plan, and confirm that deployment and delivery models are in line with business requirements</w:t>
            </w:r>
          </w:p>
          <w:p w:rsidR="00000000" w:rsidRPr="008750B3" w:rsidP="008750B3">
            <w:pPr>
              <w:pStyle w:val="List"/>
            </w:pPr>
            <w:r w:rsidRPr="008750B3">
              <w:t>3.2 Develop costing for technology requirements implementation proposal</w:t>
            </w:r>
          </w:p>
          <w:p w:rsidR="00000000" w:rsidRPr="008750B3" w:rsidP="008750B3">
            <w:pPr>
              <w:pStyle w:val="List"/>
            </w:pPr>
            <w:r w:rsidRPr="008750B3">
              <w:t xml:space="preserve">3.3 </w:t>
            </w:r>
            <w:r w:rsidRPr="008750B3">
              <w:t>Develop processes for the periodic review of cloud service metrics according to implementation proposal and business need</w:t>
            </w:r>
          </w:p>
          <w:p w:rsidR="00000000" w:rsidRPr="008750B3" w:rsidP="008750B3">
            <w:pPr>
              <w:pStyle w:val="List"/>
            </w:pPr>
            <w:r w:rsidRPr="008750B3">
              <w:t>3.4 Submit documentation to required personnel and seek and respond to feedback</w:t>
            </w:r>
          </w:p>
        </w:tc>
      </w:tr>
    </w:tbl>
    <w:p w:rsidR="00000000" w:rsidRPr="008750B3" w:rsidP="008750B3">
      <w:pPr>
        <w:pStyle w:val="List"/>
      </w:pPr>
    </w:p>
    <w:p w:rsidR="00000000" w:rsidRPr="008750B3" w:rsidP="008750B3">
      <w:pPr>
        <w:pStyle w:val="AllowPageBreak"/>
      </w:pPr>
    </w:p>
    <w:p w:rsidR="00000000" w:rsidRPr="008750B3" w:rsidP="008750B3">
      <w:pPr>
        <w:pStyle w:val="Heading1"/>
      </w:pPr>
      <w:bookmarkStart w:id="5" w:name="O_1093587"/>
      <w:bookmarkEnd w:id="5"/>
      <w:r w:rsidRPr="008750B3">
        <w:t>Foundation Skills</w:t>
      </w:r>
    </w:p>
    <w:p w:rsidR="00000000" w:rsidRPr="00FF09A8" w:rsidP="00FF09A8">
      <w:pPr>
        <w:pStyle w:val="BodyText"/>
        <w:rPr>
          <w:i/>
        </w:rPr>
      </w:pPr>
      <w:r w:rsidRPr="00FF09A8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7228"/>
      </w:tblGrid>
      <w:tr w:rsidTr="008750B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50B3" w:rsidP="008750B3">
            <w:pPr>
              <w:pStyle w:val="BodyText"/>
            </w:pPr>
            <w:r w:rsidRPr="008750B3">
              <w:rPr>
                <w:rStyle w:val="SpecialBold"/>
              </w:rPr>
              <w:t>Skill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0B3">
            <w:pPr>
              <w:pStyle w:val="BodyText"/>
              <w:rPr>
                <w:lang w:val="en-NZ"/>
              </w:rPr>
            </w:pPr>
            <w:r w:rsidRPr="008750B3">
              <w:rPr>
                <w:rStyle w:val="SpecialBold"/>
              </w:rPr>
              <w:t>Description</w:t>
            </w:r>
          </w:p>
        </w:tc>
      </w:tr>
      <w:tr w:rsidTr="008750B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0B3">
            <w:pPr>
              <w:pStyle w:val="BodyText"/>
              <w:rPr>
                <w:lang w:val="en-NZ"/>
              </w:rPr>
            </w:pPr>
            <w:r w:rsidRPr="008750B3">
              <w:t>Numeracy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0B3">
            <w:pPr>
              <w:pStyle w:val="ListBullet"/>
              <w:rPr>
                <w:lang w:val="en-NZ"/>
              </w:rPr>
            </w:pPr>
            <w:r w:rsidRPr="008750B3">
              <w:t>Analyses and synthesises highly embedded mathematical information i</w:t>
            </w:r>
            <w:r w:rsidRPr="008750B3">
              <w:t>n a broad range of tasks and texts</w:t>
            </w:r>
          </w:p>
        </w:tc>
      </w:tr>
      <w:tr w:rsidTr="008750B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0B3">
            <w:pPr>
              <w:pStyle w:val="BodyText"/>
              <w:rPr>
                <w:lang w:val="en-NZ"/>
              </w:rPr>
            </w:pPr>
            <w:r w:rsidRPr="008750B3">
              <w:t>Reading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0B3">
            <w:pPr>
              <w:pStyle w:val="ListBullet"/>
              <w:rPr>
                <w:lang w:val="en-NZ"/>
              </w:rPr>
            </w:pPr>
            <w:r w:rsidRPr="008750B3">
              <w:t>Organises, evaluates and critiques ideas and information from a range of complex texts</w:t>
            </w:r>
          </w:p>
        </w:tc>
      </w:tr>
      <w:tr w:rsidTr="008750B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0B3">
            <w:pPr>
              <w:pStyle w:val="BodyText"/>
              <w:rPr>
                <w:lang w:val="en-NZ"/>
              </w:rPr>
            </w:pPr>
            <w:r w:rsidRPr="008750B3">
              <w:t>Writing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0B3">
            <w:pPr>
              <w:pStyle w:val="ListBullet"/>
              <w:rPr>
                <w:lang w:val="en-NZ"/>
              </w:rPr>
            </w:pPr>
            <w:r w:rsidRPr="008750B3">
              <w:t xml:space="preserve">Prepares complex documentation detailing analysis and recommended cloud computing implementation </w:t>
            </w:r>
            <w:r w:rsidRPr="008750B3">
              <w:t>strategy using succinct language and logical structure</w:t>
            </w:r>
          </w:p>
        </w:tc>
      </w:tr>
      <w:tr w:rsidTr="008750B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0B3">
            <w:pPr>
              <w:pStyle w:val="BodyText"/>
              <w:rPr>
                <w:lang w:val="en-NZ"/>
              </w:rPr>
            </w:pPr>
            <w:r w:rsidRPr="008750B3">
              <w:t>Planning and organising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50B3" w:rsidP="008750B3">
            <w:pPr>
              <w:pStyle w:val="ListBullet"/>
            </w:pPr>
            <w:r w:rsidRPr="008750B3">
              <w:t>Identifies the key factors that impact on decisions and their outcomes, drawing on experience, competing priorities, and decision-making strategies, where appropriate</w:t>
            </w:r>
          </w:p>
          <w:p w:rsidR="00000000" w:rsidP="008750B3">
            <w:pPr>
              <w:pStyle w:val="ListBullet"/>
              <w:rPr>
                <w:lang w:val="en-NZ"/>
              </w:rPr>
            </w:pPr>
            <w:r w:rsidRPr="008750B3">
              <w:t>Plans st</w:t>
            </w:r>
            <w:r w:rsidRPr="008750B3">
              <w:t>rategic priorities and outcomes within a flexible, efficient and effective context, in a diverse environment exposed to competing demands</w:t>
            </w:r>
          </w:p>
        </w:tc>
      </w:tr>
      <w:tr w:rsidTr="008750B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0B3">
            <w:pPr>
              <w:pStyle w:val="BodyText"/>
              <w:rPr>
                <w:lang w:val="en-NZ"/>
              </w:rPr>
            </w:pPr>
            <w:r w:rsidRPr="008750B3">
              <w:t>Self-management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0B3">
            <w:pPr>
              <w:pStyle w:val="ListBullet"/>
              <w:rPr>
                <w:lang w:val="en-NZ"/>
              </w:rPr>
            </w:pPr>
            <w:r w:rsidRPr="008750B3">
              <w:t>Develops and implements strategies that confirms that the organisational policies, procedures and re</w:t>
            </w:r>
            <w:r w:rsidRPr="008750B3">
              <w:t>gulatory requirements are being met</w:t>
            </w:r>
          </w:p>
        </w:tc>
      </w:tr>
      <w:tr w:rsidTr="008750B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0B3">
            <w:pPr>
              <w:pStyle w:val="BodyText"/>
              <w:rPr>
                <w:lang w:val="en-NZ"/>
              </w:rPr>
            </w:pPr>
            <w:r w:rsidRPr="008750B3">
              <w:t>Technology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50B3" w:rsidP="008750B3">
            <w:pPr>
              <w:pStyle w:val="ListBullet"/>
            </w:pPr>
            <w:r w:rsidRPr="008750B3">
              <w:t>Uses digital technologies to manage business operations and actively investigates new technologies, for strategic and operational purposes</w:t>
            </w:r>
          </w:p>
        </w:tc>
      </w:tr>
    </w:tbl>
    <w:p w:rsidR="00000000" w:rsidRPr="008750B3" w:rsidP="008750B3">
      <w:pPr>
        <w:pStyle w:val="BodyText"/>
      </w:pPr>
    </w:p>
    <w:p w:rsidR="00000000" w:rsidRPr="008750B3" w:rsidP="008750B3">
      <w:pPr>
        <w:pStyle w:val="AllowPageBreak"/>
      </w:pPr>
    </w:p>
    <w:p w:rsidR="00000000" w:rsidRPr="008750B3" w:rsidP="008750B3">
      <w:pPr>
        <w:pStyle w:val="Heading1"/>
      </w:pPr>
      <w:bookmarkStart w:id="6" w:name="O_1093586"/>
      <w:bookmarkEnd w:id="6"/>
      <w:r w:rsidRPr="008750B3">
        <w:t>Unit Mapping Information</w:t>
      </w:r>
    </w:p>
    <w:p w:rsidR="00000000" w:rsidRPr="008750B3" w:rsidP="00FF09A8">
      <w:pPr>
        <w:pStyle w:val="BodyText"/>
      </w:pPr>
      <w:r w:rsidRPr="008750B3">
        <w:t>Supersedes and is equivalent to ICTICT814 Develop cloud computing strategies for a business.</w:t>
      </w:r>
    </w:p>
    <w:p w:rsidR="00000000" w:rsidRPr="008750B3" w:rsidP="008750B3">
      <w:pPr>
        <w:pStyle w:val="Heading1"/>
      </w:pPr>
      <w:bookmarkStart w:id="7" w:name="O_1093579"/>
      <w:bookmarkEnd w:id="7"/>
      <w:r w:rsidRPr="008750B3">
        <w:t>Links</w:t>
      </w:r>
    </w:p>
    <w:p w:rsidR="00000000" w:rsidRPr="008750B3" w:rsidP="00FF09A8">
      <w:pPr>
        <w:pStyle w:val="BodyText"/>
      </w:pPr>
      <w:r w:rsidRPr="008750B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024147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8750B3" w:rsidP="008750B3"/>
    <w:sectPr w:rsidSect="008750B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0B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0B3" w:rsidRPr="00FF09A8" w:rsidP="00FF09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0B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9A8" w:rsidP="008750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F09A8" w:rsidP="008750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F09A8" w:rsidP="008750B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0B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9A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750B3" w:rsidRPr="00FF09A8" w:rsidP="00FF09A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0B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9A8" w:rsidRPr="002D2AF8" w:rsidP="008750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ICTCLD601 Develop cloud computing strategies for businesses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FF09A8" w:rsidP="008750B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39A37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CF4144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50B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750B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750B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750B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750B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750B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750B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750B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750B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750B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750B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750B3"/>
  </w:style>
  <w:style w:type="character" w:customStyle="1" w:styleId="Heading1Char">
    <w:name w:val="Heading 1 Char"/>
    <w:basedOn w:val="DefaultParagraphFont"/>
    <w:link w:val="Heading1"/>
    <w:rsid w:val="008750B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750B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750B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750B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750B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750B3"/>
    <w:rPr>
      <w:b/>
      <w:spacing w:val="0"/>
    </w:rPr>
  </w:style>
  <w:style w:type="character" w:styleId="Emphasis">
    <w:name w:val="Emphasis"/>
    <w:basedOn w:val="DefaultParagraphFont"/>
    <w:qFormat/>
    <w:rsid w:val="008750B3"/>
    <w:rPr>
      <w:i/>
    </w:rPr>
  </w:style>
  <w:style w:type="paragraph" w:customStyle="1" w:styleId="SuperHeading">
    <w:name w:val="SuperHeading"/>
    <w:basedOn w:val="Normal"/>
    <w:rsid w:val="008750B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750B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750B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750B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750B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750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750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750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750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750B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750B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750B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750B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750B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750B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750B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750B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750B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750B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750B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750B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750B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750B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750B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750B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750B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750B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750B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750B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750B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750B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750B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750B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750B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750B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750B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750B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750B3"/>
  </w:style>
  <w:style w:type="paragraph" w:styleId="TableofFigures">
    <w:name w:val="table of figures"/>
    <w:basedOn w:val="Normal"/>
    <w:next w:val="Normal"/>
    <w:semiHidden/>
    <w:rsid w:val="008750B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750B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750B3"/>
    <w:rPr>
      <w:rFonts w:ascii="Wingdings" w:hAnsi="Wingdings"/>
    </w:rPr>
  </w:style>
  <w:style w:type="paragraph" w:customStyle="1" w:styleId="TableHeading">
    <w:name w:val="Table Heading"/>
    <w:basedOn w:val="HeadingBase"/>
    <w:rsid w:val="008750B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750B3"/>
    <w:rPr>
      <w:color w:val="0033CC"/>
      <w:u w:val="none"/>
    </w:rPr>
  </w:style>
  <w:style w:type="paragraph" w:customStyle="1" w:styleId="BodyTextRight">
    <w:name w:val="Body Text Right"/>
    <w:basedOn w:val="BodyText"/>
    <w:rsid w:val="008750B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750B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750B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750B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750B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750B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750B3"/>
    <w:rPr>
      <w:sz w:val="32"/>
    </w:rPr>
  </w:style>
  <w:style w:type="paragraph" w:customStyle="1" w:styleId="HeadingProcedure">
    <w:name w:val="Heading Procedure"/>
    <w:basedOn w:val="HeadingBase"/>
    <w:next w:val="Normal"/>
    <w:rsid w:val="008750B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750B3"/>
    <w:pPr>
      <w:spacing w:before="60" w:after="60"/>
    </w:pPr>
  </w:style>
  <w:style w:type="paragraph" w:styleId="ListContinue">
    <w:name w:val="List Continue"/>
    <w:basedOn w:val="List"/>
    <w:rsid w:val="008750B3"/>
    <w:pPr>
      <w:ind w:firstLine="0"/>
    </w:pPr>
  </w:style>
  <w:style w:type="paragraph" w:customStyle="1" w:styleId="ListNote">
    <w:name w:val="List Note"/>
    <w:basedOn w:val="List"/>
    <w:rsid w:val="008750B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750B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750B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750B3"/>
    <w:rPr>
      <w:rFonts w:ascii="Courier New" w:hAnsi="Courier New"/>
    </w:rPr>
  </w:style>
  <w:style w:type="paragraph" w:customStyle="1" w:styleId="NoteBullet">
    <w:name w:val="Note Bullet"/>
    <w:basedOn w:val="Note"/>
    <w:rsid w:val="008750B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750B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750B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750B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750B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750B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750B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750B3"/>
    <w:rPr>
      <w:b/>
      <w:smallCaps/>
    </w:rPr>
  </w:style>
  <w:style w:type="paragraph" w:customStyle="1" w:styleId="TableListNumber">
    <w:name w:val="Table List Number"/>
    <w:basedOn w:val="ListNumber"/>
    <w:rsid w:val="008750B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750B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750B3"/>
    <w:pPr>
      <w:numPr>
        <w:numId w:val="8"/>
      </w:numPr>
    </w:pPr>
  </w:style>
  <w:style w:type="paragraph" w:customStyle="1" w:styleId="ListAlpha2">
    <w:name w:val="List Alpha 2"/>
    <w:basedOn w:val="List2"/>
    <w:rsid w:val="008750B3"/>
    <w:pPr>
      <w:numPr>
        <w:numId w:val="7"/>
      </w:numPr>
    </w:pPr>
  </w:style>
  <w:style w:type="paragraph" w:styleId="List2">
    <w:name w:val="List 2"/>
    <w:basedOn w:val="BodyText"/>
    <w:rsid w:val="008750B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750B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750B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750B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750B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750B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750B3"/>
    <w:pPr>
      <w:numPr>
        <w:numId w:val="3"/>
      </w:numPr>
    </w:pPr>
  </w:style>
  <w:style w:type="paragraph" w:styleId="ListContinue2">
    <w:name w:val="List Continue 2"/>
    <w:basedOn w:val="List2"/>
    <w:rsid w:val="008750B3"/>
    <w:pPr>
      <w:ind w:firstLine="0"/>
    </w:pPr>
  </w:style>
  <w:style w:type="paragraph" w:styleId="ListContinue3">
    <w:name w:val="List Continue 3"/>
    <w:basedOn w:val="List3"/>
    <w:rsid w:val="008750B3"/>
    <w:pPr>
      <w:ind w:left="1021" w:firstLine="0"/>
    </w:pPr>
  </w:style>
  <w:style w:type="paragraph" w:styleId="ListContinue4">
    <w:name w:val="List Continue 4"/>
    <w:basedOn w:val="List4"/>
    <w:rsid w:val="008750B3"/>
    <w:pPr>
      <w:ind w:firstLine="0"/>
    </w:pPr>
  </w:style>
  <w:style w:type="paragraph" w:styleId="ListContinue5">
    <w:name w:val="List Continue 5"/>
    <w:basedOn w:val="List5"/>
    <w:rsid w:val="008750B3"/>
    <w:pPr>
      <w:ind w:firstLine="0"/>
    </w:pPr>
  </w:style>
  <w:style w:type="paragraph" w:styleId="ListNumber3">
    <w:name w:val="List Number 3"/>
    <w:basedOn w:val="List3"/>
    <w:rsid w:val="008750B3"/>
    <w:pPr>
      <w:numPr>
        <w:numId w:val="4"/>
      </w:numPr>
    </w:pPr>
  </w:style>
  <w:style w:type="paragraph" w:styleId="ListNumber4">
    <w:name w:val="List Number 4"/>
    <w:basedOn w:val="List4"/>
    <w:rsid w:val="008750B3"/>
    <w:pPr>
      <w:numPr>
        <w:numId w:val="5"/>
      </w:numPr>
    </w:pPr>
  </w:style>
  <w:style w:type="paragraph" w:styleId="ListNumber5">
    <w:name w:val="List Number 5"/>
    <w:basedOn w:val="List5"/>
    <w:rsid w:val="008750B3"/>
    <w:pPr>
      <w:numPr>
        <w:numId w:val="6"/>
      </w:numPr>
    </w:pPr>
  </w:style>
  <w:style w:type="paragraph" w:styleId="BlockText">
    <w:name w:val="Block Text"/>
    <w:basedOn w:val="Normal"/>
    <w:rsid w:val="008750B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750B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750B3"/>
    <w:rPr>
      <w:sz w:val="16"/>
      <w:vertAlign w:val="superscript"/>
    </w:rPr>
  </w:style>
  <w:style w:type="character" w:customStyle="1" w:styleId="Symbols">
    <w:name w:val="Symbols"/>
    <w:basedOn w:val="DefaultParagraphFont"/>
    <w:rsid w:val="008750B3"/>
    <w:rPr>
      <w:rFonts w:ascii="Symbol" w:hAnsi="Symbol"/>
    </w:rPr>
  </w:style>
  <w:style w:type="character" w:customStyle="1" w:styleId="MenuOptions">
    <w:name w:val="Menu Options"/>
    <w:basedOn w:val="DefaultParagraphFont"/>
    <w:rsid w:val="008750B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750B3"/>
    <w:rPr>
      <w:b/>
    </w:rPr>
  </w:style>
  <w:style w:type="character" w:customStyle="1" w:styleId="Underlined">
    <w:name w:val="Underlined"/>
    <w:basedOn w:val="DefaultParagraphFont"/>
    <w:rsid w:val="008750B3"/>
    <w:rPr>
      <w:u w:val="single"/>
    </w:rPr>
  </w:style>
  <w:style w:type="paragraph" w:customStyle="1" w:styleId="TableBodyTextRight">
    <w:name w:val="Table Body Text Right"/>
    <w:basedOn w:val="TableBodyText"/>
    <w:rsid w:val="008750B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750B3"/>
    <w:rPr>
      <w:sz w:val="18"/>
    </w:rPr>
  </w:style>
  <w:style w:type="paragraph" w:customStyle="1" w:styleId="BodySmallRight">
    <w:name w:val="Body Small Right"/>
    <w:basedOn w:val="BodyTextRight"/>
    <w:rsid w:val="008750B3"/>
    <w:rPr>
      <w:sz w:val="18"/>
      <w:szCs w:val="18"/>
    </w:rPr>
  </w:style>
  <w:style w:type="paragraph" w:customStyle="1" w:styleId="MarginEdition">
    <w:name w:val="Margin Edition"/>
    <w:basedOn w:val="MarginNote"/>
    <w:rsid w:val="008750B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750B3"/>
    <w:rPr>
      <w:sz w:val="2"/>
      <w:szCs w:val="2"/>
    </w:rPr>
  </w:style>
  <w:style w:type="character" w:customStyle="1" w:styleId="Small">
    <w:name w:val="Small"/>
    <w:basedOn w:val="DefaultParagraphFont"/>
    <w:rsid w:val="008750B3"/>
    <w:rPr>
      <w:sz w:val="16"/>
    </w:rPr>
  </w:style>
  <w:style w:type="paragraph" w:customStyle="1" w:styleId="WideTable">
    <w:name w:val="Wide Table"/>
    <w:basedOn w:val="Normal"/>
    <w:rsid w:val="008750B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750B3"/>
  </w:style>
  <w:style w:type="paragraph" w:styleId="Quote">
    <w:name w:val="Quote"/>
    <w:basedOn w:val="Heading1"/>
    <w:link w:val="QuoteChar"/>
    <w:qFormat/>
    <w:rsid w:val="008750B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750B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750B3"/>
    <w:pPr>
      <w:pageBreakBefore/>
    </w:pPr>
  </w:style>
  <w:style w:type="paragraph" w:customStyle="1" w:styleId="Border">
    <w:name w:val="Border"/>
    <w:basedOn w:val="Normal"/>
    <w:qFormat/>
    <w:rsid w:val="008750B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750B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50B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50B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750B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750B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750B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750B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750B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750B3"/>
    <w:rPr>
      <w:u w:val="single"/>
    </w:rPr>
  </w:style>
  <w:style w:type="character" w:customStyle="1" w:styleId="BoldandItalics">
    <w:name w:val="Bold and Italics"/>
    <w:qFormat/>
    <w:rsid w:val="008750B3"/>
    <w:rPr>
      <w:b/>
      <w:i/>
      <w:u w:val="none"/>
    </w:rPr>
  </w:style>
  <w:style w:type="paragraph" w:styleId="BalloonText">
    <w:name w:val="Balloon Text"/>
    <w:basedOn w:val="Normal"/>
    <w:link w:val="BalloonTextChar"/>
    <w:rsid w:val="008750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750B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750B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750B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750B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750B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750B3"/>
    <w:pPr>
      <w:spacing w:before="0" w:after="0"/>
    </w:pPr>
  </w:style>
  <w:style w:type="paragraph" w:customStyle="1" w:styleId="BodyTextBold">
    <w:name w:val="Body Text Bold"/>
    <w:basedOn w:val="BodyText"/>
    <w:qFormat/>
    <w:rsid w:val="008750B3"/>
    <w:rPr>
      <w:b/>
    </w:rPr>
  </w:style>
  <w:style w:type="character" w:styleId="Hyperlink">
    <w:name w:val="Hyperlink"/>
    <w:basedOn w:val="DefaultParagraphFont"/>
    <w:uiPriority w:val="99"/>
    <w:unhideWhenUsed/>
    <w:rsid w:val="00FF09A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450</Words>
  <Characters>2988</Characters>
  <Application>Microsoft Office Word</Application>
  <DocSecurity>0</DocSecurity>
  <Lines>103</Lines>
  <Paragraphs>62</Paragraphs>
  <ScaleCrop>false</ScaleCrop>
  <Company>Author-it Software Corporation Ltd.</Company>
  <LinksUpToDate>false</LinksUpToDate>
  <CharactersWithSpaces>3376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ICTCLD601 Develop cloud computing strategies for businesses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2024-12-17T07:16:00Z</dcterms:created>
  <dcterms:modified xsi:type="dcterms:W3CDTF">2024-12-17T07:16:00Z</dcterms:modified>
</cp:coreProperties>
</file>