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D71" w:rsidP="00F04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ICTCLD514 Create and test cloud-based serverless applications</w:t>
      </w:r>
      <w:r>
        <w:fldChar w:fldCharType="end"/>
      </w:r>
    </w:p>
    <w:p w:rsidR="00F04D71" w:rsidP="00F04D71">
      <w:pPr>
        <w:pStyle w:val="Version"/>
        <w:sectPr w:rsidSect="004E5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6AD" w:rsidP="004E56AD">
      <w:pPr>
        <w:pStyle w:val="SuperHeading"/>
      </w:pPr>
      <w:r w:rsidRPr="004E56AD">
        <w:t>ICTCLD514 Create and test cloud-based serverless applications</w:t>
      </w:r>
    </w:p>
    <w:p w:rsidR="00000000" w:rsidRPr="004E56AD" w:rsidP="004E56AD">
      <w:pPr>
        <w:pStyle w:val="Heading1"/>
      </w:pPr>
      <w:bookmarkStart w:id="1" w:name="O_1219737"/>
      <w:bookmarkEnd w:id="1"/>
      <w:r w:rsidRPr="004E56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BodyText"/>
            </w:pPr>
            <w:r w:rsidRPr="004E56A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BodyText"/>
              <w:rPr>
                <w:lang w:val="en-NZ"/>
              </w:rPr>
            </w:pPr>
            <w:r w:rsidRPr="004E56AD">
              <w:rPr>
                <w:rStyle w:val="SpecialBold"/>
              </w:rPr>
              <w:t>Comments</w:t>
            </w:r>
          </w:p>
        </w:tc>
      </w:tr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BodyText"/>
              <w:rPr>
                <w:lang w:val="en-NZ"/>
              </w:rPr>
            </w:pPr>
            <w:r w:rsidRPr="004E56A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BodyText"/>
            </w:pPr>
            <w:r w:rsidRPr="004E56AD">
              <w:t>This version first released with the Information and Communications Technology Training Package Version 8.0.</w:t>
            </w:r>
          </w:p>
          <w:p w:rsidR="00000000" w:rsidRPr="004E56AD" w:rsidP="004E56AD">
            <w:pPr>
              <w:pStyle w:val="BodyText"/>
            </w:pPr>
            <w:r w:rsidRPr="004E56AD">
              <w:t>Newly created unit of competency to address in-demand skills needs.</w:t>
            </w:r>
          </w:p>
        </w:tc>
      </w:tr>
    </w:tbl>
    <w:p w:rsidR="00000000" w:rsidRPr="004E56AD" w:rsidP="004E56AD">
      <w:pPr>
        <w:pStyle w:val="BodyText"/>
      </w:pPr>
    </w:p>
    <w:p w:rsidR="00000000" w:rsidRPr="004E56AD" w:rsidP="004E56AD">
      <w:pPr>
        <w:pStyle w:val="AllowPageBreak"/>
      </w:pPr>
    </w:p>
    <w:p w:rsidR="00000000" w:rsidRPr="004E56AD" w:rsidP="004E56AD">
      <w:pPr>
        <w:pStyle w:val="Heading1"/>
      </w:pPr>
      <w:bookmarkStart w:id="2" w:name="O_1219738"/>
      <w:bookmarkEnd w:id="2"/>
      <w:r w:rsidRPr="004E56AD">
        <w:t>Application</w:t>
      </w:r>
    </w:p>
    <w:p w:rsidR="00000000" w:rsidRPr="004E56AD" w:rsidP="00F04D71">
      <w:pPr>
        <w:pStyle w:val="BodyText"/>
      </w:pPr>
      <w:r w:rsidRPr="004E56AD">
        <w:t>This unit describes the skills and knowledge required to create and test cloud-based serverless applications. It includes the preparation required to create, test and update serverless applications.</w:t>
      </w:r>
    </w:p>
    <w:p w:rsidR="00000000" w:rsidRPr="004E56AD" w:rsidP="00F04D71">
      <w:pPr>
        <w:pStyle w:val="BodyText"/>
      </w:pPr>
      <w:r w:rsidRPr="004E56AD">
        <w:t>The unit applies to individ</w:t>
      </w:r>
      <w:r w:rsidRPr="004E56AD">
        <w:t>uals who may work in roles that include cloud computing operators, product managers, software engineers and DevOps engineers.</w:t>
      </w:r>
    </w:p>
    <w:p w:rsidR="00000000" w:rsidRPr="004E56AD" w:rsidP="00F04D71">
      <w:pPr>
        <w:pStyle w:val="BodyText"/>
      </w:pPr>
      <w:r w:rsidRPr="004E56AD">
        <w:t>No licensing, legislative or certification requirements apply to this unit at the time of publication.</w:t>
      </w:r>
    </w:p>
    <w:p w:rsidR="00000000" w:rsidRPr="004E56AD" w:rsidP="004E56AD">
      <w:pPr>
        <w:pStyle w:val="Heading1"/>
      </w:pPr>
      <w:bookmarkStart w:id="3" w:name="O_1219741"/>
      <w:bookmarkEnd w:id="3"/>
      <w:r w:rsidRPr="004E56AD">
        <w:t>Unit Sec</w:t>
      </w:r>
      <w:r w:rsidRPr="004E56AD">
        <w:t>tor</w:t>
      </w:r>
    </w:p>
    <w:p w:rsidR="00000000" w:rsidRPr="004E56AD" w:rsidP="00F04D71">
      <w:pPr>
        <w:pStyle w:val="BodyText"/>
      </w:pPr>
      <w:r w:rsidRPr="004E56AD">
        <w:t>Cloud computing</w:t>
      </w:r>
    </w:p>
    <w:p w:rsidR="00000000" w:rsidRPr="004E56AD" w:rsidP="004E56AD">
      <w:pPr>
        <w:pStyle w:val="Heading1"/>
      </w:pPr>
      <w:bookmarkStart w:id="4" w:name="O_1219742"/>
      <w:bookmarkEnd w:id="4"/>
      <w:r w:rsidRPr="004E56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5"/>
        <w:gridCol w:w="6825"/>
      </w:tblGrid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BodyText"/>
            </w:pPr>
            <w:r w:rsidRPr="004E56AD">
              <w:rPr>
                <w:rStyle w:val="SpecialBold"/>
              </w:rPr>
              <w:t>ELEMENT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BodyText"/>
              <w:rPr>
                <w:lang w:val="en-NZ"/>
              </w:rPr>
            </w:pPr>
            <w:r w:rsidRPr="004E56AD">
              <w:rPr>
                <w:rStyle w:val="SpecialBold"/>
              </w:rPr>
              <w:t>PERFORMANCE CRITERIA</w:t>
            </w:r>
          </w:p>
        </w:tc>
      </w:tr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BodyText"/>
            </w:pPr>
            <w:r w:rsidRPr="004E56AD">
              <w:rPr>
                <w:rStyle w:val="Emphasis"/>
              </w:rPr>
              <w:t>Elements describe the essential outcomes.</w:t>
            </w:r>
          </w:p>
        </w:tc>
        <w:tc>
          <w:tcPr>
            <w:tcW w:w="682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BodyText"/>
              <w:rPr>
                <w:lang w:val="en-NZ"/>
              </w:rPr>
            </w:pPr>
            <w:r w:rsidRPr="004E56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List"/>
              <w:rPr>
                <w:lang w:val="en-NZ"/>
              </w:rPr>
            </w:pPr>
            <w:r w:rsidRPr="004E56AD">
              <w:t>1. Confirm work tasks and set up serverless functions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List"/>
            </w:pPr>
            <w:r w:rsidRPr="004E56AD">
              <w:t>1.1 Confirm work brief and tasks according to organisational policies and procedures</w:t>
            </w:r>
          </w:p>
          <w:p w:rsidR="00000000" w:rsidRPr="004E56AD" w:rsidP="004E56AD">
            <w:pPr>
              <w:pStyle w:val="List"/>
            </w:pPr>
            <w:r w:rsidRPr="004E56AD">
              <w:t>1.2 Confirm that application software is appropriate for selected cloud platform according to work brief</w:t>
            </w:r>
          </w:p>
          <w:p w:rsidR="00000000" w:rsidRPr="004E56AD" w:rsidP="004E56AD">
            <w:pPr>
              <w:pStyle w:val="List"/>
            </w:pPr>
            <w:r w:rsidRPr="004E56AD">
              <w:t>1.3 Identify</w:t>
            </w:r>
            <w:r w:rsidRPr="004E56AD">
              <w:t xml:space="preserve"> serverless function event triggers and predict serverless application behaviour</w:t>
            </w:r>
          </w:p>
          <w:p w:rsidR="00000000" w:rsidRPr="004E56AD" w:rsidP="004E56AD">
            <w:pPr>
              <w:pStyle w:val="List"/>
            </w:pPr>
            <w:r w:rsidRPr="004E56AD">
              <w:t>1.4 Package application software in correct cloud platform format</w:t>
            </w:r>
          </w:p>
          <w:p w:rsidR="00000000" w:rsidRPr="004E56AD" w:rsidP="004E56AD">
            <w:pPr>
              <w:pStyle w:val="List"/>
            </w:pPr>
            <w:r w:rsidRPr="004E56AD">
              <w:t>1.5 Create serverless functions in cloud platform</w:t>
            </w:r>
          </w:p>
          <w:p w:rsidR="00000000" w:rsidRPr="004E56AD" w:rsidP="004E56AD">
            <w:pPr>
              <w:pStyle w:val="List"/>
            </w:pPr>
            <w:r w:rsidRPr="004E56AD">
              <w:t>1.6 Configure event triggers and invoke required serverless</w:t>
            </w:r>
            <w:r w:rsidRPr="004E56AD">
              <w:t xml:space="preserve"> functions </w:t>
            </w:r>
            <w:r w:rsidRPr="004E56AD">
              <w:t>according to work brief</w:t>
            </w:r>
          </w:p>
          <w:p w:rsidR="00000000" w:rsidP="004E56AD">
            <w:pPr>
              <w:pStyle w:val="List"/>
              <w:rPr>
                <w:lang w:val="en-NZ"/>
              </w:rPr>
            </w:pPr>
            <w:r w:rsidRPr="004E56AD">
              <w:t>1.7 Upload and deploy packaged software into serverless functions</w:t>
            </w:r>
          </w:p>
        </w:tc>
      </w:tr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List"/>
              <w:rPr>
                <w:lang w:val="en-NZ"/>
              </w:rPr>
            </w:pPr>
            <w:r w:rsidRPr="004E56AD">
              <w:t>2. Test serverless functions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List"/>
            </w:pPr>
            <w:r w:rsidRPr="004E56AD">
              <w:t>2.1 Define test events for required serverless functions</w:t>
            </w:r>
          </w:p>
          <w:p w:rsidR="00000000" w:rsidRPr="004E56AD" w:rsidP="004E56AD">
            <w:pPr>
              <w:pStyle w:val="List"/>
            </w:pPr>
            <w:r w:rsidRPr="004E56AD">
              <w:t>2.2 Execute test events and confirm functionality</w:t>
            </w:r>
          </w:p>
          <w:p w:rsidR="00000000" w:rsidP="004E56AD">
            <w:pPr>
              <w:pStyle w:val="List"/>
              <w:rPr>
                <w:lang w:val="en-NZ"/>
              </w:rPr>
            </w:pPr>
            <w:r w:rsidRPr="004E56AD">
              <w:t>2.3 Rectify any functionality issues</w:t>
            </w:r>
          </w:p>
        </w:tc>
      </w:tr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List"/>
              <w:rPr>
                <w:lang w:val="en-NZ"/>
              </w:rPr>
            </w:pPr>
            <w:r w:rsidRPr="004E56AD">
              <w:t>3. Test serverless application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List"/>
            </w:pPr>
            <w:r w:rsidRPr="004E56AD">
              <w:t>3.1 Configure event trigger for serverless functions</w:t>
            </w:r>
          </w:p>
          <w:p w:rsidR="00000000" w:rsidRPr="004E56AD" w:rsidP="004E56AD">
            <w:pPr>
              <w:pStyle w:val="List"/>
            </w:pPr>
            <w:r w:rsidRPr="004E56AD">
              <w:t>3.2 Execute event trigger for serverless functions</w:t>
            </w:r>
          </w:p>
          <w:p w:rsidR="00000000" w:rsidRPr="004E56AD" w:rsidP="004E56AD">
            <w:pPr>
              <w:pStyle w:val="List"/>
            </w:pPr>
            <w:r w:rsidRPr="004E56AD">
              <w:t>3.3 Analyse application responses, persistent data stores and function logs for acc</w:t>
            </w:r>
            <w:r w:rsidRPr="004E56AD">
              <w:t>uracy, where required</w:t>
            </w:r>
          </w:p>
          <w:p w:rsidR="00000000" w:rsidRPr="004E56AD" w:rsidP="004E56AD">
            <w:pPr>
              <w:pStyle w:val="List"/>
            </w:pPr>
            <w:r w:rsidRPr="004E56AD">
              <w:t>3.4 Troubleshoot any application issues</w:t>
            </w:r>
          </w:p>
          <w:p w:rsidR="00000000" w:rsidP="004E56AD">
            <w:pPr>
              <w:pStyle w:val="List"/>
              <w:rPr>
                <w:lang w:val="en-NZ"/>
              </w:rPr>
            </w:pPr>
            <w:r w:rsidRPr="004E56AD">
              <w:t xml:space="preserve">3.5 Confirm application functionality according to analysis findings </w:t>
            </w:r>
          </w:p>
        </w:tc>
      </w:tr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List"/>
              <w:rPr>
                <w:lang w:val="en-NZ"/>
              </w:rPr>
            </w:pPr>
            <w:r w:rsidRPr="004E56AD">
              <w:t>4. Update application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List"/>
            </w:pPr>
            <w:r w:rsidRPr="004E56AD">
              <w:t>4.1 Review application update requirements for serverless functions according to work brief</w:t>
            </w:r>
          </w:p>
          <w:p w:rsidR="00000000" w:rsidRPr="004E56AD" w:rsidP="004E56AD">
            <w:pPr>
              <w:pStyle w:val="List"/>
            </w:pPr>
            <w:r w:rsidRPr="004E56AD">
              <w:t>4.2 Deplo</w:t>
            </w:r>
            <w:r w:rsidRPr="004E56AD">
              <w:t>y update to cloud platform according to work brief</w:t>
            </w:r>
          </w:p>
          <w:p w:rsidR="00000000" w:rsidRPr="004E56AD" w:rsidP="004E56AD">
            <w:pPr>
              <w:pStyle w:val="List"/>
            </w:pPr>
            <w:r w:rsidRPr="004E56AD">
              <w:t>4.3 Predict and test application behaviour change</w:t>
            </w:r>
          </w:p>
          <w:p w:rsidR="00000000" w:rsidP="004E56AD">
            <w:pPr>
              <w:pStyle w:val="List"/>
              <w:rPr>
                <w:lang w:val="en-NZ"/>
              </w:rPr>
            </w:pPr>
            <w:r w:rsidRPr="004E56AD">
              <w:t>4.4 Troubleshoot any function issues</w:t>
            </w:r>
          </w:p>
        </w:tc>
      </w:tr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List"/>
              <w:rPr>
                <w:lang w:val="en-NZ"/>
              </w:rPr>
            </w:pPr>
            <w:r w:rsidRPr="004E56AD">
              <w:t>5. Finalise documentation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List"/>
            </w:pPr>
            <w:r w:rsidRPr="004E56AD">
              <w:t>5.1 Complete required documentation according to work brief and organisational policies and</w:t>
            </w:r>
            <w:r w:rsidRPr="004E56AD">
              <w:t xml:space="preserve"> procedures</w:t>
            </w:r>
          </w:p>
          <w:p w:rsidR="00000000" w:rsidRPr="004E56AD" w:rsidP="004E56AD">
            <w:pPr>
              <w:pStyle w:val="List"/>
            </w:pPr>
            <w:r w:rsidRPr="004E56AD">
              <w:t>5.2 Save serverless applications in required location according to work brief and organisational policies and procedures</w:t>
            </w:r>
          </w:p>
        </w:tc>
      </w:tr>
    </w:tbl>
    <w:p w:rsidR="00000000" w:rsidRPr="004E56AD" w:rsidP="004E56AD">
      <w:pPr>
        <w:pStyle w:val="BodyText"/>
      </w:pPr>
    </w:p>
    <w:p w:rsidR="00000000" w:rsidRPr="004E56AD" w:rsidP="004E56AD">
      <w:pPr>
        <w:pStyle w:val="AllowPageBreak"/>
      </w:pPr>
    </w:p>
    <w:p w:rsidR="00000000" w:rsidRPr="004E56AD" w:rsidP="004E56AD">
      <w:pPr>
        <w:pStyle w:val="Heading1"/>
      </w:pPr>
      <w:bookmarkStart w:id="5" w:name="O_1219743"/>
      <w:bookmarkEnd w:id="5"/>
      <w:r w:rsidRPr="004E56AD">
        <w:t>Foundation Skills</w:t>
      </w:r>
    </w:p>
    <w:p w:rsidR="00000000" w:rsidRPr="00F04D71" w:rsidP="00F04D71">
      <w:pPr>
        <w:pStyle w:val="BodyText"/>
        <w:rPr>
          <w:i/>
        </w:rPr>
      </w:pPr>
      <w:r w:rsidRPr="00F04D7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BodyText"/>
            </w:pPr>
            <w:r w:rsidRPr="004E56AD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BodyText"/>
              <w:rPr>
                <w:lang w:val="en-NZ"/>
              </w:rPr>
            </w:pPr>
            <w:r w:rsidRPr="004E56AD">
              <w:rPr>
                <w:rStyle w:val="SpecialBold"/>
              </w:rPr>
              <w:t>Description</w:t>
            </w:r>
          </w:p>
        </w:tc>
      </w:tr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BodyText"/>
              <w:rPr>
                <w:lang w:val="en-NZ"/>
              </w:rPr>
            </w:pPr>
            <w:r w:rsidRPr="004E56AD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ListBullet"/>
              <w:rPr>
                <w:lang w:val="en-NZ"/>
              </w:rPr>
            </w:pPr>
            <w:r w:rsidRPr="004E56AD">
              <w:t>Organises, evaluates and critiques ideas and information from a rang</w:t>
            </w:r>
            <w:r w:rsidRPr="004E56AD">
              <w:t>e of complex texts</w:t>
            </w:r>
          </w:p>
        </w:tc>
      </w:tr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BodyText"/>
              <w:rPr>
                <w:lang w:val="en-NZ"/>
              </w:rPr>
            </w:pPr>
            <w:r w:rsidRPr="004E56AD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ListBullet"/>
            </w:pPr>
            <w:r w:rsidRPr="004E56AD">
              <w:t>Identifies key factors that impact on decisions and their outcomes, drawing on experience, competing priorities, and decision-making strategies</w:t>
            </w:r>
          </w:p>
          <w:p w:rsidR="00000000" w:rsidP="004E56AD">
            <w:pPr>
              <w:pStyle w:val="ListBullet"/>
              <w:rPr>
                <w:lang w:val="en-NZ"/>
              </w:rPr>
            </w:pPr>
            <w:r w:rsidRPr="004E56AD">
              <w:t>Plans strategic priorities and outcomes in a flexible, efficient and effective context and diverse environment exposed to competing demands</w:t>
            </w:r>
          </w:p>
        </w:tc>
      </w:tr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BodyText"/>
              <w:rPr>
                <w:lang w:val="en-NZ"/>
              </w:rPr>
            </w:pPr>
            <w:r w:rsidRPr="004E56AD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ListBullet"/>
            </w:pPr>
            <w:r w:rsidRPr="004E56AD">
              <w:t>Develops and implements strategies that confirm that organisational policies and procedures and re</w:t>
            </w:r>
            <w:r w:rsidRPr="004E56AD">
              <w:t>gulatory requirements are being met</w:t>
            </w:r>
          </w:p>
        </w:tc>
      </w:tr>
    </w:tbl>
    <w:p w:rsidR="00000000" w:rsidRPr="004E56AD" w:rsidP="004E56AD">
      <w:pPr>
        <w:pStyle w:val="BodyText"/>
      </w:pPr>
    </w:p>
    <w:p w:rsidR="00000000" w:rsidRPr="004E56AD" w:rsidP="004E56AD">
      <w:pPr>
        <w:pStyle w:val="AllowPageBreak"/>
      </w:pPr>
    </w:p>
    <w:p w:rsidR="00000000" w:rsidRPr="004E56AD" w:rsidP="004E56AD">
      <w:pPr>
        <w:pStyle w:val="Heading1"/>
      </w:pPr>
      <w:bookmarkStart w:id="6" w:name="O_1219745"/>
      <w:bookmarkEnd w:id="6"/>
      <w:r w:rsidRPr="004E56AD">
        <w:t>Unit Mapping Information</w:t>
      </w:r>
    </w:p>
    <w:p w:rsidR="00000000" w:rsidRPr="004E56AD" w:rsidP="00F04D71">
      <w:pPr>
        <w:pStyle w:val="BodyText"/>
      </w:pPr>
      <w:r w:rsidRPr="004E56AD">
        <w:t>No equivalent unit. Newly created unit.</w:t>
      </w:r>
    </w:p>
    <w:p w:rsidR="00000000" w:rsidRPr="004E56AD" w:rsidP="004E56AD">
      <w:pPr>
        <w:pStyle w:val="Heading1"/>
      </w:pPr>
      <w:bookmarkStart w:id="7" w:name="O_1219752"/>
      <w:bookmarkEnd w:id="7"/>
      <w:r w:rsidRPr="004E56AD">
        <w:t>Links</w:t>
      </w:r>
    </w:p>
    <w:p w:rsidR="00000000" w:rsidRPr="004E56AD" w:rsidP="00F04D71">
      <w:pPr>
        <w:pStyle w:val="BodyText"/>
      </w:pPr>
      <w:r w:rsidRPr="004E56A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46E8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E56AD" w:rsidP="00F04D71">
      <w:pPr>
        <w:pStyle w:val="BodyText"/>
        <w:sectPr w:rsidSect="004E56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56AD" w:rsidP="004E56AD">
      <w:pPr>
        <w:pStyle w:val="SuperHeading"/>
      </w:pPr>
      <w:r w:rsidRPr="004E56AD">
        <w:t>Assessment Requirements for ICTCLD514 Create and test cloud-based serverless applications</w:t>
      </w:r>
    </w:p>
    <w:p w:rsidR="00000000" w:rsidRPr="004E56AD" w:rsidP="004E56AD">
      <w:pPr>
        <w:pStyle w:val="Heading1"/>
      </w:pPr>
      <w:bookmarkStart w:id="8" w:name="O_1219747"/>
      <w:bookmarkEnd w:id="8"/>
      <w:r w:rsidRPr="004E56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BodyText"/>
            </w:pPr>
            <w:r w:rsidRPr="004E56A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BodyText"/>
              <w:rPr>
                <w:lang w:val="en-NZ"/>
              </w:rPr>
            </w:pPr>
            <w:r w:rsidRPr="004E56AD">
              <w:rPr>
                <w:rStyle w:val="SpecialBold"/>
              </w:rPr>
              <w:t>Comm</w:t>
            </w:r>
            <w:r w:rsidRPr="004E56AD">
              <w:rPr>
                <w:rStyle w:val="SpecialBold"/>
              </w:rPr>
              <w:t>ents</w:t>
            </w:r>
          </w:p>
        </w:tc>
      </w:tr>
      <w:tr w:rsidTr="004E5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AD">
            <w:pPr>
              <w:pStyle w:val="BodyText"/>
              <w:rPr>
                <w:lang w:val="en-NZ"/>
              </w:rPr>
            </w:pPr>
            <w:r w:rsidRPr="004E56A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AD" w:rsidP="004E56AD">
            <w:pPr>
              <w:pStyle w:val="BodyText"/>
            </w:pPr>
            <w:r w:rsidRPr="004E56AD">
              <w:t>This version first released with the Information and Communications Technology Training Package Version 8.0.</w:t>
            </w:r>
          </w:p>
          <w:p w:rsidR="00000000" w:rsidRPr="004E56AD" w:rsidP="004E56AD">
            <w:pPr>
              <w:pStyle w:val="BodyText"/>
            </w:pPr>
            <w:r w:rsidRPr="004E56AD">
              <w:t>Newly created unit of competency to address in-demand skills needs.</w:t>
            </w:r>
          </w:p>
        </w:tc>
      </w:tr>
    </w:tbl>
    <w:p w:rsidR="00000000" w:rsidRPr="004E56AD" w:rsidP="004E56AD">
      <w:pPr>
        <w:pStyle w:val="BodyText"/>
      </w:pPr>
    </w:p>
    <w:p w:rsidR="00000000" w:rsidRPr="004E56AD" w:rsidP="004E56AD">
      <w:pPr>
        <w:pStyle w:val="AllowPageBreak"/>
      </w:pPr>
    </w:p>
    <w:p w:rsidR="00000000" w:rsidRPr="004E56AD" w:rsidP="004E56AD">
      <w:pPr>
        <w:pStyle w:val="Heading1"/>
      </w:pPr>
      <w:bookmarkStart w:id="9" w:name="O_1219748"/>
      <w:bookmarkEnd w:id="9"/>
      <w:r w:rsidRPr="004E56AD">
        <w:t>Performance Evidence</w:t>
      </w:r>
    </w:p>
    <w:p w:rsidR="00000000" w:rsidRPr="004E56AD" w:rsidP="00F04D71">
      <w:pPr>
        <w:pStyle w:val="BodyText"/>
      </w:pPr>
      <w:r w:rsidRPr="004E56AD">
        <w:t>The candidate must demonstrate the ability to complete the tasks outlined in the elements, performance criteria and foundation skills of this unit, including evidence of the ability to:</w:t>
      </w:r>
    </w:p>
    <w:p w:rsidR="00000000" w:rsidRPr="004E56AD" w:rsidP="004E56AD">
      <w:pPr>
        <w:pStyle w:val="ListBullet"/>
      </w:pPr>
      <w:r w:rsidRPr="004E56AD">
        <w:t>create and test at lea</w:t>
      </w:r>
      <w:r w:rsidRPr="004E56AD">
        <w:t>st two different serverless applications using different event triggers.</w:t>
      </w:r>
    </w:p>
    <w:p w:rsidR="00000000" w:rsidRPr="004E56AD" w:rsidP="004E56AD">
      <w:pPr>
        <w:pStyle w:val="BodyText"/>
      </w:pPr>
    </w:p>
    <w:p w:rsidR="00000000" w:rsidRPr="004E56AD" w:rsidP="00F04D71">
      <w:pPr>
        <w:pStyle w:val="BodyText"/>
      </w:pPr>
      <w:r w:rsidRPr="004E56AD">
        <w:t>In the course of the above, the candidate must:</w:t>
      </w:r>
    </w:p>
    <w:p w:rsidR="00000000" w:rsidRPr="004E56AD" w:rsidP="004E56AD">
      <w:pPr>
        <w:pStyle w:val="ListBullet"/>
      </w:pPr>
      <w:r w:rsidRPr="004E56AD">
        <w:t>report unusual serverless application activities within required timeframes</w:t>
      </w:r>
    </w:p>
    <w:p w:rsidR="00000000" w:rsidRPr="004E56AD" w:rsidP="004E56AD">
      <w:pPr>
        <w:pStyle w:val="ListBullet"/>
      </w:pPr>
      <w:r w:rsidRPr="004E56AD">
        <w:t>apply required organisational policies and procedures.</w:t>
      </w:r>
    </w:p>
    <w:p w:rsidR="00000000" w:rsidRPr="004E56AD" w:rsidP="004E56AD">
      <w:pPr>
        <w:pStyle w:val="AllowPageBreak"/>
      </w:pPr>
    </w:p>
    <w:p w:rsidR="00000000" w:rsidRPr="004E56AD" w:rsidP="004E56AD">
      <w:pPr>
        <w:pStyle w:val="Heading1"/>
      </w:pPr>
      <w:bookmarkStart w:id="10" w:name="O_1219749"/>
      <w:bookmarkEnd w:id="10"/>
      <w:r w:rsidRPr="004E56AD">
        <w:t>Knowledge Evidence</w:t>
      </w:r>
    </w:p>
    <w:p w:rsidR="00000000" w:rsidRPr="004E56AD" w:rsidP="00F04D71">
      <w:pPr>
        <w:pStyle w:val="BodyText"/>
      </w:pPr>
      <w:r w:rsidRPr="004E56AD">
        <w:t>The candidate must be able to demonstrate knowledge to complete the tasks outlined in the elements, performance criteria and foundation skills of this unit, including knowledge of:</w:t>
      </w:r>
    </w:p>
    <w:p w:rsidR="00000000" w:rsidRPr="004E56AD" w:rsidP="004E56AD">
      <w:pPr>
        <w:pStyle w:val="ListBullet"/>
      </w:pPr>
      <w:r w:rsidRPr="004E56AD">
        <w:t>functions and features of serverless a</w:t>
      </w:r>
      <w:r w:rsidRPr="004E56AD">
        <w:t>pplications technologies, including:</w:t>
      </w:r>
    </w:p>
    <w:p w:rsidR="00000000" w:rsidRPr="004E56AD" w:rsidP="004E56AD">
      <w:pPr>
        <w:pStyle w:val="ListBullet2"/>
      </w:pPr>
      <w:r w:rsidRPr="004E56AD">
        <w:t>application programming interfaces (APIs)</w:t>
      </w:r>
    </w:p>
    <w:p w:rsidR="00000000" w:rsidRPr="004E56AD" w:rsidP="004E56AD">
      <w:pPr>
        <w:pStyle w:val="ListBullet2"/>
      </w:pPr>
      <w:r w:rsidRPr="004E56AD">
        <w:t>event-driven architectures and applications</w:t>
      </w:r>
    </w:p>
    <w:p w:rsidR="00000000" w:rsidRPr="004E56AD" w:rsidP="004E56AD">
      <w:pPr>
        <w:pStyle w:val="ListBullet2"/>
      </w:pPr>
      <w:r w:rsidRPr="004E56AD">
        <w:t>programming languages</w:t>
      </w:r>
    </w:p>
    <w:p w:rsidR="00000000" w:rsidRPr="004E56AD" w:rsidP="004E56AD">
      <w:pPr>
        <w:pStyle w:val="ListBullet2"/>
      </w:pPr>
      <w:r w:rsidRPr="004E56AD">
        <w:t>software development kits</w:t>
      </w:r>
    </w:p>
    <w:p w:rsidR="00000000" w:rsidRPr="004E56AD" w:rsidP="004E56AD">
      <w:pPr>
        <w:pStyle w:val="ListBullet2"/>
      </w:pPr>
      <w:r w:rsidRPr="004E56AD">
        <w:t>hypertext transfer protocols (HTTPs)</w:t>
      </w:r>
    </w:p>
    <w:p w:rsidR="00000000" w:rsidRPr="004E56AD" w:rsidP="004E56AD">
      <w:pPr>
        <w:pStyle w:val="ListBullet2"/>
      </w:pPr>
      <w:r w:rsidRPr="004E56AD">
        <w:t>uniform resource identifiers (URIs)</w:t>
      </w:r>
    </w:p>
    <w:p w:rsidR="00000000" w:rsidRPr="004E56AD" w:rsidP="004E56AD">
      <w:pPr>
        <w:pStyle w:val="ListBullet"/>
      </w:pPr>
      <w:r w:rsidRPr="004E56AD">
        <w:t>functions and features of event triggers supported by cloud platforms, including:</w:t>
      </w:r>
    </w:p>
    <w:p w:rsidR="00000000" w:rsidRPr="004E56AD" w:rsidP="004E56AD">
      <w:pPr>
        <w:pStyle w:val="ListBullet2"/>
      </w:pPr>
      <w:r w:rsidRPr="004E56AD">
        <w:t>API gateways</w:t>
      </w:r>
    </w:p>
    <w:p w:rsidR="00000000" w:rsidRPr="004E56AD" w:rsidP="004E56AD">
      <w:pPr>
        <w:pStyle w:val="ListBullet2"/>
      </w:pPr>
      <w:r w:rsidRPr="004E56AD">
        <w:t>data streams</w:t>
      </w:r>
    </w:p>
    <w:p w:rsidR="00000000" w:rsidRPr="004E56AD" w:rsidP="004E56AD">
      <w:pPr>
        <w:pStyle w:val="ListBullet2"/>
      </w:pPr>
      <w:r w:rsidRPr="004E56AD">
        <w:t>message queues</w:t>
      </w:r>
    </w:p>
    <w:p w:rsidR="00000000" w:rsidRPr="004E56AD" w:rsidP="004E56AD">
      <w:pPr>
        <w:pStyle w:val="ListBullet2"/>
      </w:pPr>
      <w:r w:rsidRPr="004E56AD">
        <w:t>notifications and alarms</w:t>
      </w:r>
    </w:p>
    <w:p w:rsidR="00000000" w:rsidRPr="004E56AD" w:rsidP="004E56AD">
      <w:pPr>
        <w:pStyle w:val="ListBullet2"/>
      </w:pPr>
      <w:r w:rsidRPr="004E56AD">
        <w:t>object storage</w:t>
      </w:r>
    </w:p>
    <w:p w:rsidR="00000000" w:rsidRPr="004E56AD" w:rsidP="004E56AD">
      <w:pPr>
        <w:pStyle w:val="ListBullet"/>
      </w:pPr>
      <w:r w:rsidRPr="004E56AD">
        <w:t>methods to configure, test and manage serverless applications</w:t>
      </w:r>
    </w:p>
    <w:p w:rsidR="00000000" w:rsidRPr="004E56AD" w:rsidP="004E56AD">
      <w:pPr>
        <w:pStyle w:val="ListBullet"/>
      </w:pPr>
      <w:r w:rsidRPr="004E56AD">
        <w:t>types of serverless packaging</w:t>
      </w:r>
      <w:r w:rsidRPr="004E56AD">
        <w:t xml:space="preserve"> and deployment tools supported by cloud platforms</w:t>
      </w:r>
    </w:p>
    <w:p w:rsidR="00000000" w:rsidRPr="004E56AD" w:rsidP="004E56AD">
      <w:pPr>
        <w:pStyle w:val="ListBullet"/>
      </w:pPr>
      <w:r w:rsidRPr="004E56AD">
        <w:t>methods to operate serverless packaging and deployment tools</w:t>
      </w:r>
    </w:p>
    <w:p w:rsidR="00000000" w:rsidRPr="004E56AD" w:rsidP="004E56AD">
      <w:pPr>
        <w:pStyle w:val="ListBullet"/>
      </w:pPr>
      <w:r w:rsidRPr="004E56AD">
        <w:t>types of software and related requirements for serverless applications, including:</w:t>
      </w:r>
    </w:p>
    <w:p w:rsidR="00000000" w:rsidRPr="004E56AD" w:rsidP="004E56AD">
      <w:pPr>
        <w:pStyle w:val="ListBullet2"/>
      </w:pPr>
      <w:r w:rsidRPr="004E56AD">
        <w:t>cloud platform concurrency</w:t>
      </w:r>
    </w:p>
    <w:p w:rsidR="00000000" w:rsidRPr="004E56AD" w:rsidP="004E56AD">
      <w:pPr>
        <w:pStyle w:val="ListBullet2"/>
      </w:pPr>
      <w:r w:rsidRPr="004E56AD">
        <w:t>execution limits</w:t>
      </w:r>
    </w:p>
    <w:p w:rsidR="00000000" w:rsidRPr="004E56AD" w:rsidP="004E56AD">
      <w:pPr>
        <w:pStyle w:val="ListBullet2"/>
      </w:pPr>
      <w:r w:rsidRPr="004E56AD">
        <w:t>functionality and performance review</w:t>
      </w:r>
    </w:p>
    <w:p w:rsidR="00000000" w:rsidRPr="004E56AD" w:rsidP="004E56AD">
      <w:pPr>
        <w:pStyle w:val="ListBullet2"/>
      </w:pPr>
      <w:r w:rsidRPr="004E56AD">
        <w:t>cost models</w:t>
      </w:r>
    </w:p>
    <w:p w:rsidR="00000000" w:rsidRPr="004E56AD" w:rsidP="004E56AD">
      <w:pPr>
        <w:pStyle w:val="ListBullet2"/>
      </w:pPr>
      <w:r w:rsidRPr="004E56AD">
        <w:t>log monitoring</w:t>
      </w:r>
    </w:p>
    <w:p w:rsidR="00000000" w:rsidRPr="004E56AD" w:rsidP="004E56AD">
      <w:pPr>
        <w:pStyle w:val="ListBullet"/>
      </w:pPr>
      <w:r w:rsidRPr="004E56AD">
        <w:t>organisational policies and procedures, and legislative requirements relating to work tasks.</w:t>
      </w:r>
    </w:p>
    <w:p w:rsidR="00000000" w:rsidRPr="004E56AD" w:rsidP="004E56AD">
      <w:pPr>
        <w:pStyle w:val="AllowPageBreak"/>
      </w:pPr>
    </w:p>
    <w:p w:rsidR="00000000" w:rsidRPr="004E56AD" w:rsidP="004E56AD">
      <w:pPr>
        <w:pStyle w:val="Heading1"/>
      </w:pPr>
      <w:bookmarkStart w:id="11" w:name="O_1219750"/>
      <w:bookmarkEnd w:id="11"/>
      <w:r w:rsidRPr="004E56AD">
        <w:t>Assessment Conditions</w:t>
      </w:r>
    </w:p>
    <w:p w:rsidR="00000000" w:rsidRPr="004E56AD" w:rsidP="00F04D71">
      <w:pPr>
        <w:pStyle w:val="BodyText"/>
      </w:pPr>
      <w:r w:rsidRPr="004E56AD">
        <w:t>Skills in this unit must be demonstrated in a workplace o</w:t>
      </w:r>
      <w:r w:rsidRPr="004E56AD">
        <w:t>r simulated environment where the conditions are typical of those in a working environment in this industry.</w:t>
      </w:r>
    </w:p>
    <w:p w:rsidR="00000000" w:rsidRPr="004E56AD" w:rsidP="00F04D71">
      <w:pPr>
        <w:pStyle w:val="BodyText"/>
      </w:pPr>
      <w:r w:rsidRPr="004E56AD">
        <w:t>This includes access to:</w:t>
      </w:r>
    </w:p>
    <w:p w:rsidR="00000000" w:rsidRPr="004E56AD" w:rsidP="004E56AD">
      <w:pPr>
        <w:pStyle w:val="ListBullet"/>
      </w:pPr>
      <w:r w:rsidRPr="004E56AD">
        <w:t>a platform where serverless applications may be created and deployed</w:t>
      </w:r>
    </w:p>
    <w:p w:rsidR="00000000" w:rsidRPr="004E56AD" w:rsidP="004E56AD">
      <w:pPr>
        <w:pStyle w:val="ListBullet"/>
      </w:pPr>
      <w:r w:rsidRPr="004E56AD">
        <w:t>work brief, resources, and organisational policies a</w:t>
      </w:r>
      <w:r w:rsidRPr="004E56AD">
        <w:t>nd procedures required to demonstrate the performance evidence.</w:t>
      </w:r>
    </w:p>
    <w:p w:rsidR="00000000" w:rsidRPr="004E56AD" w:rsidP="004E56AD">
      <w:pPr>
        <w:pStyle w:val="BodyText"/>
      </w:pPr>
    </w:p>
    <w:p w:rsidR="00000000" w:rsidRPr="004E56AD" w:rsidP="00F04D71">
      <w:pPr>
        <w:pStyle w:val="BodyText"/>
      </w:pPr>
      <w:r w:rsidRPr="004E56AD">
        <w:t>Assessors of this unit must satisfy the requirements for assessors in applicable vocational education and training legislation, frameworks and/or standards.</w:t>
      </w:r>
    </w:p>
    <w:p w:rsidR="00000000" w:rsidRPr="004E56AD" w:rsidP="004E56AD">
      <w:pPr>
        <w:pStyle w:val="Heading1"/>
      </w:pPr>
      <w:bookmarkStart w:id="12" w:name="O_1219753"/>
      <w:bookmarkEnd w:id="12"/>
      <w:r w:rsidRPr="004E56AD">
        <w:t>Links</w:t>
      </w:r>
    </w:p>
    <w:p w:rsidR="00000000" w:rsidRPr="004E56AD" w:rsidP="00F04D71">
      <w:pPr>
        <w:pStyle w:val="BodyText"/>
      </w:pPr>
      <w:r w:rsidRPr="004E56A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46E8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E56AD" w:rsidP="004E56AD"/>
    <w:sectPr w:rsidSect="004E56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AD" w:rsidRPr="00F04D71" w:rsidP="00F04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71" w:rsidP="004E5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D71" w:rsidP="004E5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4D71" w:rsidP="004E56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AD" w:rsidP="004E5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4D71">
      <w:t>Approved</w:t>
    </w:r>
    <w:r w:rsidR="00F04D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4D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4D71">
      <w:rPr>
        <w:noProof/>
      </w:rPr>
      <w:t>4</w:t>
    </w:r>
    <w:r>
      <w:rPr>
        <w:noProof/>
      </w:rPr>
      <w:fldChar w:fldCharType="end"/>
    </w:r>
  </w:p>
  <w:p w:rsidR="004E56AD" w:rsidP="004E5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4D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4D71">
      <w:t>Future Skills Organisation</w:t>
    </w:r>
    <w:r w:rsidR="00F04D71">
      <w:fldChar w:fldCharType="end"/>
    </w:r>
  </w:p>
  <w:p w:rsidR="004E56AD" w:rsidP="004E5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6AD" w:rsidRPr="00F04D71" w:rsidP="00F04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71" w:rsidRPr="002D2AF8" w:rsidP="004E5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ICTCLD514 Create and test cloud-based serverless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4D71" w:rsidP="004E56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AD" w:rsidRPr="002D2AF8" w:rsidP="004E5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4D71">
      <w:t>ICTCLD514 Create and test cloud-based serverless applications</w:t>
    </w:r>
    <w:r w:rsidR="00F04D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4D71">
      <w:rPr>
        <w:noProof/>
      </w:rPr>
      <w:t>2 March 2025</w:t>
    </w:r>
    <w:r>
      <w:fldChar w:fldCharType="end"/>
    </w:r>
  </w:p>
  <w:p w:rsidR="004E56AD" w:rsidP="004E5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869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4E6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60F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6AD"/>
  </w:style>
  <w:style w:type="character" w:customStyle="1" w:styleId="Heading1Char">
    <w:name w:val="Heading 1 Char"/>
    <w:basedOn w:val="DefaultParagraphFont"/>
    <w:link w:val="Heading1"/>
    <w:rsid w:val="004E5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6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56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56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6AD"/>
    <w:rPr>
      <w:b/>
      <w:spacing w:val="0"/>
    </w:rPr>
  </w:style>
  <w:style w:type="paragraph" w:styleId="ListBullet2">
    <w:name w:val="List Bullet 2"/>
    <w:basedOn w:val="List2"/>
    <w:rsid w:val="004E56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56AD"/>
    <w:rPr>
      <w:i/>
    </w:rPr>
  </w:style>
  <w:style w:type="paragraph" w:customStyle="1" w:styleId="SuperHeading">
    <w:name w:val="SuperHeading"/>
    <w:basedOn w:val="Normal"/>
    <w:rsid w:val="004E5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6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5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5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6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5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6AD"/>
  </w:style>
  <w:style w:type="paragraph" w:styleId="TableofFigures">
    <w:name w:val="table of figures"/>
    <w:basedOn w:val="Normal"/>
    <w:next w:val="Normal"/>
    <w:semiHidden/>
    <w:rsid w:val="004E5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6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56AD"/>
    <w:rPr>
      <w:rFonts w:ascii="Wingdings" w:hAnsi="Wingdings"/>
    </w:rPr>
  </w:style>
  <w:style w:type="paragraph" w:customStyle="1" w:styleId="TableHeading">
    <w:name w:val="Table Heading"/>
    <w:basedOn w:val="HeadingBase"/>
    <w:rsid w:val="004E5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6AD"/>
    <w:rPr>
      <w:color w:val="0033CC"/>
      <w:u w:val="none"/>
    </w:rPr>
  </w:style>
  <w:style w:type="paragraph" w:customStyle="1" w:styleId="BodyTextRight">
    <w:name w:val="Body Text Right"/>
    <w:basedOn w:val="BodyText"/>
    <w:rsid w:val="004E5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6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6AD"/>
    <w:rPr>
      <w:sz w:val="32"/>
    </w:rPr>
  </w:style>
  <w:style w:type="paragraph" w:customStyle="1" w:styleId="HeadingProcedure">
    <w:name w:val="Heading Procedure"/>
    <w:basedOn w:val="HeadingBase"/>
    <w:next w:val="Normal"/>
    <w:rsid w:val="004E5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6AD"/>
    <w:pPr>
      <w:spacing w:before="60" w:after="60"/>
    </w:pPr>
  </w:style>
  <w:style w:type="paragraph" w:styleId="ListContinue">
    <w:name w:val="List Continue"/>
    <w:basedOn w:val="List"/>
    <w:rsid w:val="004E56AD"/>
    <w:pPr>
      <w:ind w:firstLine="0"/>
    </w:pPr>
  </w:style>
  <w:style w:type="paragraph" w:customStyle="1" w:styleId="ListNote">
    <w:name w:val="List Note"/>
    <w:basedOn w:val="List"/>
    <w:rsid w:val="004E5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6AD"/>
    <w:rPr>
      <w:rFonts w:ascii="Courier New" w:hAnsi="Courier New"/>
    </w:rPr>
  </w:style>
  <w:style w:type="paragraph" w:customStyle="1" w:styleId="NoteBullet">
    <w:name w:val="Note Bullet"/>
    <w:basedOn w:val="Note"/>
    <w:rsid w:val="004E5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6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6AD"/>
    <w:rPr>
      <w:b/>
      <w:smallCaps/>
    </w:rPr>
  </w:style>
  <w:style w:type="paragraph" w:customStyle="1" w:styleId="TableListNumber">
    <w:name w:val="Table List Number"/>
    <w:basedOn w:val="ListNumber"/>
    <w:rsid w:val="004E5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6AD"/>
    <w:pPr>
      <w:numPr>
        <w:numId w:val="9"/>
      </w:numPr>
    </w:pPr>
  </w:style>
  <w:style w:type="paragraph" w:customStyle="1" w:styleId="ListAlpha2">
    <w:name w:val="List Alpha 2"/>
    <w:basedOn w:val="List2"/>
    <w:rsid w:val="004E56AD"/>
    <w:pPr>
      <w:numPr>
        <w:numId w:val="8"/>
      </w:numPr>
    </w:pPr>
  </w:style>
  <w:style w:type="paragraph" w:styleId="List2">
    <w:name w:val="List 2"/>
    <w:basedOn w:val="BodyText"/>
    <w:rsid w:val="004E5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6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6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56AD"/>
    <w:pPr>
      <w:numPr>
        <w:numId w:val="4"/>
      </w:numPr>
    </w:pPr>
  </w:style>
  <w:style w:type="paragraph" w:styleId="ListContinue2">
    <w:name w:val="List Continue 2"/>
    <w:basedOn w:val="List2"/>
    <w:rsid w:val="004E56AD"/>
    <w:pPr>
      <w:ind w:firstLine="0"/>
    </w:pPr>
  </w:style>
  <w:style w:type="paragraph" w:styleId="ListContinue3">
    <w:name w:val="List Continue 3"/>
    <w:basedOn w:val="List3"/>
    <w:rsid w:val="004E56AD"/>
    <w:pPr>
      <w:ind w:left="1021" w:firstLine="0"/>
    </w:pPr>
  </w:style>
  <w:style w:type="paragraph" w:styleId="ListContinue4">
    <w:name w:val="List Continue 4"/>
    <w:basedOn w:val="List4"/>
    <w:rsid w:val="004E56AD"/>
    <w:pPr>
      <w:ind w:firstLine="0"/>
    </w:pPr>
  </w:style>
  <w:style w:type="paragraph" w:styleId="ListContinue5">
    <w:name w:val="List Continue 5"/>
    <w:basedOn w:val="List5"/>
    <w:rsid w:val="004E56AD"/>
    <w:pPr>
      <w:ind w:firstLine="0"/>
    </w:pPr>
  </w:style>
  <w:style w:type="paragraph" w:styleId="ListNumber3">
    <w:name w:val="List Number 3"/>
    <w:basedOn w:val="List3"/>
    <w:rsid w:val="004E56AD"/>
    <w:pPr>
      <w:numPr>
        <w:numId w:val="5"/>
      </w:numPr>
    </w:pPr>
  </w:style>
  <w:style w:type="paragraph" w:styleId="ListNumber4">
    <w:name w:val="List Number 4"/>
    <w:basedOn w:val="List4"/>
    <w:rsid w:val="004E56AD"/>
    <w:pPr>
      <w:numPr>
        <w:numId w:val="6"/>
      </w:numPr>
    </w:pPr>
  </w:style>
  <w:style w:type="paragraph" w:styleId="ListNumber5">
    <w:name w:val="List Number 5"/>
    <w:basedOn w:val="List5"/>
    <w:rsid w:val="004E56AD"/>
    <w:pPr>
      <w:numPr>
        <w:numId w:val="7"/>
      </w:numPr>
    </w:pPr>
  </w:style>
  <w:style w:type="paragraph" w:styleId="BlockText">
    <w:name w:val="Block Text"/>
    <w:basedOn w:val="Normal"/>
    <w:rsid w:val="004E5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6AD"/>
    <w:rPr>
      <w:sz w:val="16"/>
      <w:vertAlign w:val="superscript"/>
    </w:rPr>
  </w:style>
  <w:style w:type="character" w:customStyle="1" w:styleId="Symbols">
    <w:name w:val="Symbols"/>
    <w:basedOn w:val="DefaultParagraphFont"/>
    <w:rsid w:val="004E56AD"/>
    <w:rPr>
      <w:rFonts w:ascii="Symbol" w:hAnsi="Symbol"/>
    </w:rPr>
  </w:style>
  <w:style w:type="character" w:customStyle="1" w:styleId="MenuOptions">
    <w:name w:val="Menu Options"/>
    <w:basedOn w:val="DefaultParagraphFont"/>
    <w:rsid w:val="004E5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6AD"/>
    <w:rPr>
      <w:b/>
    </w:rPr>
  </w:style>
  <w:style w:type="character" w:customStyle="1" w:styleId="Underlined">
    <w:name w:val="Underlined"/>
    <w:basedOn w:val="DefaultParagraphFont"/>
    <w:rsid w:val="004E56AD"/>
    <w:rPr>
      <w:u w:val="single"/>
    </w:rPr>
  </w:style>
  <w:style w:type="paragraph" w:customStyle="1" w:styleId="TableBodyTextRight">
    <w:name w:val="Table Body Text Right"/>
    <w:basedOn w:val="TableBodyText"/>
    <w:rsid w:val="004E5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6AD"/>
    <w:rPr>
      <w:sz w:val="18"/>
    </w:rPr>
  </w:style>
  <w:style w:type="paragraph" w:customStyle="1" w:styleId="BodySmallRight">
    <w:name w:val="Body Small Right"/>
    <w:basedOn w:val="BodyTextRight"/>
    <w:rsid w:val="004E56AD"/>
    <w:rPr>
      <w:sz w:val="18"/>
      <w:szCs w:val="18"/>
    </w:rPr>
  </w:style>
  <w:style w:type="paragraph" w:customStyle="1" w:styleId="MarginEdition">
    <w:name w:val="Margin Edition"/>
    <w:basedOn w:val="MarginNote"/>
    <w:rsid w:val="004E5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6AD"/>
    <w:rPr>
      <w:sz w:val="2"/>
      <w:szCs w:val="2"/>
    </w:rPr>
  </w:style>
  <w:style w:type="character" w:customStyle="1" w:styleId="Small">
    <w:name w:val="Small"/>
    <w:basedOn w:val="DefaultParagraphFont"/>
    <w:rsid w:val="004E56AD"/>
    <w:rPr>
      <w:sz w:val="16"/>
    </w:rPr>
  </w:style>
  <w:style w:type="paragraph" w:customStyle="1" w:styleId="WideTable">
    <w:name w:val="Wide Table"/>
    <w:basedOn w:val="Normal"/>
    <w:rsid w:val="004E5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6AD"/>
  </w:style>
  <w:style w:type="paragraph" w:styleId="Quote">
    <w:name w:val="Quote"/>
    <w:basedOn w:val="Heading1"/>
    <w:link w:val="QuoteChar"/>
    <w:qFormat/>
    <w:rsid w:val="004E5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6AD"/>
    <w:pPr>
      <w:pageBreakBefore/>
    </w:pPr>
  </w:style>
  <w:style w:type="paragraph" w:customStyle="1" w:styleId="Border">
    <w:name w:val="Border"/>
    <w:basedOn w:val="Normal"/>
    <w:qFormat/>
    <w:rsid w:val="004E5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6AD"/>
    <w:rPr>
      <w:u w:val="single"/>
    </w:rPr>
  </w:style>
  <w:style w:type="character" w:customStyle="1" w:styleId="BoldandItalics">
    <w:name w:val="Bold and Italics"/>
    <w:qFormat/>
    <w:rsid w:val="004E56AD"/>
    <w:rPr>
      <w:b/>
      <w:i/>
      <w:u w:val="none"/>
    </w:rPr>
  </w:style>
  <w:style w:type="paragraph" w:styleId="BalloonText">
    <w:name w:val="Balloon Text"/>
    <w:basedOn w:val="Normal"/>
    <w:link w:val="BalloonTextChar"/>
    <w:rsid w:val="004E5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6AD"/>
    <w:pPr>
      <w:spacing w:before="0" w:after="0"/>
    </w:pPr>
  </w:style>
  <w:style w:type="paragraph" w:customStyle="1" w:styleId="BodyTextBold">
    <w:name w:val="Body Text Bold"/>
    <w:basedOn w:val="BodyText"/>
    <w:qFormat/>
    <w:rsid w:val="004E56AD"/>
    <w:rPr>
      <w:b/>
    </w:rPr>
  </w:style>
  <w:style w:type="character" w:styleId="Hyperlink">
    <w:name w:val="Hyperlink"/>
    <w:basedOn w:val="DefaultParagraphFont"/>
    <w:uiPriority w:val="99"/>
    <w:unhideWhenUsed/>
    <w:rsid w:val="00F04D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5752</Characters>
  <Application>Microsoft Office Word</Application>
  <DocSecurity>0</DocSecurity>
  <Lines>179</Lines>
  <Paragraphs>126</Paragraphs>
  <ScaleCrop>false</ScaleCrop>
  <Company>Author-it Software Corporation Ltd.</Company>
  <LinksUpToDate>false</LinksUpToDate>
  <CharactersWithSpaces>6478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ICTCLD514 Create and test cloud-based serverless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2025-03-01T20:00:00Z</dcterms:created>
  <dcterms:modified xsi:type="dcterms:W3CDTF">2025-03-01T20:00:00Z</dcterms:modified>
</cp:coreProperties>
</file>