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431C" w:rsidP="00AF43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ICTCLD510 Manage cloud threat detection systems</w:t>
      </w:r>
      <w:r>
        <w:fldChar w:fldCharType="end"/>
      </w:r>
    </w:p>
    <w:p w:rsidR="00AF431C" w:rsidP="00AF431C">
      <w:pPr>
        <w:pStyle w:val="Version"/>
        <w:sectPr w:rsidSect="00E713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1381" w:rsidP="00E71381">
      <w:pPr>
        <w:pStyle w:val="SuperHeading"/>
      </w:pPr>
      <w:r w:rsidRPr="00E71381">
        <w:t>Assessment Requirements for ICTCLD510 Manage cloud threat detection systems</w:t>
      </w:r>
    </w:p>
    <w:p w:rsidR="00000000" w:rsidRPr="00E71381" w:rsidP="00E71381">
      <w:pPr>
        <w:pStyle w:val="Heading1"/>
      </w:pPr>
      <w:bookmarkStart w:id="1" w:name="O_1219671"/>
      <w:bookmarkEnd w:id="1"/>
      <w:r w:rsidRPr="00E713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E713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381" w:rsidP="00E71381">
            <w:pPr>
              <w:pStyle w:val="BodyText"/>
            </w:pPr>
            <w:r w:rsidRPr="00E71381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381">
            <w:pPr>
              <w:pStyle w:val="BodyText"/>
              <w:rPr>
                <w:lang w:val="en-NZ"/>
              </w:rPr>
            </w:pPr>
            <w:r w:rsidRPr="00E71381">
              <w:rPr>
                <w:rStyle w:val="SpecialBold"/>
              </w:rPr>
              <w:t>Comments</w:t>
            </w:r>
          </w:p>
        </w:tc>
      </w:tr>
      <w:tr w:rsidTr="00E713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381">
            <w:pPr>
              <w:pStyle w:val="BodyText"/>
              <w:rPr>
                <w:lang w:val="en-NZ"/>
              </w:rPr>
            </w:pPr>
            <w:r w:rsidRPr="00E71381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381" w:rsidP="00E71381">
            <w:pPr>
              <w:pStyle w:val="BodyText"/>
            </w:pPr>
            <w:r w:rsidRPr="00E71381">
              <w:t>This version first released with the Information and Communications Technology Training Package Version 8.0.</w:t>
            </w:r>
          </w:p>
          <w:p w:rsidR="00000000" w:rsidRPr="00E71381" w:rsidP="00E71381">
            <w:pPr>
              <w:pStyle w:val="BodyText"/>
            </w:pPr>
            <w:r w:rsidRPr="00E71381">
              <w:t>N</w:t>
            </w:r>
            <w:r w:rsidRPr="00E71381">
              <w:t>ewly created unit of competency to address in-demand skills needs.</w:t>
            </w:r>
          </w:p>
        </w:tc>
      </w:tr>
    </w:tbl>
    <w:p w:rsidR="00000000" w:rsidRPr="00E71381" w:rsidP="00E71381">
      <w:pPr>
        <w:pStyle w:val="BodyText"/>
      </w:pPr>
    </w:p>
    <w:p w:rsidR="00000000" w:rsidRPr="00E71381" w:rsidP="00E71381">
      <w:pPr>
        <w:pStyle w:val="AllowPageBreak"/>
      </w:pPr>
    </w:p>
    <w:p w:rsidR="00000000" w:rsidRPr="00E71381" w:rsidP="00E71381">
      <w:pPr>
        <w:pStyle w:val="Heading1"/>
      </w:pPr>
      <w:bookmarkStart w:id="2" w:name="O_1219672"/>
      <w:bookmarkEnd w:id="2"/>
      <w:r w:rsidRPr="00E71381">
        <w:t>Performance Evidence</w:t>
      </w:r>
    </w:p>
    <w:p w:rsidR="00000000" w:rsidRPr="00E71381" w:rsidP="00AF431C">
      <w:pPr>
        <w:pStyle w:val="BodyText"/>
      </w:pPr>
      <w:r w:rsidRPr="00E71381">
        <w:t>The candidate must demonstrate the ability to complete the tasks outlined in the elements, performance criteria and foundation skills of this unit,</w:t>
      </w:r>
      <w:r w:rsidRPr="00E71381">
        <w:t xml:space="preserve"> including evidence of the ability to:</w:t>
      </w:r>
    </w:p>
    <w:p w:rsidR="00000000" w:rsidRPr="00E71381" w:rsidP="00E71381">
      <w:pPr>
        <w:pStyle w:val="ListBullet"/>
      </w:pPr>
      <w:r w:rsidRPr="00E71381">
        <w:t>implement at least one configuration management service to enforce organisational security controls on resources created in cloud environments</w:t>
      </w:r>
    </w:p>
    <w:p w:rsidR="00000000" w:rsidRPr="00E71381" w:rsidP="00E71381">
      <w:pPr>
        <w:pStyle w:val="ListBullet"/>
      </w:pPr>
      <w:r w:rsidRPr="00E71381">
        <w:t>configure at least one intrusion detection system (IDS) that monitors clo</w:t>
      </w:r>
      <w:r w:rsidRPr="00E71381">
        <w:t>ud-based resources for unexpected or unwanted behaviour and changes</w:t>
      </w:r>
    </w:p>
    <w:p w:rsidR="00000000" w:rsidRPr="00E71381" w:rsidP="00E71381">
      <w:pPr>
        <w:pStyle w:val="ListBullet"/>
      </w:pPr>
      <w:r w:rsidRPr="00E71381">
        <w:t>centralise collection and analysis of logs from at least one cloud service, at least one network, at least one operating system and at least one application.</w:t>
      </w:r>
    </w:p>
    <w:p w:rsidR="00000000" w:rsidRPr="00E71381" w:rsidP="00E71381">
      <w:pPr>
        <w:pStyle w:val="BodyText"/>
      </w:pPr>
    </w:p>
    <w:p w:rsidR="00000000" w:rsidRPr="00E71381" w:rsidP="00AF431C">
      <w:pPr>
        <w:pStyle w:val="BodyText"/>
      </w:pPr>
      <w:r w:rsidRPr="00E71381">
        <w:t>In the course of the above, the candidate must:</w:t>
      </w:r>
    </w:p>
    <w:p w:rsidR="00000000" w:rsidRPr="00E71381" w:rsidP="00E71381">
      <w:pPr>
        <w:pStyle w:val="ListBullet"/>
      </w:pPr>
      <w:r w:rsidRPr="00E71381">
        <w:t>use cloud management console, cloud software development kits and command line tools</w:t>
      </w:r>
    </w:p>
    <w:p w:rsidR="00000000" w:rsidRPr="00E71381" w:rsidP="00E71381">
      <w:pPr>
        <w:pStyle w:val="ListBullet"/>
      </w:pPr>
      <w:r w:rsidRPr="00E71381">
        <w:t>collect and analyse data and adjust processes as required</w:t>
      </w:r>
    </w:p>
    <w:p w:rsidR="00000000" w:rsidRPr="00E71381" w:rsidP="00E71381">
      <w:pPr>
        <w:pStyle w:val="ListBullet"/>
      </w:pPr>
      <w:r w:rsidRPr="00E71381">
        <w:t>produce repeatable and automated system deployments</w:t>
      </w:r>
    </w:p>
    <w:p w:rsidR="00000000" w:rsidRPr="00E71381" w:rsidP="00E71381">
      <w:pPr>
        <w:pStyle w:val="ListBullet"/>
      </w:pPr>
      <w:r w:rsidRPr="00E71381">
        <w:t xml:space="preserve">disseminate </w:t>
      </w:r>
      <w:r w:rsidRPr="00E71381">
        <w:t>important information and its severity</w:t>
      </w:r>
    </w:p>
    <w:p w:rsidR="00000000" w:rsidRPr="00E71381" w:rsidP="00E71381">
      <w:pPr>
        <w:pStyle w:val="ListBullet"/>
      </w:pPr>
      <w:r w:rsidRPr="00E71381">
        <w:t>test log analytics by generating an event, and triggering a rule and a metric</w:t>
      </w:r>
    </w:p>
    <w:p w:rsidR="00000000" w:rsidRPr="00E71381" w:rsidP="00E71381">
      <w:pPr>
        <w:pStyle w:val="ListBullet"/>
      </w:pPr>
      <w:r w:rsidRPr="00E71381">
        <w:t>rectify issues according to organisational policies and procedures</w:t>
      </w:r>
    </w:p>
    <w:p w:rsidR="00000000" w:rsidRPr="00E71381" w:rsidP="00E71381">
      <w:pPr>
        <w:pStyle w:val="ListBullet"/>
      </w:pPr>
      <w:r w:rsidRPr="00E71381">
        <w:t>apply legislative requirements; governance, risk and compliance (GRC) me</w:t>
      </w:r>
      <w:r w:rsidRPr="00E71381">
        <w:t>asures; and organisational policies and procedures.</w:t>
      </w:r>
    </w:p>
    <w:p w:rsidR="00000000" w:rsidRPr="00E71381" w:rsidP="00E71381">
      <w:pPr>
        <w:pStyle w:val="AllowPageBreak"/>
      </w:pPr>
    </w:p>
    <w:p w:rsidR="00000000" w:rsidRPr="00E71381" w:rsidP="00E71381">
      <w:pPr>
        <w:pStyle w:val="Heading1"/>
      </w:pPr>
      <w:bookmarkStart w:id="3" w:name="O_1219673"/>
      <w:bookmarkEnd w:id="3"/>
      <w:r w:rsidRPr="00E71381">
        <w:t>Knowledge Evidence</w:t>
      </w:r>
    </w:p>
    <w:p w:rsidR="00000000" w:rsidRPr="00E71381" w:rsidP="00AF431C">
      <w:pPr>
        <w:pStyle w:val="BodyText"/>
      </w:pPr>
      <w:r w:rsidRPr="00E71381">
        <w:t>The candidate must be able to demonstrate knowledge to complete the tasks outlined in the elements, performance criteria and foundation skills of this unit, including</w:t>
      </w:r>
      <w:r w:rsidRPr="00E71381">
        <w:t xml:space="preserve"> knowledge of:</w:t>
      </w:r>
    </w:p>
    <w:p w:rsidR="00000000" w:rsidRPr="00E71381" w:rsidP="00E71381">
      <w:pPr>
        <w:pStyle w:val="ListBullet"/>
      </w:pPr>
      <w:r w:rsidRPr="00E71381">
        <w:t>common threats in cloud-based organisations</w:t>
      </w:r>
    </w:p>
    <w:p w:rsidR="00000000" w:rsidRPr="00E71381" w:rsidP="00E71381">
      <w:pPr>
        <w:pStyle w:val="ListBullet"/>
      </w:pPr>
      <w:r w:rsidRPr="00E71381">
        <w:t>methods for collecting, analysing and extracting meaningful findings from logs from industry-recognised sources</w:t>
      </w:r>
    </w:p>
    <w:p w:rsidR="00000000" w:rsidRPr="00E71381" w:rsidP="00E71381">
      <w:pPr>
        <w:pStyle w:val="ListBullet"/>
      </w:pPr>
      <w:r w:rsidRPr="00E71381">
        <w:t>common procedures for presenting metrics in dashboards and reports based on log find</w:t>
      </w:r>
      <w:r w:rsidRPr="00E71381">
        <w:t>ings</w:t>
      </w:r>
    </w:p>
    <w:p w:rsidR="00000000" w:rsidRPr="00E71381" w:rsidP="00E71381">
      <w:pPr>
        <w:pStyle w:val="ListBullet"/>
      </w:pPr>
      <w:r w:rsidRPr="00E71381">
        <w:t>common methods to generate automated alarms based on metrics from log findings</w:t>
      </w:r>
    </w:p>
    <w:p w:rsidR="00000000" w:rsidRPr="00E71381" w:rsidP="00E71381">
      <w:pPr>
        <w:pStyle w:val="ListBullet"/>
      </w:pPr>
      <w:r w:rsidRPr="00E71381">
        <w:t>functions and features of cloud-based:</w:t>
      </w:r>
    </w:p>
    <w:p w:rsidR="00000000" w:rsidRPr="00E71381" w:rsidP="00E71381">
      <w:pPr>
        <w:pStyle w:val="ListBullet2"/>
      </w:pPr>
      <w:r w:rsidRPr="00E71381">
        <w:t>configuration management services</w:t>
      </w:r>
    </w:p>
    <w:p w:rsidR="00000000" w:rsidRPr="00E71381" w:rsidP="00E71381">
      <w:pPr>
        <w:pStyle w:val="ListBullet2"/>
      </w:pPr>
      <w:r w:rsidRPr="00E71381">
        <w:t>IDS</w:t>
      </w:r>
    </w:p>
    <w:p w:rsidR="00000000" w:rsidRPr="00E71381" w:rsidP="00E71381">
      <w:pPr>
        <w:pStyle w:val="ListBullet2"/>
      </w:pPr>
      <w:r w:rsidRPr="00E71381">
        <w:t>security information and event management (SIEM) tools</w:t>
      </w:r>
    </w:p>
    <w:p w:rsidR="00000000" w:rsidRPr="00E71381" w:rsidP="00E71381">
      <w:pPr>
        <w:pStyle w:val="ListBullet"/>
      </w:pPr>
      <w:r w:rsidRPr="00E71381">
        <w:t>tools for vulnerability scanning cloud-based resources</w:t>
      </w:r>
    </w:p>
    <w:p w:rsidR="00000000" w:rsidRPr="00E71381" w:rsidP="00E71381">
      <w:pPr>
        <w:pStyle w:val="ListBullet"/>
      </w:pPr>
      <w:r w:rsidRPr="00E71381">
        <w:t>methods for integrating third-party threat detection tools and sensors in a cloud environment</w:t>
      </w:r>
    </w:p>
    <w:p w:rsidR="00000000" w:rsidRPr="00E71381" w:rsidP="00E71381">
      <w:pPr>
        <w:pStyle w:val="ListBullet"/>
      </w:pPr>
      <w:r w:rsidRPr="00E71381">
        <w:t>functions and features of GRC measures</w:t>
      </w:r>
    </w:p>
    <w:p w:rsidR="00000000" w:rsidRPr="00E71381" w:rsidP="00E71381">
      <w:pPr>
        <w:pStyle w:val="ListBullet"/>
      </w:pPr>
      <w:r w:rsidRPr="00E71381">
        <w:t>organisational policies and procedures, and legislative requirements</w:t>
      </w:r>
      <w:r w:rsidRPr="00E71381">
        <w:t xml:space="preserve"> relating to work tasks.</w:t>
      </w:r>
    </w:p>
    <w:p w:rsidR="00000000" w:rsidRPr="00E71381" w:rsidP="00E71381">
      <w:pPr>
        <w:pStyle w:val="AllowPageBreak"/>
      </w:pPr>
    </w:p>
    <w:p w:rsidR="00000000" w:rsidRPr="00E71381" w:rsidP="00E71381">
      <w:pPr>
        <w:pStyle w:val="Heading1"/>
      </w:pPr>
      <w:bookmarkStart w:id="4" w:name="O_1219674"/>
      <w:bookmarkEnd w:id="4"/>
      <w:r w:rsidRPr="00E71381">
        <w:t>Assessment Conditions</w:t>
      </w:r>
    </w:p>
    <w:p w:rsidR="00000000" w:rsidRPr="00E71381" w:rsidP="00AF431C">
      <w:pPr>
        <w:pStyle w:val="BodyText"/>
      </w:pPr>
      <w:r w:rsidRPr="00E71381">
        <w:t>Skills in this unit must be demonstrated in a workplace or simulated environment where the conditions are typical of those in a working environment in this industry.</w:t>
      </w:r>
    </w:p>
    <w:p w:rsidR="00000000" w:rsidRPr="00E71381" w:rsidP="00AF431C">
      <w:pPr>
        <w:pStyle w:val="BodyText"/>
      </w:pPr>
      <w:r w:rsidRPr="00E71381">
        <w:t>This includes access to:</w:t>
      </w:r>
    </w:p>
    <w:p w:rsidR="00000000" w:rsidRPr="00E71381" w:rsidP="00E71381">
      <w:pPr>
        <w:pStyle w:val="ListBullet"/>
      </w:pPr>
      <w:r w:rsidRPr="00E71381">
        <w:t>cloud-based systems that may be monitored for threats</w:t>
      </w:r>
    </w:p>
    <w:p w:rsidR="00000000" w:rsidRPr="00E71381" w:rsidP="00E71381">
      <w:pPr>
        <w:pStyle w:val="ListBullet"/>
      </w:pPr>
      <w:r w:rsidRPr="00E71381">
        <w:t>required software and hardware to configure cloud threat detection systems</w:t>
      </w:r>
    </w:p>
    <w:p w:rsidR="00000000" w:rsidRPr="00E71381" w:rsidP="00E71381">
      <w:pPr>
        <w:pStyle w:val="ListBullet"/>
      </w:pPr>
      <w:r w:rsidRPr="00E71381">
        <w:t>opportunities for interaction with others</w:t>
      </w:r>
    </w:p>
    <w:p w:rsidR="00000000" w:rsidRPr="00E71381" w:rsidP="00E71381">
      <w:pPr>
        <w:pStyle w:val="ListBullet"/>
      </w:pPr>
      <w:r w:rsidRPr="00E71381">
        <w:t xml:space="preserve">work brief, security strategy, and organisational policies and procedures required </w:t>
      </w:r>
      <w:r w:rsidRPr="00E71381">
        <w:t>to demonstrate the performance evidence.</w:t>
      </w:r>
    </w:p>
    <w:p w:rsidR="00000000" w:rsidRPr="00E71381" w:rsidP="00E71381">
      <w:pPr>
        <w:pStyle w:val="BodyText"/>
      </w:pPr>
    </w:p>
    <w:p w:rsidR="00000000" w:rsidRPr="00E71381" w:rsidP="00AF431C">
      <w:pPr>
        <w:pStyle w:val="BodyText"/>
      </w:pPr>
      <w:r w:rsidRPr="00E71381">
        <w:t>Assessors of this unit must satisfy the requirements for assessors in applicable vocational education and training legislation, frameworks and/or standards.</w:t>
      </w:r>
    </w:p>
    <w:p w:rsidR="00000000" w:rsidRPr="00E71381" w:rsidP="00E71381">
      <w:pPr>
        <w:pStyle w:val="Heading1"/>
      </w:pPr>
      <w:bookmarkStart w:id="5" w:name="O_1219677"/>
      <w:bookmarkEnd w:id="5"/>
      <w:r w:rsidRPr="00E71381">
        <w:t>Links</w:t>
      </w:r>
    </w:p>
    <w:p w:rsidR="00000000" w:rsidRPr="00E71381" w:rsidP="00AF431C">
      <w:pPr>
        <w:pStyle w:val="BodyText"/>
      </w:pPr>
      <w:r w:rsidRPr="00E71381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12F5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71381" w:rsidP="00E71381"/>
    <w:sectPr w:rsidSect="00E713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3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381" w:rsidRPr="00AF431C" w:rsidP="00AF43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3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31C" w:rsidP="00E713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F431C" w:rsidP="00E713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F431C" w:rsidP="00E713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3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3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1381" w:rsidRPr="00AF431C" w:rsidP="00AF43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3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31C" w:rsidRPr="002D2AF8" w:rsidP="00E713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ICTCLD510 Manage cloud threat detection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AF431C" w:rsidP="00E713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36E0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D32DD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82D3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13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13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13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13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13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13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13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13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13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13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13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1381"/>
  </w:style>
  <w:style w:type="character" w:customStyle="1" w:styleId="Heading1Char">
    <w:name w:val="Heading 1 Char"/>
    <w:basedOn w:val="DefaultParagraphFont"/>
    <w:link w:val="Heading1"/>
    <w:rsid w:val="00E713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13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13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138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1381"/>
    <w:rPr>
      <w:b/>
      <w:spacing w:val="0"/>
    </w:rPr>
  </w:style>
  <w:style w:type="paragraph" w:styleId="ListBullet2">
    <w:name w:val="List Bullet 2"/>
    <w:basedOn w:val="List2"/>
    <w:rsid w:val="00E7138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13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13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13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13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13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13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13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13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13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13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13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13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13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13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13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13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13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13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13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13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13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13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13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13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13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13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13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13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13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13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13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13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13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13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1381"/>
    <w:rPr>
      <w:i/>
    </w:rPr>
  </w:style>
  <w:style w:type="paragraph" w:styleId="Caption">
    <w:name w:val="caption"/>
    <w:basedOn w:val="BodyText"/>
    <w:next w:val="Normal"/>
    <w:qFormat/>
    <w:rsid w:val="00E713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13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13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1381"/>
  </w:style>
  <w:style w:type="paragraph" w:styleId="TableofFigures">
    <w:name w:val="table of figures"/>
    <w:basedOn w:val="Normal"/>
    <w:next w:val="Normal"/>
    <w:semiHidden/>
    <w:rsid w:val="00E713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13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1381"/>
    <w:rPr>
      <w:rFonts w:ascii="Wingdings" w:hAnsi="Wingdings"/>
    </w:rPr>
  </w:style>
  <w:style w:type="paragraph" w:customStyle="1" w:styleId="TableHeading">
    <w:name w:val="Table Heading"/>
    <w:basedOn w:val="HeadingBase"/>
    <w:rsid w:val="00E713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1381"/>
    <w:rPr>
      <w:color w:val="0033CC"/>
      <w:u w:val="none"/>
    </w:rPr>
  </w:style>
  <w:style w:type="paragraph" w:customStyle="1" w:styleId="BodyTextRight">
    <w:name w:val="Body Text Right"/>
    <w:basedOn w:val="BodyText"/>
    <w:rsid w:val="00E713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13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13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13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13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13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1381"/>
    <w:rPr>
      <w:sz w:val="32"/>
    </w:rPr>
  </w:style>
  <w:style w:type="paragraph" w:customStyle="1" w:styleId="HeadingProcedure">
    <w:name w:val="Heading Procedure"/>
    <w:basedOn w:val="HeadingBase"/>
    <w:next w:val="Normal"/>
    <w:rsid w:val="00E713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1381"/>
    <w:pPr>
      <w:spacing w:before="60" w:after="60"/>
    </w:pPr>
  </w:style>
  <w:style w:type="paragraph" w:styleId="ListContinue">
    <w:name w:val="List Continue"/>
    <w:basedOn w:val="List"/>
    <w:rsid w:val="00E71381"/>
    <w:pPr>
      <w:ind w:firstLine="0"/>
    </w:pPr>
  </w:style>
  <w:style w:type="paragraph" w:customStyle="1" w:styleId="ListNote">
    <w:name w:val="List Note"/>
    <w:basedOn w:val="List"/>
    <w:rsid w:val="00E713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13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13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1381"/>
    <w:rPr>
      <w:rFonts w:ascii="Courier New" w:hAnsi="Courier New"/>
    </w:rPr>
  </w:style>
  <w:style w:type="paragraph" w:customStyle="1" w:styleId="NoteBullet">
    <w:name w:val="Note Bullet"/>
    <w:basedOn w:val="Note"/>
    <w:rsid w:val="00E713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13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13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13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13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13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13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1381"/>
    <w:rPr>
      <w:b/>
      <w:smallCaps/>
    </w:rPr>
  </w:style>
  <w:style w:type="paragraph" w:customStyle="1" w:styleId="TableListNumber">
    <w:name w:val="Table List Number"/>
    <w:basedOn w:val="ListNumber"/>
    <w:rsid w:val="00E713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13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1381"/>
    <w:pPr>
      <w:numPr>
        <w:numId w:val="9"/>
      </w:numPr>
    </w:pPr>
  </w:style>
  <w:style w:type="paragraph" w:customStyle="1" w:styleId="ListAlpha2">
    <w:name w:val="List Alpha 2"/>
    <w:basedOn w:val="List2"/>
    <w:rsid w:val="00E71381"/>
    <w:pPr>
      <w:numPr>
        <w:numId w:val="8"/>
      </w:numPr>
    </w:pPr>
  </w:style>
  <w:style w:type="paragraph" w:styleId="List2">
    <w:name w:val="List 2"/>
    <w:basedOn w:val="BodyText"/>
    <w:rsid w:val="00E713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13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13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13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13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13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1381"/>
    <w:pPr>
      <w:numPr>
        <w:numId w:val="4"/>
      </w:numPr>
    </w:pPr>
  </w:style>
  <w:style w:type="paragraph" w:styleId="ListContinue2">
    <w:name w:val="List Continue 2"/>
    <w:basedOn w:val="List2"/>
    <w:rsid w:val="00E71381"/>
    <w:pPr>
      <w:ind w:firstLine="0"/>
    </w:pPr>
  </w:style>
  <w:style w:type="paragraph" w:styleId="ListContinue3">
    <w:name w:val="List Continue 3"/>
    <w:basedOn w:val="List3"/>
    <w:rsid w:val="00E71381"/>
    <w:pPr>
      <w:ind w:left="1021" w:firstLine="0"/>
    </w:pPr>
  </w:style>
  <w:style w:type="paragraph" w:styleId="ListContinue4">
    <w:name w:val="List Continue 4"/>
    <w:basedOn w:val="List4"/>
    <w:rsid w:val="00E71381"/>
    <w:pPr>
      <w:ind w:firstLine="0"/>
    </w:pPr>
  </w:style>
  <w:style w:type="paragraph" w:styleId="ListContinue5">
    <w:name w:val="List Continue 5"/>
    <w:basedOn w:val="List5"/>
    <w:rsid w:val="00E71381"/>
    <w:pPr>
      <w:ind w:firstLine="0"/>
    </w:pPr>
  </w:style>
  <w:style w:type="paragraph" w:styleId="ListNumber3">
    <w:name w:val="List Number 3"/>
    <w:basedOn w:val="List3"/>
    <w:rsid w:val="00E71381"/>
    <w:pPr>
      <w:numPr>
        <w:numId w:val="5"/>
      </w:numPr>
    </w:pPr>
  </w:style>
  <w:style w:type="paragraph" w:styleId="ListNumber4">
    <w:name w:val="List Number 4"/>
    <w:basedOn w:val="List4"/>
    <w:rsid w:val="00E71381"/>
    <w:pPr>
      <w:numPr>
        <w:numId w:val="6"/>
      </w:numPr>
    </w:pPr>
  </w:style>
  <w:style w:type="paragraph" w:styleId="ListNumber5">
    <w:name w:val="List Number 5"/>
    <w:basedOn w:val="List5"/>
    <w:rsid w:val="00E71381"/>
    <w:pPr>
      <w:numPr>
        <w:numId w:val="7"/>
      </w:numPr>
    </w:pPr>
  </w:style>
  <w:style w:type="paragraph" w:styleId="BlockText">
    <w:name w:val="Block Text"/>
    <w:basedOn w:val="Normal"/>
    <w:rsid w:val="00E713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13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1381"/>
    <w:rPr>
      <w:sz w:val="16"/>
      <w:vertAlign w:val="superscript"/>
    </w:rPr>
  </w:style>
  <w:style w:type="character" w:customStyle="1" w:styleId="Symbols">
    <w:name w:val="Symbols"/>
    <w:basedOn w:val="DefaultParagraphFont"/>
    <w:rsid w:val="00E71381"/>
    <w:rPr>
      <w:rFonts w:ascii="Symbol" w:hAnsi="Symbol"/>
    </w:rPr>
  </w:style>
  <w:style w:type="character" w:customStyle="1" w:styleId="MenuOptions">
    <w:name w:val="Menu Options"/>
    <w:basedOn w:val="DefaultParagraphFont"/>
    <w:rsid w:val="00E713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1381"/>
    <w:rPr>
      <w:b/>
    </w:rPr>
  </w:style>
  <w:style w:type="character" w:customStyle="1" w:styleId="Underlined">
    <w:name w:val="Underlined"/>
    <w:basedOn w:val="DefaultParagraphFont"/>
    <w:rsid w:val="00E71381"/>
    <w:rPr>
      <w:u w:val="single"/>
    </w:rPr>
  </w:style>
  <w:style w:type="paragraph" w:customStyle="1" w:styleId="TableBodyTextRight">
    <w:name w:val="Table Body Text Right"/>
    <w:basedOn w:val="TableBodyText"/>
    <w:rsid w:val="00E713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1381"/>
    <w:rPr>
      <w:sz w:val="18"/>
    </w:rPr>
  </w:style>
  <w:style w:type="paragraph" w:customStyle="1" w:styleId="BodySmallRight">
    <w:name w:val="Body Small Right"/>
    <w:basedOn w:val="BodyTextRight"/>
    <w:rsid w:val="00E71381"/>
    <w:rPr>
      <w:sz w:val="18"/>
      <w:szCs w:val="18"/>
    </w:rPr>
  </w:style>
  <w:style w:type="paragraph" w:customStyle="1" w:styleId="MarginEdition">
    <w:name w:val="Margin Edition"/>
    <w:basedOn w:val="MarginNote"/>
    <w:rsid w:val="00E713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1381"/>
    <w:rPr>
      <w:sz w:val="2"/>
      <w:szCs w:val="2"/>
    </w:rPr>
  </w:style>
  <w:style w:type="character" w:customStyle="1" w:styleId="Small">
    <w:name w:val="Small"/>
    <w:basedOn w:val="DefaultParagraphFont"/>
    <w:rsid w:val="00E71381"/>
    <w:rPr>
      <w:sz w:val="16"/>
    </w:rPr>
  </w:style>
  <w:style w:type="paragraph" w:customStyle="1" w:styleId="WideTable">
    <w:name w:val="Wide Table"/>
    <w:basedOn w:val="Normal"/>
    <w:rsid w:val="00E713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1381"/>
  </w:style>
  <w:style w:type="paragraph" w:styleId="Quote">
    <w:name w:val="Quote"/>
    <w:basedOn w:val="Heading1"/>
    <w:link w:val="QuoteChar"/>
    <w:qFormat/>
    <w:rsid w:val="00E713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13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1381"/>
    <w:pPr>
      <w:pageBreakBefore/>
    </w:pPr>
  </w:style>
  <w:style w:type="paragraph" w:customStyle="1" w:styleId="Border">
    <w:name w:val="Border"/>
    <w:basedOn w:val="Normal"/>
    <w:qFormat/>
    <w:rsid w:val="00E713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13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13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13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13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13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13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13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13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1381"/>
    <w:rPr>
      <w:u w:val="single"/>
    </w:rPr>
  </w:style>
  <w:style w:type="character" w:customStyle="1" w:styleId="BoldandItalics">
    <w:name w:val="Bold and Italics"/>
    <w:qFormat/>
    <w:rsid w:val="00E71381"/>
    <w:rPr>
      <w:b/>
      <w:i/>
      <w:u w:val="none"/>
    </w:rPr>
  </w:style>
  <w:style w:type="paragraph" w:styleId="BalloonText">
    <w:name w:val="Balloon Text"/>
    <w:basedOn w:val="Normal"/>
    <w:link w:val="BalloonTextChar"/>
    <w:rsid w:val="00E713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13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13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13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13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13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1381"/>
    <w:pPr>
      <w:spacing w:before="0" w:after="0"/>
    </w:pPr>
  </w:style>
  <w:style w:type="paragraph" w:customStyle="1" w:styleId="BodyTextBold">
    <w:name w:val="Body Text Bold"/>
    <w:basedOn w:val="BodyText"/>
    <w:qFormat/>
    <w:rsid w:val="00E71381"/>
    <w:rPr>
      <w:b/>
    </w:rPr>
  </w:style>
  <w:style w:type="character" w:styleId="Hyperlink">
    <w:name w:val="Hyperlink"/>
    <w:basedOn w:val="DefaultParagraphFont"/>
    <w:uiPriority w:val="99"/>
    <w:unhideWhenUsed/>
    <w:rsid w:val="00AF43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468</Words>
  <Characters>3065</Characters>
  <Application>Microsoft Office Word</Application>
  <DocSecurity>0</DocSecurity>
  <Lines>76</Lines>
  <Paragraphs>55</Paragraphs>
  <ScaleCrop>false</ScaleCrop>
  <Company>Author-it Software Corporation Ltd.</Company>
  <LinksUpToDate>false</LinksUpToDate>
  <CharactersWithSpaces>3478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ICTCLD510 Manage cloud threat detection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2024-12-17T22:24:00Z</dcterms:created>
  <dcterms:modified xsi:type="dcterms:W3CDTF">2024-12-17T22:24:00Z</dcterms:modified>
</cp:coreProperties>
</file>