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B4A" w:rsidP="007D6B4A">
      <w:pPr>
        <w:pStyle w:val="Title"/>
      </w:pPr>
      <w:r>
        <w:fldChar w:fldCharType="begin"/>
      </w:r>
      <w:r>
        <w:instrText xml:space="preserve"> TITLE   \* MERGEFORMAT </w:instrText>
      </w:r>
      <w:r>
        <w:fldChar w:fldCharType="separate"/>
      </w:r>
      <w:r>
        <w:t>Assessment Requirements for ICTCBL402 Schedule and supply cabling installation</w:t>
      </w:r>
      <w:r>
        <w:fldChar w:fldCharType="end"/>
      </w:r>
    </w:p>
    <w:p w:rsidR="007D6B4A" w:rsidP="007D6B4A">
      <w:pPr>
        <w:pStyle w:val="Version"/>
        <w:sectPr w:rsidSect="00543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C5F" w:rsidP="00543C5F">
      <w:pPr>
        <w:pStyle w:val="SuperHeading"/>
      </w:pPr>
      <w:r w:rsidRPr="00543C5F">
        <w:t>Assessment Requirements for ICTCBL402 Schedule and supply cabling installation</w:t>
      </w:r>
    </w:p>
    <w:p w:rsidR="00000000" w:rsidRPr="00543C5F" w:rsidP="00543C5F">
      <w:pPr>
        <w:pStyle w:val="Heading1"/>
      </w:pPr>
      <w:bookmarkStart w:id="1" w:name="O_758153"/>
      <w:bookmarkEnd w:id="1"/>
      <w:r w:rsidRPr="00543C5F">
        <w:t>Modification History</w:t>
      </w:r>
    </w:p>
    <w:tbl>
      <w:tblPr>
        <w:tblW w:w="0" w:type="auto"/>
        <w:tblLayout w:type="fixed"/>
        <w:tblCellMar>
          <w:left w:w="62" w:type="dxa"/>
          <w:right w:w="62" w:type="dxa"/>
        </w:tblCellMar>
        <w:tblLook w:val="0000"/>
      </w:tblPr>
      <w:tblGrid>
        <w:gridCol w:w="2627"/>
        <w:gridCol w:w="6337"/>
      </w:tblGrid>
      <w:tr w:rsidTr="00543C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C5F" w:rsidP="00543C5F">
            <w:pPr>
              <w:pStyle w:val="BodyText"/>
            </w:pPr>
            <w:r w:rsidRPr="00543C5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C5F">
            <w:pPr>
              <w:pStyle w:val="BodyText"/>
              <w:rPr>
                <w:lang w:val="en-NZ"/>
              </w:rPr>
            </w:pPr>
            <w:r w:rsidRPr="00543C5F">
              <w:rPr>
                <w:rStyle w:val="SpecialBold"/>
              </w:rPr>
              <w:t>Comments</w:t>
            </w:r>
          </w:p>
        </w:tc>
      </w:tr>
      <w:tr w:rsidTr="00543C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C5F">
            <w:pPr>
              <w:pStyle w:val="BodyText"/>
              <w:rPr>
                <w:lang w:val="en-NZ"/>
              </w:rPr>
            </w:pPr>
            <w:r w:rsidRPr="00543C5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C5F" w:rsidP="00543C5F">
            <w:pPr>
              <w:pStyle w:val="BodyText"/>
            </w:pPr>
            <w:r w:rsidRPr="00543C5F">
              <w:t>This version first released with ICT Information and Communications Technology Training Package Version 2.0.</w:t>
            </w:r>
          </w:p>
        </w:tc>
      </w:tr>
    </w:tbl>
    <w:p w:rsidR="00000000" w:rsidRPr="00543C5F" w:rsidP="00543C5F">
      <w:pPr>
        <w:pStyle w:val="BodyText"/>
      </w:pPr>
    </w:p>
    <w:p w:rsidR="00000000" w:rsidRPr="00543C5F" w:rsidP="00543C5F">
      <w:pPr>
        <w:pStyle w:val="AllowPageBreak"/>
      </w:pPr>
    </w:p>
    <w:p w:rsidR="00000000" w:rsidRPr="00543C5F" w:rsidP="00543C5F">
      <w:pPr>
        <w:pStyle w:val="Heading1"/>
      </w:pPr>
      <w:bookmarkStart w:id="2" w:name="O_758154"/>
      <w:bookmarkEnd w:id="2"/>
      <w:r w:rsidRPr="00543C5F">
        <w:t>Performance Evidence</w:t>
      </w:r>
    </w:p>
    <w:p w:rsidR="00000000" w:rsidRPr="00543C5F" w:rsidP="007D6B4A">
      <w:pPr>
        <w:pStyle w:val="BodyText"/>
      </w:pPr>
      <w:r w:rsidRPr="00543C5F">
        <w:t>Evidence of the ability to:</w:t>
      </w:r>
    </w:p>
    <w:p w:rsidR="00000000" w:rsidRPr="00543C5F" w:rsidP="00543C5F">
      <w:pPr>
        <w:pStyle w:val="ListBullet"/>
      </w:pPr>
      <w:r w:rsidRPr="00543C5F">
        <w:t>plan and provide appropriately skilled labour, volume and type of material to meet key dates and milestones for installations</w:t>
      </w:r>
    </w:p>
    <w:p w:rsidR="00000000" w:rsidRPr="00543C5F" w:rsidP="00543C5F">
      <w:pPr>
        <w:pStyle w:val="ListBullet"/>
      </w:pPr>
      <w:r w:rsidRPr="00543C5F">
        <w:t>identify labour and material sources and negotiate with contrac</w:t>
      </w:r>
      <w:r w:rsidRPr="00543C5F">
        <w:t xml:space="preserve">tors, suppliers and other service providers to meet installation deadlines </w:t>
      </w:r>
    </w:p>
    <w:p w:rsidR="00000000" w:rsidRPr="00543C5F" w:rsidP="00543C5F">
      <w:pPr>
        <w:pStyle w:val="ListBullet"/>
      </w:pPr>
      <w:r w:rsidRPr="00543C5F">
        <w:t>monitor work progress and adjustment of resource requirements to meet both client’s needs and costing parameters in installations.</w:t>
      </w:r>
    </w:p>
    <w:p w:rsidR="00000000" w:rsidRPr="00543C5F" w:rsidP="00543C5F">
      <w:pPr>
        <w:pStyle w:val="BodyText"/>
      </w:pPr>
    </w:p>
    <w:p w:rsidR="00000000" w:rsidRPr="00543C5F" w:rsidP="007D6B4A">
      <w:pPr>
        <w:pStyle w:val="BodyText"/>
      </w:pPr>
      <w:r w:rsidRPr="00543C5F">
        <w:t>Note: If a specific volume or frequency is not stated, then evidence must be provided at least once.</w:t>
      </w:r>
    </w:p>
    <w:p w:rsidR="00000000" w:rsidRPr="00543C5F" w:rsidP="00543C5F">
      <w:pPr>
        <w:pStyle w:val="Heading1"/>
      </w:pPr>
      <w:bookmarkStart w:id="3" w:name="O_758155"/>
      <w:bookmarkEnd w:id="3"/>
      <w:r w:rsidRPr="00543C5F">
        <w:t>Knowledge Evidence</w:t>
      </w:r>
    </w:p>
    <w:p w:rsidR="00000000" w:rsidRPr="00543C5F" w:rsidP="007D6B4A">
      <w:pPr>
        <w:pStyle w:val="BodyText"/>
      </w:pPr>
      <w:r w:rsidRPr="00543C5F">
        <w:t>To complete the unit requirements safely and effectively, the individual must:</w:t>
      </w:r>
    </w:p>
    <w:p w:rsidR="00000000" w:rsidRPr="00543C5F" w:rsidP="00543C5F">
      <w:pPr>
        <w:pStyle w:val="ListBullet"/>
      </w:pPr>
      <w:r w:rsidRPr="00543C5F">
        <w:t>describe appropriate methods for schedu</w:t>
      </w:r>
      <w:r w:rsidRPr="00543C5F">
        <w:t>ling labour and resources</w:t>
      </w:r>
    </w:p>
    <w:p w:rsidR="00000000" w:rsidRPr="00543C5F" w:rsidP="00543C5F">
      <w:pPr>
        <w:pStyle w:val="ListBullet"/>
      </w:pPr>
      <w:r w:rsidRPr="00543C5F">
        <w:t>recognise the requirements to safely operate equipment and install components according to a manufacturer</w:t>
      </w:r>
      <w:r>
        <w:t>’</w:t>
      </w:r>
      <w:r w:rsidRPr="00543C5F">
        <w:t>s specification</w:t>
      </w:r>
    </w:p>
    <w:p w:rsidR="00000000" w:rsidRPr="00543C5F" w:rsidP="00543C5F">
      <w:pPr>
        <w:pStyle w:val="ListBullet"/>
      </w:pPr>
      <w:r w:rsidRPr="00543C5F">
        <w:t>outline the work health and safety (WHS) standards and practices required to:</w:t>
      </w:r>
    </w:p>
    <w:p w:rsidR="00000000" w:rsidRPr="00543C5F" w:rsidP="00543C5F">
      <w:pPr>
        <w:pStyle w:val="ListBullet2"/>
      </w:pPr>
      <w:r w:rsidRPr="00543C5F">
        <w:t>manage risk and hazards in th</w:t>
      </w:r>
      <w:r w:rsidRPr="00543C5F">
        <w:t xml:space="preserve">e workplace </w:t>
      </w:r>
    </w:p>
    <w:p w:rsidR="00000000" w:rsidRPr="00543C5F" w:rsidP="00543C5F">
      <w:pPr>
        <w:pStyle w:val="ListBullet2"/>
      </w:pPr>
      <w:r w:rsidRPr="00543C5F">
        <w:t>use health and safety standards</w:t>
      </w:r>
    </w:p>
    <w:p w:rsidR="00000000" w:rsidRPr="00543C5F" w:rsidP="00543C5F">
      <w:pPr>
        <w:pStyle w:val="ListBullet2"/>
      </w:pPr>
      <w:r w:rsidRPr="00543C5F">
        <w:t xml:space="preserve">work systematically with required attention to detail without injury to self or others </w:t>
      </w:r>
    </w:p>
    <w:p w:rsidR="00000000" w:rsidRPr="00543C5F" w:rsidP="00543C5F">
      <w:pPr>
        <w:pStyle w:val="ListBullet"/>
      </w:pPr>
      <w:r w:rsidRPr="00543C5F">
        <w:t>identify and describe legislation, codes of practice and other formal agreements that impact on the work activity</w:t>
      </w:r>
    </w:p>
    <w:p w:rsidR="00000000" w:rsidRPr="00543C5F" w:rsidP="00543C5F">
      <w:pPr>
        <w:pStyle w:val="ListBullet"/>
      </w:pPr>
      <w:r w:rsidRPr="00543C5F">
        <w:t>identify</w:t>
      </w:r>
      <w:r w:rsidRPr="00543C5F">
        <w:t xml:space="preserve"> typical issues and challenges that occur in scheduling work and overseeing a worksite.</w:t>
      </w:r>
    </w:p>
    <w:p w:rsidR="00000000" w:rsidRPr="00543C5F" w:rsidP="00543C5F">
      <w:pPr>
        <w:pStyle w:val="AllowPageBreak"/>
      </w:pPr>
    </w:p>
    <w:p w:rsidR="00000000" w:rsidRPr="00543C5F" w:rsidP="00543C5F">
      <w:pPr>
        <w:pStyle w:val="Heading1"/>
      </w:pPr>
      <w:bookmarkStart w:id="4" w:name="O_758156"/>
      <w:bookmarkEnd w:id="4"/>
      <w:r w:rsidRPr="00543C5F">
        <w:t>Assessment Conditions</w:t>
      </w:r>
    </w:p>
    <w:p w:rsidR="00000000" w:rsidRPr="00543C5F" w:rsidP="007D6B4A">
      <w:pPr>
        <w:pStyle w:val="BodyText"/>
      </w:pPr>
      <w:r w:rsidRPr="00543C5F">
        <w:t>Gather evidence to demonstrate consistent performance in conditions that are safe and replicate the workplace. Noise levels, production flow, interruptions and time variances must be typical of those experienced in the telecommunications – cabling field of</w:t>
      </w:r>
      <w:r w:rsidRPr="00543C5F">
        <w:t xml:space="preserve"> work and include access to:</w:t>
      </w:r>
    </w:p>
    <w:p w:rsidR="00000000" w:rsidRPr="00543C5F" w:rsidP="00543C5F">
      <w:pPr>
        <w:pStyle w:val="ListBullet"/>
      </w:pPr>
      <w:r w:rsidRPr="00543C5F">
        <w:t>sites and equipment where cabling installation may be conducted</w:t>
      </w:r>
    </w:p>
    <w:p w:rsidR="00000000" w:rsidRPr="00543C5F" w:rsidP="00543C5F">
      <w:pPr>
        <w:pStyle w:val="ListBullet"/>
      </w:pPr>
      <w:r w:rsidRPr="00543C5F">
        <w:t>relevant regulatory and equipment documentation that impacts on installation activities</w:t>
      </w:r>
    </w:p>
    <w:p w:rsidR="00000000" w:rsidRPr="00543C5F" w:rsidP="00543C5F">
      <w:pPr>
        <w:pStyle w:val="ListBullet"/>
      </w:pPr>
      <w:r w:rsidRPr="00543C5F">
        <w:t>organisational policies and procedures for documenting schedules.</w:t>
      </w:r>
    </w:p>
    <w:p w:rsidR="00000000" w:rsidRPr="00543C5F" w:rsidP="00543C5F">
      <w:pPr>
        <w:pStyle w:val="BodyText"/>
      </w:pPr>
    </w:p>
    <w:p w:rsidR="00000000" w:rsidRPr="00543C5F" w:rsidP="007D6B4A">
      <w:pPr>
        <w:pStyle w:val="BodyText"/>
      </w:pPr>
      <w:r w:rsidRPr="00543C5F">
        <w:t>Assesso</w:t>
      </w:r>
      <w:r w:rsidRPr="00543C5F">
        <w:t>rs of this unit must satisfy the requirements for assessors in applicable vocational education and training legislation, frameworks and/or standards.</w:t>
      </w:r>
    </w:p>
    <w:p w:rsidR="00000000" w:rsidRPr="00543C5F" w:rsidP="00543C5F">
      <w:pPr>
        <w:pStyle w:val="Heading1"/>
      </w:pPr>
      <w:bookmarkStart w:id="5" w:name="O_758159"/>
      <w:bookmarkEnd w:id="5"/>
      <w:r w:rsidRPr="00543C5F">
        <w:t>Links</w:t>
      </w:r>
    </w:p>
    <w:p w:rsidR="00000000" w:rsidRPr="00543C5F" w:rsidP="007D6B4A">
      <w:pPr>
        <w:pStyle w:val="BodyText"/>
      </w:pPr>
      <w:r w:rsidRPr="00543C5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71EC1">
        <w:rPr>
          <w:rStyle w:val="Hyperlink"/>
        </w:rPr>
        <w:t>https://vetnet.gov.au/Pages/TrainingDocs.aspx?q=a53af4e4-b400-484e-b778-71c9e9d6aff2</w:t>
      </w:r>
      <w:r>
        <w:fldChar w:fldCharType="end"/>
      </w:r>
    </w:p>
    <w:p w:rsidR="00000000" w:rsidRPr="00543C5F" w:rsidP="00543C5F"/>
    <w:sectPr w:rsidSect="00543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5F" w:rsidRPr="007D6B4A" w:rsidP="007D6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4A" w:rsidP="00543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6B4A" w:rsidP="00543C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D6B4A" w:rsidP="00543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C5F" w:rsidRPr="007D6B4A" w:rsidP="007D6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4A" w:rsidRPr="002D2AF8" w:rsidP="00543C5F">
    <w:pPr>
      <w:pStyle w:val="Header"/>
      <w:framePr w:wrap="around"/>
    </w:pPr>
    <w:r>
      <w:fldChar w:fldCharType="begin"/>
    </w:r>
    <w:r>
      <w:instrText xml:space="preserve"> TITLE   \* MERGEFORMAT </w:instrText>
    </w:r>
    <w:r>
      <w:fldChar w:fldCharType="separate"/>
    </w:r>
    <w:r>
      <w:t>Assessment Requirements for ICTCBL402 Schedule and supply cabling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7D6B4A" w:rsidP="00543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A4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60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C49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C5F"/>
    <w:pPr>
      <w:spacing w:before="360" w:after="60"/>
      <w:outlineLvl w:val="0"/>
    </w:pPr>
    <w:rPr>
      <w:sz w:val="32"/>
    </w:rPr>
  </w:style>
  <w:style w:type="paragraph" w:styleId="Heading2">
    <w:name w:val="heading 2"/>
    <w:basedOn w:val="HeadingBase"/>
    <w:next w:val="BodyText"/>
    <w:link w:val="Heading2Char"/>
    <w:qFormat/>
    <w:rsid w:val="00543C5F"/>
    <w:pPr>
      <w:keepLines/>
      <w:spacing w:before="240" w:after="120"/>
      <w:outlineLvl w:val="1"/>
    </w:pPr>
    <w:rPr>
      <w:sz w:val="28"/>
      <w:szCs w:val="40"/>
    </w:rPr>
  </w:style>
  <w:style w:type="paragraph" w:styleId="Heading3">
    <w:name w:val="heading 3"/>
    <w:basedOn w:val="HeadingBase"/>
    <w:next w:val="BodyText"/>
    <w:link w:val="Heading3Char"/>
    <w:qFormat/>
    <w:rsid w:val="00543C5F"/>
    <w:pPr>
      <w:spacing w:before="180" w:after="120"/>
      <w:outlineLvl w:val="2"/>
    </w:pPr>
    <w:rPr>
      <w:spacing w:val="-10"/>
      <w:kern w:val="32"/>
    </w:rPr>
  </w:style>
  <w:style w:type="paragraph" w:styleId="Heading4">
    <w:name w:val="heading 4"/>
    <w:basedOn w:val="HeadingBase"/>
    <w:next w:val="BodyText"/>
    <w:link w:val="Heading4Char"/>
    <w:qFormat/>
    <w:rsid w:val="00543C5F"/>
    <w:pPr>
      <w:spacing w:before="160" w:after="120"/>
      <w:outlineLvl w:val="3"/>
    </w:pPr>
    <w:rPr>
      <w:sz w:val="22"/>
    </w:rPr>
  </w:style>
  <w:style w:type="paragraph" w:styleId="Heading5">
    <w:name w:val="heading 5"/>
    <w:basedOn w:val="HeadingBase"/>
    <w:next w:val="Normal"/>
    <w:link w:val="Heading5Char"/>
    <w:qFormat/>
    <w:rsid w:val="00543C5F"/>
    <w:pPr>
      <w:spacing w:before="80"/>
      <w:outlineLvl w:val="4"/>
    </w:pPr>
    <w:rPr>
      <w:color w:val="918585"/>
      <w:sz w:val="20"/>
    </w:rPr>
  </w:style>
  <w:style w:type="paragraph" w:styleId="Heading6">
    <w:name w:val="heading 6"/>
    <w:basedOn w:val="HeadingBase"/>
    <w:next w:val="Normal"/>
    <w:link w:val="Heading6Char"/>
    <w:qFormat/>
    <w:rsid w:val="00543C5F"/>
    <w:pPr>
      <w:spacing w:before="60"/>
      <w:outlineLvl w:val="5"/>
    </w:pPr>
    <w:rPr>
      <w:color w:val="918585"/>
      <w:sz w:val="20"/>
    </w:rPr>
  </w:style>
  <w:style w:type="paragraph" w:styleId="Heading7">
    <w:name w:val="heading 7"/>
    <w:basedOn w:val="Normal"/>
    <w:next w:val="Normal"/>
    <w:link w:val="Heading7Char"/>
    <w:qFormat/>
    <w:rsid w:val="00543C5F"/>
    <w:pPr>
      <w:ind w:left="720"/>
      <w:outlineLvl w:val="6"/>
    </w:pPr>
    <w:rPr>
      <w:i/>
    </w:rPr>
  </w:style>
  <w:style w:type="paragraph" w:styleId="Heading8">
    <w:name w:val="heading 8"/>
    <w:basedOn w:val="Normal"/>
    <w:next w:val="Normal"/>
    <w:link w:val="Heading8Char"/>
    <w:qFormat/>
    <w:rsid w:val="00543C5F"/>
    <w:pPr>
      <w:ind w:left="720"/>
      <w:outlineLvl w:val="7"/>
    </w:pPr>
    <w:rPr>
      <w:i/>
    </w:rPr>
  </w:style>
  <w:style w:type="paragraph" w:styleId="Heading9">
    <w:name w:val="heading 9"/>
    <w:basedOn w:val="Normal"/>
    <w:next w:val="Normal"/>
    <w:link w:val="Heading9Char"/>
    <w:qFormat/>
    <w:rsid w:val="00543C5F"/>
    <w:pPr>
      <w:ind w:left="720"/>
      <w:outlineLvl w:val="8"/>
    </w:pPr>
    <w:rPr>
      <w:i/>
    </w:rPr>
  </w:style>
  <w:style w:type="character" w:default="1" w:styleId="DefaultParagraphFont">
    <w:name w:val="Default Paragraph Font"/>
    <w:uiPriority w:val="1"/>
    <w:unhideWhenUsed/>
    <w:rsid w:val="00543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C5F"/>
  </w:style>
  <w:style w:type="character" w:customStyle="1" w:styleId="Heading1Char">
    <w:name w:val="Heading 1 Char"/>
    <w:basedOn w:val="DefaultParagraphFont"/>
    <w:link w:val="Heading1"/>
    <w:rsid w:val="00543C5F"/>
    <w:rPr>
      <w:rFonts w:ascii="Times New Roman" w:eastAsia="Times New Roman" w:hAnsi="Times New Roman" w:cs="Times New Roman"/>
      <w:b/>
      <w:sz w:val="32"/>
      <w:szCs w:val="20"/>
      <w:lang w:eastAsia="en-US"/>
    </w:rPr>
  </w:style>
  <w:style w:type="paragraph" w:styleId="BodyText">
    <w:name w:val="Body Text"/>
    <w:basedOn w:val="Normal"/>
    <w:link w:val="BodyTextChar"/>
    <w:rsid w:val="00543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C5F"/>
    <w:rPr>
      <w:rFonts w:ascii="Times New Roman" w:eastAsia="Times New Roman" w:hAnsi="Times New Roman" w:cs="Times New Roman"/>
      <w:sz w:val="24"/>
      <w:lang w:eastAsia="en-US"/>
    </w:rPr>
  </w:style>
  <w:style w:type="paragraph" w:styleId="ListBullet">
    <w:name w:val="List Bullet"/>
    <w:basedOn w:val="List"/>
    <w:rsid w:val="00543C5F"/>
    <w:pPr>
      <w:numPr>
        <w:numId w:val="12"/>
      </w:numPr>
      <w:tabs>
        <w:tab w:val="clear" w:pos="340"/>
      </w:tabs>
      <w:spacing w:before="40" w:after="40"/>
    </w:pPr>
  </w:style>
  <w:style w:type="character" w:customStyle="1" w:styleId="SpecialBold">
    <w:name w:val="Special Bold"/>
    <w:basedOn w:val="DefaultParagraphFont"/>
    <w:rsid w:val="00543C5F"/>
    <w:rPr>
      <w:b/>
      <w:spacing w:val="0"/>
    </w:rPr>
  </w:style>
  <w:style w:type="paragraph" w:styleId="ListBullet2">
    <w:name w:val="List Bullet 2"/>
    <w:basedOn w:val="List2"/>
    <w:rsid w:val="00543C5F"/>
    <w:pPr>
      <w:numPr>
        <w:numId w:val="13"/>
      </w:numPr>
      <w:tabs>
        <w:tab w:val="clear" w:pos="680"/>
      </w:tabs>
    </w:pPr>
  </w:style>
  <w:style w:type="paragraph" w:customStyle="1" w:styleId="SuperHeading">
    <w:name w:val="SuperHeading"/>
    <w:basedOn w:val="Normal"/>
    <w:rsid w:val="00543C5F"/>
    <w:pPr>
      <w:spacing w:before="240" w:after="120"/>
      <w:outlineLvl w:val="0"/>
    </w:pPr>
    <w:rPr>
      <w:rFonts w:ascii="Times New Roman" w:hAnsi="Times New Roman"/>
      <w:b/>
      <w:sz w:val="32"/>
    </w:rPr>
  </w:style>
  <w:style w:type="paragraph" w:customStyle="1" w:styleId="AllowPageBreak">
    <w:name w:val="AllowPageBreak"/>
    <w:rsid w:val="00543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C5F"/>
    <w:rPr>
      <w:rFonts w:ascii="Courier New" w:eastAsia="Times New Roman" w:hAnsi="Courier New" w:cs="Times New Roman"/>
      <w:i/>
      <w:szCs w:val="20"/>
      <w:lang w:eastAsia="en-US"/>
    </w:rPr>
  </w:style>
  <w:style w:type="paragraph" w:customStyle="1" w:styleId="HeadingBase">
    <w:name w:val="Heading Base"/>
    <w:rsid w:val="00543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C5F"/>
    <w:pPr>
      <w:tabs>
        <w:tab w:val="right" w:leader="dot" w:pos="9072"/>
      </w:tabs>
      <w:ind w:left="567"/>
    </w:pPr>
    <w:rPr>
      <w:szCs w:val="22"/>
    </w:rPr>
  </w:style>
  <w:style w:type="paragraph" w:customStyle="1" w:styleId="TOCBase">
    <w:name w:val="TOC Base"/>
    <w:rsid w:val="00543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C5F"/>
    <w:pPr>
      <w:tabs>
        <w:tab w:val="right" w:leader="dot" w:pos="9072"/>
      </w:tabs>
      <w:spacing w:before="40" w:after="40"/>
      <w:ind w:left="284"/>
    </w:pPr>
    <w:rPr>
      <w:rFonts w:ascii="Times New Roman" w:hAnsi="Times New Roman"/>
    </w:rPr>
  </w:style>
  <w:style w:type="paragraph" w:styleId="TOC1">
    <w:name w:val="toc 1"/>
    <w:basedOn w:val="TOCBase"/>
    <w:next w:val="Normal"/>
    <w:rsid w:val="00543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C5F"/>
    <w:rPr>
      <w:rFonts w:ascii="Times New Roman" w:eastAsia="Times New Roman" w:hAnsi="Times New Roman" w:cs="Times New Roman"/>
      <w:sz w:val="16"/>
      <w:lang w:eastAsia="en-US"/>
    </w:rPr>
  </w:style>
  <w:style w:type="paragraph" w:styleId="Title">
    <w:name w:val="Title"/>
    <w:basedOn w:val="HeadingBase"/>
    <w:link w:val="TitleChar"/>
    <w:qFormat/>
    <w:rsid w:val="00543C5F"/>
    <w:pPr>
      <w:spacing w:before="5040"/>
      <w:jc w:val="center"/>
    </w:pPr>
    <w:rPr>
      <w:sz w:val="48"/>
      <w:szCs w:val="72"/>
      <w:lang w:val="en-US"/>
    </w:rPr>
  </w:style>
  <w:style w:type="character" w:customStyle="1" w:styleId="TitleChar">
    <w:name w:val="Title Char"/>
    <w:basedOn w:val="DefaultParagraphFont"/>
    <w:link w:val="Title"/>
    <w:rsid w:val="00543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C5F"/>
    <w:pPr>
      <w:tabs>
        <w:tab w:val="left" w:pos="3600"/>
        <w:tab w:val="left" w:pos="3958"/>
      </w:tabs>
    </w:pPr>
  </w:style>
  <w:style w:type="paragraph" w:styleId="List">
    <w:name w:val="List"/>
    <w:basedOn w:val="BodyText"/>
    <w:next w:val="BodyText"/>
    <w:rsid w:val="00543C5F"/>
    <w:pPr>
      <w:tabs>
        <w:tab w:val="left" w:pos="340"/>
      </w:tabs>
      <w:spacing w:before="60" w:after="60"/>
      <w:ind w:left="340" w:hanging="340"/>
    </w:pPr>
  </w:style>
  <w:style w:type="paragraph" w:customStyle="1" w:styleId="Note">
    <w:name w:val="Note"/>
    <w:basedOn w:val="BodyText"/>
    <w:rsid w:val="00543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C5F"/>
    <w:pPr>
      <w:framePr w:wrap="auto" w:hAnchor="text" w:y="6049"/>
    </w:pPr>
    <w:rPr>
      <w:color w:val="000000"/>
      <w:sz w:val="40"/>
    </w:rPr>
  </w:style>
  <w:style w:type="paragraph" w:customStyle="1" w:styleId="TOCTitle">
    <w:name w:val="TOCTitle"/>
    <w:basedOn w:val="Heading1"/>
    <w:rsid w:val="00543C5F"/>
    <w:pPr>
      <w:spacing w:after="240"/>
      <w:jc w:val="center"/>
      <w:outlineLvl w:val="9"/>
    </w:pPr>
    <w:rPr>
      <w:caps/>
    </w:rPr>
  </w:style>
  <w:style w:type="paragraph" w:customStyle="1" w:styleId="Version">
    <w:name w:val="Version"/>
    <w:rsid w:val="00543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C5F"/>
    <w:pPr>
      <w:keepNext w:val="0"/>
      <w:tabs>
        <w:tab w:val="right" w:pos="4176"/>
      </w:tabs>
      <w:ind w:left="198" w:hanging="198"/>
    </w:pPr>
    <w:rPr>
      <w:rFonts w:ascii="Garamond" w:hAnsi="Garamond"/>
    </w:rPr>
  </w:style>
  <w:style w:type="paragraph" w:styleId="IndexHeading">
    <w:name w:val="index heading"/>
    <w:basedOn w:val="Normal"/>
    <w:next w:val="Index1"/>
    <w:semiHidden/>
    <w:rsid w:val="00543C5F"/>
    <w:pPr>
      <w:spacing w:before="120" w:after="120"/>
    </w:pPr>
    <w:rPr>
      <w:rFonts w:ascii="Arial" w:hAnsi="Arial"/>
      <w:b/>
      <w:color w:val="918585"/>
      <w:sz w:val="24"/>
    </w:rPr>
  </w:style>
  <w:style w:type="paragraph" w:styleId="Header">
    <w:name w:val="header"/>
    <w:basedOn w:val="Normal"/>
    <w:link w:val="HeaderChar"/>
    <w:rsid w:val="00543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C5F"/>
    <w:rPr>
      <w:rFonts w:ascii="Times New Roman" w:eastAsia="Times New Roman" w:hAnsi="Times New Roman" w:cs="Times New Roman"/>
      <w:sz w:val="16"/>
      <w:szCs w:val="20"/>
      <w:lang w:val="en-GB" w:eastAsia="en-US"/>
    </w:rPr>
  </w:style>
  <w:style w:type="paragraph" w:customStyle="1" w:styleId="Chapter">
    <w:name w:val="Chapter"/>
    <w:basedOn w:val="Normal"/>
    <w:rsid w:val="00543C5F"/>
    <w:pPr>
      <w:spacing w:before="240"/>
    </w:pPr>
    <w:rPr>
      <w:rFonts w:ascii="Times New Roman" w:hAnsi="Times New Roman"/>
      <w:smallCaps/>
      <w:spacing w:val="80"/>
      <w:sz w:val="28"/>
    </w:rPr>
  </w:style>
  <w:style w:type="paragraph" w:customStyle="1" w:styleId="InChapter">
    <w:name w:val="InChapter"/>
    <w:basedOn w:val="Heading3"/>
    <w:rsid w:val="00543C5F"/>
    <w:pPr>
      <w:spacing w:after="240"/>
      <w:outlineLvl w:val="9"/>
    </w:pPr>
    <w:rPr>
      <w:noProof/>
    </w:rPr>
  </w:style>
  <w:style w:type="paragraph" w:styleId="Index2">
    <w:name w:val="index 2"/>
    <w:basedOn w:val="Normal"/>
    <w:next w:val="Normal"/>
    <w:semiHidden/>
    <w:rsid w:val="00543C5F"/>
    <w:pPr>
      <w:tabs>
        <w:tab w:val="right" w:pos="4176"/>
      </w:tabs>
      <w:ind w:left="568" w:hanging="284"/>
    </w:pPr>
    <w:rPr>
      <w:rFonts w:ascii="Garamond" w:hAnsi="Garamond"/>
    </w:rPr>
  </w:style>
  <w:style w:type="paragraph" w:customStyle="1" w:styleId="Byline">
    <w:name w:val="Byline"/>
    <w:rsid w:val="00543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C5F"/>
    <w:pPr>
      <w:tabs>
        <w:tab w:val="clear" w:pos="3600"/>
        <w:tab w:val="clear" w:pos="3958"/>
      </w:tabs>
      <w:jc w:val="right"/>
    </w:pPr>
  </w:style>
  <w:style w:type="character" w:styleId="Emphasis">
    <w:name w:val="Emphasis"/>
    <w:basedOn w:val="DefaultParagraphFont"/>
    <w:qFormat/>
    <w:rsid w:val="00543C5F"/>
    <w:rPr>
      <w:i/>
    </w:rPr>
  </w:style>
  <w:style w:type="paragraph" w:styleId="Caption">
    <w:name w:val="caption"/>
    <w:basedOn w:val="BodyText"/>
    <w:next w:val="Normal"/>
    <w:qFormat/>
    <w:rsid w:val="00543C5F"/>
    <w:pPr>
      <w:framePr w:w="2268" w:hSpace="181" w:vSpace="181" w:wrap="around" w:vAnchor="text" w:hAnchor="page" w:x="1135" w:y="285" w:anchorLock="1"/>
    </w:pPr>
    <w:rPr>
      <w:i/>
    </w:rPr>
  </w:style>
  <w:style w:type="paragraph" w:customStyle="1" w:styleId="MiniTOCTitle">
    <w:name w:val="MiniTOCTitle"/>
    <w:basedOn w:val="Heading4"/>
    <w:rsid w:val="00543C5F"/>
    <w:pPr>
      <w:spacing w:before="240"/>
      <w:outlineLvl w:val="9"/>
    </w:pPr>
    <w:rPr>
      <w:noProof/>
      <w:sz w:val="24"/>
    </w:rPr>
  </w:style>
  <w:style w:type="paragraph" w:customStyle="1" w:styleId="MiniTOCItem">
    <w:name w:val="MiniTOCItem"/>
    <w:basedOn w:val="ListBullet"/>
    <w:rsid w:val="00543C5F"/>
    <w:pPr>
      <w:numPr>
        <w:numId w:val="0"/>
      </w:numPr>
      <w:tabs>
        <w:tab w:val="right" w:leader="dot" w:pos="6521"/>
      </w:tabs>
      <w:spacing w:before="0" w:after="0"/>
    </w:pPr>
  </w:style>
  <w:style w:type="paragraph" w:customStyle="1" w:styleId="TOFTitle">
    <w:name w:val="TOFTitle"/>
    <w:basedOn w:val="TOCTitle"/>
    <w:rsid w:val="00543C5F"/>
  </w:style>
  <w:style w:type="paragraph" w:styleId="TableofFigures">
    <w:name w:val="table of figures"/>
    <w:basedOn w:val="Normal"/>
    <w:next w:val="Normal"/>
    <w:semiHidden/>
    <w:rsid w:val="00543C5F"/>
    <w:pPr>
      <w:tabs>
        <w:tab w:val="right" w:leader="dot" w:pos="9072"/>
      </w:tabs>
      <w:ind w:left="970" w:hanging="403"/>
    </w:pPr>
    <w:rPr>
      <w:rFonts w:ascii="Times New Roman" w:hAnsi="Times New Roman"/>
      <w:b/>
    </w:rPr>
  </w:style>
  <w:style w:type="paragraph" w:styleId="ListNumber">
    <w:name w:val="List Number"/>
    <w:basedOn w:val="List"/>
    <w:rsid w:val="00543C5F"/>
    <w:pPr>
      <w:numPr>
        <w:numId w:val="15"/>
      </w:numPr>
      <w:tabs>
        <w:tab w:val="clear" w:pos="340"/>
      </w:tabs>
    </w:pPr>
  </w:style>
  <w:style w:type="character" w:customStyle="1" w:styleId="WingdingSymbols">
    <w:name w:val="Wingding Symbols"/>
    <w:rsid w:val="00543C5F"/>
    <w:rPr>
      <w:rFonts w:ascii="Wingdings" w:hAnsi="Wingdings"/>
    </w:rPr>
  </w:style>
  <w:style w:type="paragraph" w:customStyle="1" w:styleId="TableHeading">
    <w:name w:val="Table Heading"/>
    <w:basedOn w:val="HeadingBase"/>
    <w:rsid w:val="00543C5F"/>
    <w:pPr>
      <w:keepLines/>
      <w:pBdr>
        <w:bottom w:val="single" w:sz="6" w:space="1" w:color="918585"/>
      </w:pBdr>
      <w:spacing w:before="240"/>
    </w:pPr>
  </w:style>
  <w:style w:type="character" w:customStyle="1" w:styleId="HotSpot">
    <w:name w:val="HotSpot"/>
    <w:rsid w:val="00543C5F"/>
    <w:rPr>
      <w:color w:val="0033CC"/>
      <w:u w:val="none"/>
    </w:rPr>
  </w:style>
  <w:style w:type="paragraph" w:customStyle="1" w:styleId="BodyTextRight">
    <w:name w:val="Body Text Right"/>
    <w:basedOn w:val="BodyText"/>
    <w:rsid w:val="00543C5F"/>
    <w:pPr>
      <w:spacing w:before="0" w:after="0"/>
      <w:jc w:val="right"/>
    </w:pPr>
  </w:style>
  <w:style w:type="paragraph" w:styleId="Index3">
    <w:name w:val="index 3"/>
    <w:basedOn w:val="ListNumber2"/>
    <w:next w:val="Normal"/>
    <w:semiHidden/>
    <w:rsid w:val="00543C5F"/>
    <w:pPr>
      <w:numPr>
        <w:numId w:val="0"/>
      </w:numPr>
      <w:tabs>
        <w:tab w:val="right" w:leader="dot" w:pos="4176"/>
      </w:tabs>
    </w:pPr>
  </w:style>
  <w:style w:type="paragraph" w:styleId="ListNumber2">
    <w:name w:val="List Number 2"/>
    <w:basedOn w:val="List2"/>
    <w:rsid w:val="00543C5F"/>
    <w:pPr>
      <w:numPr>
        <w:numId w:val="10"/>
      </w:numPr>
      <w:tabs>
        <w:tab w:val="clear" w:pos="1060"/>
      </w:tabs>
    </w:pPr>
  </w:style>
  <w:style w:type="paragraph" w:customStyle="1" w:styleId="MarginNote">
    <w:name w:val="Margin Note"/>
    <w:basedOn w:val="BodyText"/>
    <w:rsid w:val="00543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C5F"/>
    <w:rPr>
      <w:sz w:val="32"/>
    </w:rPr>
  </w:style>
  <w:style w:type="paragraph" w:customStyle="1" w:styleId="HeadingProcedure">
    <w:name w:val="Heading Procedure"/>
    <w:basedOn w:val="HeadingBase"/>
    <w:next w:val="Normal"/>
    <w:rsid w:val="00543C5F"/>
    <w:pPr>
      <w:tabs>
        <w:tab w:val="left" w:pos="0"/>
      </w:tabs>
      <w:spacing w:before="120" w:after="60"/>
    </w:pPr>
    <w:rPr>
      <w:i/>
      <w:color w:val="918585"/>
      <w:sz w:val="22"/>
    </w:rPr>
  </w:style>
  <w:style w:type="paragraph" w:customStyle="1" w:styleId="TableBodyText">
    <w:name w:val="Table Body Text"/>
    <w:basedOn w:val="BodyText"/>
    <w:rsid w:val="00543C5F"/>
    <w:pPr>
      <w:spacing w:before="60" w:after="60"/>
    </w:pPr>
  </w:style>
  <w:style w:type="paragraph" w:styleId="ListContinue">
    <w:name w:val="List Continue"/>
    <w:basedOn w:val="List"/>
    <w:rsid w:val="00543C5F"/>
    <w:pPr>
      <w:ind w:firstLine="0"/>
    </w:pPr>
  </w:style>
  <w:style w:type="paragraph" w:customStyle="1" w:styleId="ListNote">
    <w:name w:val="List Note"/>
    <w:basedOn w:val="List"/>
    <w:rsid w:val="00543C5F"/>
    <w:pPr>
      <w:pBdr>
        <w:top w:val="single" w:sz="6" w:space="2" w:color="918585"/>
        <w:bottom w:val="single" w:sz="6" w:space="2" w:color="918585"/>
      </w:pBdr>
      <w:tabs>
        <w:tab w:val="left" w:pos="1021"/>
      </w:tabs>
      <w:ind w:firstLine="0"/>
    </w:pPr>
  </w:style>
  <w:style w:type="paragraph" w:customStyle="1" w:styleId="Warning">
    <w:name w:val="Warning"/>
    <w:basedOn w:val="BodyText"/>
    <w:rsid w:val="00543C5F"/>
    <w:pPr>
      <w:shd w:val="clear" w:color="auto" w:fill="D9D9D9"/>
      <w:tabs>
        <w:tab w:val="left" w:pos="992"/>
      </w:tabs>
      <w:ind w:left="119" w:right="119"/>
    </w:pPr>
    <w:rPr>
      <w:sz w:val="20"/>
    </w:rPr>
  </w:style>
  <w:style w:type="paragraph" w:customStyle="1" w:styleId="MarginIcons">
    <w:name w:val="Margin Icons"/>
    <w:basedOn w:val="BodyText"/>
    <w:rsid w:val="00543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C5F"/>
    <w:rPr>
      <w:rFonts w:ascii="Courier New" w:hAnsi="Courier New"/>
    </w:rPr>
  </w:style>
  <w:style w:type="paragraph" w:customStyle="1" w:styleId="NoteBullet">
    <w:name w:val="Note Bullet"/>
    <w:basedOn w:val="Note"/>
    <w:rsid w:val="00543C5F"/>
    <w:pPr>
      <w:tabs>
        <w:tab w:val="clear" w:pos="680"/>
      </w:tabs>
      <w:spacing w:before="60" w:after="60"/>
    </w:pPr>
  </w:style>
  <w:style w:type="paragraph" w:customStyle="1" w:styleId="SubHeading2">
    <w:name w:val="SubHeading2"/>
    <w:basedOn w:val="HeadingBase"/>
    <w:rsid w:val="00543C5F"/>
    <w:pPr>
      <w:spacing w:before="240" w:after="60"/>
    </w:pPr>
    <w:rPr>
      <w:sz w:val="20"/>
    </w:rPr>
  </w:style>
  <w:style w:type="paragraph" w:customStyle="1" w:styleId="SubHeading1">
    <w:name w:val="SubHeading1"/>
    <w:basedOn w:val="HeadingBase"/>
    <w:rsid w:val="00543C5F"/>
    <w:pPr>
      <w:spacing w:before="240" w:after="60"/>
    </w:pPr>
    <w:rPr>
      <w:color w:val="918585"/>
      <w:sz w:val="22"/>
    </w:rPr>
  </w:style>
  <w:style w:type="paragraph" w:customStyle="1" w:styleId="SideHeading">
    <w:name w:val="Side Heading"/>
    <w:basedOn w:val="HeadingBase"/>
    <w:rsid w:val="00543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C5F"/>
    <w:pPr>
      <w:tabs>
        <w:tab w:val="num" w:pos="360"/>
      </w:tabs>
    </w:pPr>
  </w:style>
  <w:style w:type="paragraph" w:styleId="PlainText">
    <w:name w:val="Plain Text"/>
    <w:basedOn w:val="Normal"/>
    <w:link w:val="PlainTextChar"/>
    <w:rsid w:val="00543C5F"/>
    <w:rPr>
      <w:sz w:val="20"/>
    </w:rPr>
  </w:style>
  <w:style w:type="character" w:customStyle="1" w:styleId="PlainTextChar">
    <w:name w:val="Plain Text Char"/>
    <w:basedOn w:val="DefaultParagraphFont"/>
    <w:link w:val="PlainText"/>
    <w:rsid w:val="00543C5F"/>
    <w:rPr>
      <w:rFonts w:ascii="Courier New" w:eastAsia="Times New Roman" w:hAnsi="Courier New" w:cs="Times New Roman"/>
      <w:sz w:val="20"/>
      <w:szCs w:val="20"/>
      <w:lang w:eastAsia="en-US"/>
    </w:rPr>
  </w:style>
  <w:style w:type="character" w:customStyle="1" w:styleId="MenuOption">
    <w:name w:val="Menu Option"/>
    <w:basedOn w:val="DefaultParagraphFont"/>
    <w:rsid w:val="00543C5F"/>
    <w:rPr>
      <w:b/>
      <w:smallCaps/>
    </w:rPr>
  </w:style>
  <w:style w:type="paragraph" w:customStyle="1" w:styleId="TableListNumber">
    <w:name w:val="Table List Number"/>
    <w:basedOn w:val="ListNumber"/>
    <w:rsid w:val="00543C5F"/>
    <w:pPr>
      <w:numPr>
        <w:numId w:val="0"/>
      </w:numPr>
    </w:pPr>
  </w:style>
  <w:style w:type="paragraph" w:styleId="TOC4">
    <w:name w:val="toc 4"/>
    <w:basedOn w:val="TOCBase"/>
    <w:next w:val="Normal"/>
    <w:semiHidden/>
    <w:rsid w:val="00543C5F"/>
    <w:pPr>
      <w:tabs>
        <w:tab w:val="right" w:leader="dot" w:pos="9071"/>
      </w:tabs>
      <w:ind w:left="1701"/>
    </w:pPr>
  </w:style>
  <w:style w:type="paragraph" w:customStyle="1" w:styleId="ListAlpha">
    <w:name w:val="List Alpha"/>
    <w:basedOn w:val="List"/>
    <w:rsid w:val="00543C5F"/>
    <w:pPr>
      <w:numPr>
        <w:numId w:val="9"/>
      </w:numPr>
    </w:pPr>
  </w:style>
  <w:style w:type="paragraph" w:customStyle="1" w:styleId="ListAlpha2">
    <w:name w:val="List Alpha 2"/>
    <w:basedOn w:val="List2"/>
    <w:rsid w:val="00543C5F"/>
    <w:pPr>
      <w:numPr>
        <w:numId w:val="8"/>
      </w:numPr>
    </w:pPr>
  </w:style>
  <w:style w:type="paragraph" w:styleId="List2">
    <w:name w:val="List 2"/>
    <w:basedOn w:val="BodyText"/>
    <w:rsid w:val="00543C5F"/>
    <w:pPr>
      <w:tabs>
        <w:tab w:val="left" w:pos="680"/>
      </w:tabs>
      <w:spacing w:before="60" w:after="60"/>
      <w:ind w:left="680" w:hanging="340"/>
    </w:pPr>
  </w:style>
  <w:style w:type="paragraph" w:styleId="List3">
    <w:name w:val="List 3"/>
    <w:basedOn w:val="BodyText"/>
    <w:rsid w:val="00543C5F"/>
    <w:pPr>
      <w:tabs>
        <w:tab w:val="left" w:pos="1021"/>
      </w:tabs>
      <w:spacing w:before="60" w:after="60"/>
      <w:ind w:left="1020" w:hanging="340"/>
    </w:pPr>
  </w:style>
  <w:style w:type="paragraph" w:styleId="List4">
    <w:name w:val="List 4"/>
    <w:basedOn w:val="BodyText"/>
    <w:rsid w:val="00543C5F"/>
    <w:pPr>
      <w:tabs>
        <w:tab w:val="left" w:pos="1361"/>
      </w:tabs>
      <w:spacing w:before="60" w:after="60"/>
      <w:ind w:left="1361" w:hanging="340"/>
    </w:pPr>
  </w:style>
  <w:style w:type="paragraph" w:styleId="List5">
    <w:name w:val="List 5"/>
    <w:basedOn w:val="BodyText"/>
    <w:rsid w:val="00543C5F"/>
    <w:pPr>
      <w:tabs>
        <w:tab w:val="left" w:pos="1701"/>
      </w:tabs>
      <w:spacing w:before="60" w:after="60"/>
      <w:ind w:left="1701" w:hanging="340"/>
    </w:pPr>
  </w:style>
  <w:style w:type="paragraph" w:styleId="ListBullet3">
    <w:name w:val="List Bullet 3"/>
    <w:basedOn w:val="List3"/>
    <w:rsid w:val="00543C5F"/>
    <w:pPr>
      <w:numPr>
        <w:numId w:val="14"/>
      </w:numPr>
      <w:tabs>
        <w:tab w:val="clear" w:pos="1021"/>
      </w:tabs>
      <w:ind w:left="1037" w:hanging="357"/>
    </w:pPr>
  </w:style>
  <w:style w:type="paragraph" w:styleId="ListBullet4">
    <w:name w:val="List Bullet 4"/>
    <w:basedOn w:val="List4"/>
    <w:rsid w:val="00543C5F"/>
    <w:pPr>
      <w:numPr>
        <w:numId w:val="3"/>
      </w:numPr>
      <w:tabs>
        <w:tab w:val="clear" w:pos="1361"/>
      </w:tabs>
    </w:pPr>
  </w:style>
  <w:style w:type="paragraph" w:styleId="ListBullet5">
    <w:name w:val="List Bullet 5"/>
    <w:basedOn w:val="List5"/>
    <w:rsid w:val="00543C5F"/>
    <w:pPr>
      <w:numPr>
        <w:numId w:val="4"/>
      </w:numPr>
    </w:pPr>
  </w:style>
  <w:style w:type="paragraph" w:styleId="ListContinue2">
    <w:name w:val="List Continue 2"/>
    <w:basedOn w:val="List2"/>
    <w:rsid w:val="00543C5F"/>
    <w:pPr>
      <w:ind w:firstLine="0"/>
    </w:pPr>
  </w:style>
  <w:style w:type="paragraph" w:styleId="ListContinue3">
    <w:name w:val="List Continue 3"/>
    <w:basedOn w:val="List3"/>
    <w:rsid w:val="00543C5F"/>
    <w:pPr>
      <w:ind w:left="1021" w:firstLine="0"/>
    </w:pPr>
  </w:style>
  <w:style w:type="paragraph" w:styleId="ListContinue4">
    <w:name w:val="List Continue 4"/>
    <w:basedOn w:val="List4"/>
    <w:rsid w:val="00543C5F"/>
    <w:pPr>
      <w:ind w:firstLine="0"/>
    </w:pPr>
  </w:style>
  <w:style w:type="paragraph" w:styleId="ListContinue5">
    <w:name w:val="List Continue 5"/>
    <w:basedOn w:val="List5"/>
    <w:rsid w:val="00543C5F"/>
    <w:pPr>
      <w:ind w:firstLine="0"/>
    </w:pPr>
  </w:style>
  <w:style w:type="paragraph" w:styleId="ListNumber3">
    <w:name w:val="List Number 3"/>
    <w:basedOn w:val="List3"/>
    <w:rsid w:val="00543C5F"/>
    <w:pPr>
      <w:numPr>
        <w:numId w:val="5"/>
      </w:numPr>
    </w:pPr>
  </w:style>
  <w:style w:type="paragraph" w:styleId="ListNumber4">
    <w:name w:val="List Number 4"/>
    <w:basedOn w:val="List4"/>
    <w:rsid w:val="00543C5F"/>
    <w:pPr>
      <w:numPr>
        <w:numId w:val="6"/>
      </w:numPr>
    </w:pPr>
  </w:style>
  <w:style w:type="paragraph" w:styleId="ListNumber5">
    <w:name w:val="List Number 5"/>
    <w:basedOn w:val="List5"/>
    <w:rsid w:val="00543C5F"/>
    <w:pPr>
      <w:numPr>
        <w:numId w:val="7"/>
      </w:numPr>
    </w:pPr>
  </w:style>
  <w:style w:type="paragraph" w:styleId="BlockText">
    <w:name w:val="Block Text"/>
    <w:basedOn w:val="Normal"/>
    <w:rsid w:val="00543C5F"/>
    <w:pPr>
      <w:spacing w:after="120"/>
      <w:ind w:left="1440" w:right="1440"/>
    </w:pPr>
  </w:style>
  <w:style w:type="character" w:customStyle="1" w:styleId="Subscript">
    <w:name w:val="Subscript"/>
    <w:basedOn w:val="DefaultParagraphFont"/>
    <w:rsid w:val="00543C5F"/>
    <w:rPr>
      <w:sz w:val="16"/>
      <w:vertAlign w:val="subscript"/>
    </w:rPr>
  </w:style>
  <w:style w:type="character" w:customStyle="1" w:styleId="Superscript">
    <w:name w:val="Superscript"/>
    <w:basedOn w:val="DefaultParagraphFont"/>
    <w:rsid w:val="00543C5F"/>
    <w:rPr>
      <w:sz w:val="16"/>
      <w:vertAlign w:val="superscript"/>
    </w:rPr>
  </w:style>
  <w:style w:type="character" w:customStyle="1" w:styleId="Symbols">
    <w:name w:val="Symbols"/>
    <w:basedOn w:val="DefaultParagraphFont"/>
    <w:rsid w:val="00543C5F"/>
    <w:rPr>
      <w:rFonts w:ascii="Symbol" w:hAnsi="Symbol"/>
    </w:rPr>
  </w:style>
  <w:style w:type="character" w:customStyle="1" w:styleId="MenuOptions">
    <w:name w:val="Menu Options"/>
    <w:basedOn w:val="DefaultParagraphFont"/>
    <w:rsid w:val="00543C5F"/>
    <w:rPr>
      <w:rFonts w:ascii="Arial Narrow" w:hAnsi="Arial Narrow"/>
      <w:smallCaps/>
    </w:rPr>
  </w:style>
  <w:style w:type="character" w:customStyle="1" w:styleId="Buttons">
    <w:name w:val="Buttons"/>
    <w:basedOn w:val="DefaultParagraphFont"/>
    <w:rsid w:val="00543C5F"/>
    <w:rPr>
      <w:b/>
    </w:rPr>
  </w:style>
  <w:style w:type="character" w:customStyle="1" w:styleId="Underlined">
    <w:name w:val="Underlined"/>
    <w:basedOn w:val="DefaultParagraphFont"/>
    <w:rsid w:val="00543C5F"/>
    <w:rPr>
      <w:u w:val="single"/>
    </w:rPr>
  </w:style>
  <w:style w:type="paragraph" w:customStyle="1" w:styleId="TableBodyTextRight">
    <w:name w:val="Table Body Text Right"/>
    <w:basedOn w:val="TableBodyText"/>
    <w:rsid w:val="00543C5F"/>
    <w:pPr>
      <w:widowControl w:val="0"/>
      <w:autoSpaceDE w:val="0"/>
      <w:autoSpaceDN w:val="0"/>
      <w:adjustRightInd w:val="0"/>
      <w:jc w:val="right"/>
    </w:pPr>
    <w:rPr>
      <w:rFonts w:cs="Arial"/>
      <w:szCs w:val="18"/>
    </w:rPr>
  </w:style>
  <w:style w:type="paragraph" w:customStyle="1" w:styleId="CopyrightText">
    <w:name w:val="Copyright Text"/>
    <w:basedOn w:val="BodyText"/>
    <w:rsid w:val="00543C5F"/>
    <w:rPr>
      <w:sz w:val="18"/>
    </w:rPr>
  </w:style>
  <w:style w:type="paragraph" w:customStyle="1" w:styleId="BodySmallRight">
    <w:name w:val="Body Small Right"/>
    <w:basedOn w:val="BodyTextRight"/>
    <w:rsid w:val="00543C5F"/>
    <w:rPr>
      <w:sz w:val="18"/>
      <w:szCs w:val="18"/>
    </w:rPr>
  </w:style>
  <w:style w:type="paragraph" w:customStyle="1" w:styleId="MarginEdition">
    <w:name w:val="Margin Edition"/>
    <w:basedOn w:val="MarginNote"/>
    <w:rsid w:val="00543C5F"/>
    <w:pPr>
      <w:spacing w:before="0" w:after="0"/>
    </w:pPr>
    <w:rPr>
      <w:rFonts w:ascii="Times New Roman" w:hAnsi="Times New Roman"/>
      <w:color w:val="999999"/>
    </w:rPr>
  </w:style>
  <w:style w:type="paragraph" w:customStyle="1" w:styleId="Spacer">
    <w:name w:val="Spacer"/>
    <w:basedOn w:val="Normal"/>
    <w:rsid w:val="00543C5F"/>
    <w:rPr>
      <w:sz w:val="2"/>
      <w:szCs w:val="2"/>
    </w:rPr>
  </w:style>
  <w:style w:type="character" w:customStyle="1" w:styleId="Small">
    <w:name w:val="Small"/>
    <w:basedOn w:val="DefaultParagraphFont"/>
    <w:rsid w:val="00543C5F"/>
    <w:rPr>
      <w:sz w:val="16"/>
    </w:rPr>
  </w:style>
  <w:style w:type="paragraph" w:customStyle="1" w:styleId="WideTable">
    <w:name w:val="Wide Table"/>
    <w:basedOn w:val="Normal"/>
    <w:rsid w:val="00543C5F"/>
    <w:pPr>
      <w:ind w:left="-1418"/>
    </w:pPr>
    <w:rPr>
      <w:sz w:val="2"/>
      <w:szCs w:val="2"/>
    </w:rPr>
  </w:style>
  <w:style w:type="character" w:styleId="PageNumber">
    <w:name w:val="page number"/>
    <w:basedOn w:val="DefaultParagraphFont"/>
    <w:rsid w:val="00543C5F"/>
  </w:style>
  <w:style w:type="paragraph" w:styleId="Quote">
    <w:name w:val="Quote"/>
    <w:basedOn w:val="Heading1"/>
    <w:link w:val="QuoteChar"/>
    <w:qFormat/>
    <w:rsid w:val="00543C5F"/>
    <w:rPr>
      <w:b w:val="0"/>
      <w:sz w:val="72"/>
      <w:szCs w:val="72"/>
      <w:lang w:val="en-NZ"/>
    </w:rPr>
  </w:style>
  <w:style w:type="character" w:customStyle="1" w:styleId="QuoteChar">
    <w:name w:val="Quote Char"/>
    <w:basedOn w:val="DefaultParagraphFont"/>
    <w:link w:val="Quote"/>
    <w:rsid w:val="00543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C5F"/>
    <w:pPr>
      <w:pageBreakBefore/>
    </w:pPr>
  </w:style>
  <w:style w:type="paragraph" w:customStyle="1" w:styleId="Border">
    <w:name w:val="Border"/>
    <w:basedOn w:val="Normal"/>
    <w:qFormat/>
    <w:rsid w:val="00543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C5F"/>
    <w:rPr>
      <w:b/>
      <w:bCs/>
      <w:i/>
      <w:iCs/>
      <w:color w:val="auto"/>
    </w:rPr>
  </w:style>
  <w:style w:type="paragraph" w:styleId="IntenseQuote">
    <w:name w:val="Intense Quote"/>
    <w:basedOn w:val="Normal"/>
    <w:next w:val="Normal"/>
    <w:link w:val="IntenseQuoteChar"/>
    <w:uiPriority w:val="30"/>
    <w:qFormat/>
    <w:rsid w:val="00543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C5F"/>
    <w:rPr>
      <w:smallCaps/>
      <w:color w:val="auto"/>
      <w:u w:val="single"/>
    </w:rPr>
  </w:style>
  <w:style w:type="character" w:styleId="IntenseReference">
    <w:name w:val="Intense Reference"/>
    <w:basedOn w:val="DefaultParagraphFont"/>
    <w:uiPriority w:val="32"/>
    <w:qFormat/>
    <w:rsid w:val="00543C5F"/>
    <w:rPr>
      <w:b/>
      <w:bCs/>
      <w:smallCaps/>
      <w:color w:val="auto"/>
      <w:spacing w:val="5"/>
      <w:u w:val="single"/>
    </w:rPr>
  </w:style>
  <w:style w:type="paragraph" w:customStyle="1" w:styleId="2ColumnHeading">
    <w:name w:val="2Column Heading"/>
    <w:basedOn w:val="BodyText"/>
    <w:qFormat/>
    <w:rsid w:val="00543C5F"/>
    <w:pPr>
      <w:spacing w:after="60"/>
      <w:ind w:left="-2268"/>
    </w:pPr>
    <w:rPr>
      <w:b/>
    </w:rPr>
  </w:style>
  <w:style w:type="paragraph" w:customStyle="1" w:styleId="Heading1TOC">
    <w:name w:val="Heading1 TOC"/>
    <w:basedOn w:val="Normal"/>
    <w:qFormat/>
    <w:rsid w:val="00543C5F"/>
    <w:pPr>
      <w:spacing w:before="240" w:after="120"/>
    </w:pPr>
    <w:rPr>
      <w:rFonts w:ascii="Times New Roman" w:hAnsi="Times New Roman"/>
      <w:b/>
      <w:sz w:val="32"/>
    </w:rPr>
  </w:style>
  <w:style w:type="paragraph" w:customStyle="1" w:styleId="Heading2TOC">
    <w:name w:val="Heading2 TOC"/>
    <w:basedOn w:val="Normal"/>
    <w:qFormat/>
    <w:rsid w:val="00543C5F"/>
    <w:pPr>
      <w:spacing w:before="240" w:after="60"/>
    </w:pPr>
    <w:rPr>
      <w:rFonts w:ascii="Times New Roman" w:hAnsi="Times New Roman"/>
      <w:b/>
      <w:sz w:val="28"/>
    </w:rPr>
  </w:style>
  <w:style w:type="character" w:customStyle="1" w:styleId="Underline">
    <w:name w:val="Underline"/>
    <w:basedOn w:val="DefaultParagraphFont"/>
    <w:qFormat/>
    <w:rsid w:val="00543C5F"/>
    <w:rPr>
      <w:u w:val="single"/>
    </w:rPr>
  </w:style>
  <w:style w:type="character" w:customStyle="1" w:styleId="BoldandItalics">
    <w:name w:val="Bold and Italics"/>
    <w:qFormat/>
    <w:rsid w:val="00543C5F"/>
    <w:rPr>
      <w:b/>
      <w:i/>
      <w:u w:val="none"/>
    </w:rPr>
  </w:style>
  <w:style w:type="paragraph" w:styleId="BalloonText">
    <w:name w:val="Balloon Text"/>
    <w:basedOn w:val="Normal"/>
    <w:link w:val="BalloonTextChar"/>
    <w:rsid w:val="00543C5F"/>
    <w:rPr>
      <w:rFonts w:ascii="Tahoma" w:hAnsi="Tahoma" w:cs="Tahoma"/>
      <w:sz w:val="16"/>
      <w:szCs w:val="16"/>
    </w:rPr>
  </w:style>
  <w:style w:type="character" w:customStyle="1" w:styleId="BalloonTextChar">
    <w:name w:val="Balloon Text Char"/>
    <w:basedOn w:val="DefaultParagraphFont"/>
    <w:link w:val="BalloonText"/>
    <w:rsid w:val="00543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C5F"/>
    <w:rPr>
      <w:b/>
      <w:color w:val="660033"/>
      <w:spacing w:val="0"/>
    </w:rPr>
  </w:style>
  <w:style w:type="paragraph" w:customStyle="1" w:styleId="Nameditemlist">
    <w:name w:val="Named item list"/>
    <w:basedOn w:val="BodyText"/>
    <w:qFormat/>
    <w:rsid w:val="00543C5F"/>
    <w:pPr>
      <w:tabs>
        <w:tab w:val="left" w:pos="2835"/>
      </w:tabs>
      <w:ind w:left="2835" w:hanging="2835"/>
    </w:pPr>
  </w:style>
  <w:style w:type="paragraph" w:customStyle="1" w:styleId="BodyTextnopadding">
    <w:name w:val="Body Text no padding"/>
    <w:basedOn w:val="BodyText"/>
    <w:qFormat/>
    <w:rsid w:val="00543C5F"/>
    <w:pPr>
      <w:spacing w:before="0" w:after="0"/>
    </w:pPr>
  </w:style>
  <w:style w:type="paragraph" w:customStyle="1" w:styleId="BodyTextBold">
    <w:name w:val="Body Text Bold"/>
    <w:basedOn w:val="BodyText"/>
    <w:qFormat/>
    <w:rsid w:val="00543C5F"/>
    <w:rPr>
      <w:b/>
    </w:rPr>
  </w:style>
  <w:style w:type="character" w:styleId="Hyperlink">
    <w:name w:val="Hyperlink"/>
    <w:basedOn w:val="DefaultParagraphFont"/>
    <w:uiPriority w:val="99"/>
    <w:unhideWhenUsed/>
    <w:rsid w:val="007D6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2274</Characters>
  <Application>Microsoft Office Word</Application>
  <DocSecurity>0</DocSecurity>
  <Lines>59</Lines>
  <Paragraphs>39</Paragraphs>
  <ScaleCrop>false</ScaleCrop>
  <Company>Author-it Software Corporation Ltd.</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ICTCBL402 Schedule and supply cabling installation</dc:title>
  <dc:subject>Approved</dc:subject>
  <dc:creator>PwC’s Skills for Australia</dc:creator>
  <cp:keywords>Release: 1</cp:keywords>
  <dc:description>Review Date: 12 April 2008</dc:description>
  <cp:lastModifiedBy>HSD_TPCMSd.prod</cp:lastModifiedBy>
  <cp:revision>3</cp:revision>
  <dcterms:created xsi:type="dcterms:W3CDTF">2021-01-19T01:23:00Z</dcterms:created>
  <dcterms:modified xsi:type="dcterms:W3CDTF">2021-01-19T01:23:00Z</dcterms:modified>
</cp:coreProperties>
</file>