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0A3" w:rsidP="00D970A3">
      <w:pPr>
        <w:pStyle w:val="Title"/>
      </w:pPr>
      <w:r>
        <w:fldChar w:fldCharType="begin"/>
      </w:r>
      <w:r>
        <w:instrText xml:space="preserve"> TITLE   \* MERGEFORMAT </w:instrText>
      </w:r>
      <w:r>
        <w:fldChar w:fldCharType="separate"/>
      </w:r>
      <w:r>
        <w:t>ICTCBL322 Install, test and terminate optical fibre cable on customer premises</w:t>
      </w:r>
      <w:r>
        <w:fldChar w:fldCharType="end"/>
      </w:r>
    </w:p>
    <w:p w:rsidR="00D970A3" w:rsidP="00D970A3">
      <w:pPr>
        <w:pStyle w:val="Version"/>
        <w:sectPr w:rsidSect="008D50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507C" w:rsidP="008D507C">
      <w:pPr>
        <w:pStyle w:val="SuperHeading"/>
      </w:pPr>
      <w:r w:rsidRPr="008D507C">
        <w:t>ICTCBL322 Install, test and terminate optical fibre cable on customer premises</w:t>
      </w:r>
    </w:p>
    <w:p w:rsidR="00000000" w:rsidRPr="008D507C" w:rsidP="008D507C">
      <w:pPr>
        <w:pStyle w:val="Heading1"/>
      </w:pPr>
      <w:bookmarkStart w:id="1" w:name="O_1100968"/>
      <w:bookmarkEnd w:id="1"/>
      <w:r w:rsidRPr="008D507C">
        <w:t>Modification History</w:t>
      </w:r>
    </w:p>
    <w:tbl>
      <w:tblPr>
        <w:tblW w:w="9522" w:type="dxa"/>
        <w:tblLayout w:type="fixed"/>
        <w:tblCellMar>
          <w:left w:w="62" w:type="dxa"/>
          <w:right w:w="62" w:type="dxa"/>
        </w:tblCellMar>
        <w:tblLook w:val="0000"/>
      </w:tblPr>
      <w:tblGrid>
        <w:gridCol w:w="1785"/>
        <w:gridCol w:w="7737"/>
      </w:tblGrid>
      <w:tr w:rsidTr="008D507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rPr>
                <w:rStyle w:val="SpecialBold"/>
              </w:rPr>
              <w:t>Comments</w:t>
            </w:r>
          </w:p>
        </w:tc>
      </w:tr>
      <w:tr w:rsidTr="008D507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This version released with ICT Information and Communications Technology Training Package Version 6.0.</w:t>
            </w:r>
          </w:p>
          <w:p w:rsidR="00000000" w:rsidRPr="008D507C" w:rsidP="008D507C">
            <w:pPr>
              <w:pStyle w:val="BodyText"/>
            </w:pPr>
          </w:p>
          <w:p w:rsidR="00000000" w:rsidP="008D507C">
            <w:pPr>
              <w:pStyle w:val="BodyText"/>
              <w:rPr>
                <w:lang w:val="en-NZ"/>
              </w:rPr>
            </w:pPr>
            <w:r w:rsidRPr="008D507C">
              <w:t>Release 2 created for editorial corrections.</w:t>
            </w:r>
          </w:p>
        </w:tc>
      </w:tr>
      <w:tr w:rsidTr="008D507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This version released with ICT Information and Communications Technology Training Package Version 5.0.</w:t>
            </w:r>
          </w:p>
        </w:tc>
      </w:tr>
    </w:tbl>
    <w:p w:rsidR="00000000" w:rsidRPr="008D507C" w:rsidP="008D507C">
      <w:pPr>
        <w:pStyle w:val="BodyText"/>
      </w:pPr>
    </w:p>
    <w:p w:rsidR="00000000" w:rsidRPr="008D507C" w:rsidP="008D507C">
      <w:pPr>
        <w:pStyle w:val="AllowPageBreak"/>
      </w:pPr>
    </w:p>
    <w:p w:rsidR="00000000" w:rsidRPr="008D507C" w:rsidP="008D507C">
      <w:pPr>
        <w:pStyle w:val="Heading1"/>
      </w:pPr>
      <w:bookmarkStart w:id="2" w:name="O_1100967"/>
      <w:bookmarkEnd w:id="2"/>
      <w:r w:rsidRPr="008D507C">
        <w:t>Application</w:t>
      </w:r>
    </w:p>
    <w:p w:rsidR="00000000" w:rsidRPr="008D507C" w:rsidP="00D970A3">
      <w:pPr>
        <w:pStyle w:val="BodyText"/>
      </w:pPr>
      <w:r w:rsidRPr="008D507C">
        <w:t>This unit describes the skills and knowledge required to install</w:t>
      </w:r>
      <w:r w:rsidRPr="008D507C">
        <w:t>, test and terminate optical fibre cable on customer premises for communications applications using a range of terminations that may include direct termination, fusion splicing and mechanical splicing.</w:t>
      </w:r>
    </w:p>
    <w:p w:rsidR="00000000" w:rsidRPr="008D507C" w:rsidP="00D970A3">
      <w:pPr>
        <w:pStyle w:val="BodyText"/>
      </w:pPr>
      <w:r w:rsidRPr="008D507C">
        <w:t>It applies to technical staff who place, secure and te</w:t>
      </w:r>
      <w:r w:rsidRPr="008D507C">
        <w:t>rminate optical fibre cable in new installations and upgrades or maintain existing networks in domestic, commercial and industrial installations. Communications applications include digital and analog, telephony, data, video, digital broadcasting, computer</w:t>
      </w:r>
      <w:r w:rsidRPr="008D507C">
        <w:t xml:space="preserve"> networks, local area networks (LANs), wide area networks (WANs) and multimedia. </w:t>
      </w:r>
    </w:p>
    <w:p w:rsidR="00000000" w:rsidRPr="008D507C" w:rsidP="00D970A3">
      <w:pPr>
        <w:pStyle w:val="BodyText"/>
      </w:pPr>
      <w:r w:rsidRPr="008D507C">
        <w:t>Licensing, legislative, regulatory and certification requirements apply to telecommunications systems. All customer cabling work in the telecommunications, fire, security and</w:t>
      </w:r>
      <w:r w:rsidRPr="008D507C">
        <w:t xml:space="preserve"> data industries must be performed by a registered cabler. All cablers are required to register with an Australian Communications and Media Authority (ACMA) accredited registrar.</w:t>
      </w:r>
    </w:p>
    <w:p w:rsidR="00000000" w:rsidRPr="008D507C" w:rsidP="008D507C">
      <w:pPr>
        <w:pStyle w:val="Heading1"/>
      </w:pPr>
      <w:bookmarkStart w:id="3" w:name="O_1100966"/>
      <w:bookmarkEnd w:id="3"/>
      <w:r w:rsidRPr="008D507C">
        <w:t>Unit Sector</w:t>
      </w:r>
    </w:p>
    <w:p w:rsidR="00000000" w:rsidRPr="008D507C" w:rsidP="00D970A3">
      <w:pPr>
        <w:pStyle w:val="BodyText"/>
      </w:pPr>
      <w:r w:rsidRPr="008D507C">
        <w:t>Telecommunications – Cabling</w:t>
      </w:r>
    </w:p>
    <w:p w:rsidR="00000000" w:rsidRPr="008D507C" w:rsidP="008D507C">
      <w:pPr>
        <w:pStyle w:val="Heading1"/>
      </w:pPr>
      <w:bookmarkStart w:id="4" w:name="O_1100965"/>
      <w:bookmarkEnd w:id="4"/>
      <w:r w:rsidRPr="008D507C">
        <w:t>Elements and Performance Criteria</w:t>
      </w:r>
    </w:p>
    <w:tbl>
      <w:tblPr>
        <w:tblW w:w="9568" w:type="dxa"/>
        <w:tblLayout w:type="fixed"/>
        <w:tblCellMar>
          <w:left w:w="62" w:type="dxa"/>
          <w:right w:w="62" w:type="dxa"/>
        </w:tblCellMar>
        <w:tblLook w:val="0000"/>
      </w:tblPr>
      <w:tblGrid>
        <w:gridCol w:w="2607"/>
        <w:gridCol w:w="6961"/>
      </w:tblGrid>
      <w:tr w:rsidTr="008D507C">
        <w:tblPrEx>
          <w:tblW w:w="9568" w:type="dxa"/>
          <w:tblLayout w:type="fixed"/>
          <w:tblCellMar>
            <w:left w:w="62" w:type="dxa"/>
            <w:right w:w="62" w:type="dxa"/>
          </w:tblCellMar>
          <w:tblLook w:val="0000"/>
        </w:tblPrEx>
        <w:trPr>
          <w:tblHeader/>
        </w:trPr>
        <w:tc>
          <w:tcPr>
            <w:tcW w:w="26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D507C" w:rsidP="008D507C">
            <w:pPr>
              <w:pStyle w:val="BodyText"/>
            </w:pPr>
            <w:r w:rsidRPr="008D507C">
              <w:rPr>
                <w:rStyle w:val="SpecialBold"/>
              </w:rPr>
              <w:t>ELEMENT</w:t>
            </w:r>
          </w:p>
        </w:tc>
        <w:tc>
          <w:tcPr>
            <w:tcW w:w="696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D507C">
            <w:pPr>
              <w:pStyle w:val="BodyText"/>
              <w:rPr>
                <w:lang w:val="en-NZ"/>
              </w:rPr>
            </w:pPr>
            <w:r w:rsidRPr="008D507C">
              <w:rPr>
                <w:rStyle w:val="SpecialBold"/>
              </w:rPr>
              <w:t>PERFORMANCE CRITERIA</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rPr>
                <w:rStyle w:val="Emphasis"/>
              </w:rPr>
              <w:t>Elements describe the essential outcomes.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rPr>
                <w:rStyle w:val="Emphasis"/>
              </w:rPr>
              <w:t>Performance criteria describe the performance needed to demonstrate achievement of the element.</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1. Prepare for installation of optical fibre</w:t>
            </w:r>
            <w:r w:rsidRPr="008D507C">
              <w:t xml:space="preserve"> cable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1.1 Access site according to enterprise procedures</w:t>
            </w:r>
          </w:p>
          <w:p w:rsidR="00000000" w:rsidRPr="008D507C" w:rsidP="008D507C">
            <w:pPr>
              <w:pStyle w:val="BodyText"/>
            </w:pPr>
            <w:r w:rsidRPr="008D507C">
              <w:t>1.2 Inform appropriate personnel of identified</w:t>
            </w:r>
            <w:r w:rsidRPr="008D507C">
              <w:rPr>
                <w:rStyle w:val="Emphasis"/>
              </w:rPr>
              <w:t xml:space="preserve"> </w:t>
            </w:r>
            <w:r w:rsidRPr="008D507C">
              <w:t>worksite hazards</w:t>
            </w:r>
          </w:p>
          <w:p w:rsidR="00000000" w:rsidRPr="008D507C" w:rsidP="008D507C">
            <w:pPr>
              <w:pStyle w:val="BodyText"/>
            </w:pPr>
            <w:r w:rsidRPr="008D507C">
              <w:t>1.3 Organise tools, cabling products, equipment and materials for given work</w:t>
            </w:r>
          </w:p>
          <w:p w:rsidR="00000000" w:rsidRPr="008D507C" w:rsidP="008D507C">
            <w:pPr>
              <w:pStyle w:val="BodyText"/>
            </w:pPr>
            <w:r w:rsidRPr="008D507C">
              <w:t>1.4 Match optical fibre cable</w:t>
            </w:r>
            <w:r w:rsidRPr="008D507C">
              <w:rPr>
                <w:rStyle w:val="Emphasis"/>
              </w:rPr>
              <w:t xml:space="preserve"> </w:t>
            </w:r>
            <w:r w:rsidRPr="008D507C">
              <w:t>type and connectors to inst</w:t>
            </w:r>
            <w:r w:rsidRPr="008D507C">
              <w:t>allation environment and customer requirements</w:t>
            </w:r>
          </w:p>
          <w:p w:rsidR="00000000" w:rsidRPr="008D507C" w:rsidP="008D507C">
            <w:pPr>
              <w:pStyle w:val="BodyText"/>
            </w:pPr>
            <w:r w:rsidRPr="008D507C">
              <w:t>1.5 Check proposed route and bend ratios according to manufacturer specifications and industry standards</w:t>
            </w:r>
          </w:p>
          <w:p w:rsidR="00000000" w:rsidRPr="008D507C" w:rsidP="008D507C">
            <w:pPr>
              <w:pStyle w:val="BodyText"/>
            </w:pPr>
            <w:r w:rsidRPr="008D507C">
              <w:t>1.6 Test fibres in the cable on the drum for optical continuity as required</w:t>
            </w:r>
          </w:p>
          <w:p w:rsidR="00000000" w:rsidRPr="008D507C" w:rsidP="008D507C">
            <w:pPr>
              <w:pStyle w:val="BodyText"/>
            </w:pPr>
            <w:r w:rsidRPr="008D507C">
              <w:t>1.7 Use personal protective equipment, including safety glasses, when working with bare fibre stripping/cleaving and utilise sharps disposal containers for bare fibre off cuts</w:t>
            </w:r>
          </w:p>
          <w:p w:rsidR="00000000" w:rsidP="008D507C">
            <w:pPr>
              <w:pStyle w:val="BodyText"/>
              <w:rPr>
                <w:lang w:val="en-NZ"/>
              </w:rPr>
            </w:pPr>
            <w:r w:rsidRPr="008D507C">
              <w:t xml:space="preserve">1.8 Place fibre patch leads in support pathway, avoiding pressure, crushing and </w:t>
            </w:r>
            <w:r w:rsidRPr="008D507C">
              <w:t>bending</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2 Clean and inspect connectors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 xml:space="preserve">2.1 Test patch leads, before use, for continuity with a visible light source and inspect and clean connector end faces </w:t>
            </w:r>
          </w:p>
          <w:p w:rsidR="00000000" w:rsidRPr="008D507C" w:rsidP="008D507C">
            <w:pPr>
              <w:pStyle w:val="BodyText"/>
            </w:pPr>
            <w:r w:rsidRPr="008D507C">
              <w:t>2.2 Test fibre connectors ensuring the circuit has no infra-red transmission (dark fibre)</w:t>
            </w:r>
          </w:p>
          <w:p w:rsidR="00000000" w:rsidRPr="008D507C" w:rsidP="008D507C">
            <w:pPr>
              <w:pStyle w:val="BodyText"/>
            </w:pPr>
            <w:r w:rsidRPr="008D507C">
              <w:t>2.3 En</w:t>
            </w:r>
            <w:r w:rsidRPr="008D507C">
              <w:t xml:space="preserve">sure that associated equipment is labelled to inform others not to switch the equipment on or reconnect patch leads </w:t>
            </w:r>
          </w:p>
          <w:p w:rsidR="00000000" w:rsidRPr="008D507C" w:rsidP="008D507C">
            <w:pPr>
              <w:pStyle w:val="BodyText"/>
            </w:pPr>
            <w:r w:rsidRPr="008D507C">
              <w:t>2.4 Remove connector dust cover and inspect for dust and damage using an optical microscope or video microscope</w:t>
            </w:r>
          </w:p>
          <w:p w:rsidR="00000000" w:rsidRPr="008D507C" w:rsidP="008D507C">
            <w:pPr>
              <w:pStyle w:val="BodyText"/>
            </w:pPr>
            <w:r w:rsidRPr="008D507C">
              <w:t>2.5 Clean connectors with r</w:t>
            </w:r>
            <w:r w:rsidRPr="008D507C">
              <w:t>ecommended cleaning tools, using wet and dry methods as required and re-inspect</w:t>
            </w:r>
          </w:p>
          <w:p w:rsidR="00000000" w:rsidRPr="008D507C" w:rsidP="008D507C">
            <w:pPr>
              <w:pStyle w:val="BodyText"/>
            </w:pPr>
            <w:r w:rsidRPr="008D507C">
              <w:t>2.6 Replace connectors or patch cords when inspection reveals irreparable damage or contamination cannot be cleaned off</w:t>
            </w:r>
          </w:p>
          <w:p w:rsidR="00000000" w:rsidP="008D507C">
            <w:pPr>
              <w:pStyle w:val="BodyText"/>
              <w:rPr>
                <w:lang w:val="en-NZ"/>
              </w:rPr>
            </w:pPr>
            <w:r w:rsidRPr="008D507C">
              <w:t xml:space="preserve">2.7 Place fibre patch leads in support pathway avoiding </w:t>
            </w:r>
            <w:r w:rsidRPr="008D507C">
              <w:t>pressure, crushing and bending</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3. Install indoor/outdoor cables and pigtails to an indoor enclosure</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 xml:space="preserve">3.1 Undertake work in a controlled environment </w:t>
            </w:r>
          </w:p>
          <w:p w:rsidR="00000000" w:rsidRPr="008D507C" w:rsidP="008D507C">
            <w:pPr>
              <w:pStyle w:val="BodyText"/>
            </w:pPr>
            <w:r w:rsidRPr="008D507C">
              <w:t>3.2 Strip loose tube fibre cable and fit cable and fibres to an indoor enclosure</w:t>
            </w:r>
          </w:p>
          <w:p w:rsidR="00000000" w:rsidP="008D507C">
            <w:pPr>
              <w:pStyle w:val="BodyText"/>
              <w:rPr>
                <w:lang w:val="en-NZ"/>
              </w:rPr>
            </w:pPr>
            <w:r w:rsidRPr="008D507C">
              <w:t>3.3 Prepare pigtails on wo</w:t>
            </w:r>
            <w:r w:rsidRPr="008D507C">
              <w:t xml:space="preserve">rkstation in an orderly manner matching cable fibre colour codes to pigtail colour codes as required </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 xml:space="preserve">4. Terminate or fusion-splice cable </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4.1 Prepare fibre for splicing, cleaning and cleaving</w:t>
            </w:r>
          </w:p>
          <w:p w:rsidR="00000000" w:rsidRPr="008D507C" w:rsidP="008D507C">
            <w:pPr>
              <w:pStyle w:val="BodyText"/>
            </w:pPr>
            <w:r w:rsidRPr="008D507C">
              <w:t>4.2 Splice prepared fibres</w:t>
            </w:r>
          </w:p>
          <w:p w:rsidR="00000000" w:rsidP="008D507C">
            <w:pPr>
              <w:pStyle w:val="BodyText"/>
              <w:rPr>
                <w:lang w:val="en-NZ"/>
              </w:rPr>
            </w:pPr>
            <w:r w:rsidRPr="008D507C">
              <w:t>4.3 Shrink splice protective sleeve to spliced fibres and allow to cool</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 xml:space="preserve">5.Terminate fibre using direct connectorisation </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5.1 Prepare fibre (250 um and/or 900 um fibres) for mechanical splicing, cleaning and cleaving</w:t>
            </w:r>
          </w:p>
          <w:p w:rsidR="00000000" w:rsidP="008D507C">
            <w:pPr>
              <w:pStyle w:val="BodyText"/>
              <w:rPr>
                <w:lang w:val="en-NZ"/>
              </w:rPr>
            </w:pPr>
            <w:r w:rsidRPr="008D507C">
              <w:t>5.2 Connect mechanical splice connector</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6.Test circuit joints</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6.1 Use visible light sources safely to determine continuity of patch cords and fusion/mechanical splices</w:t>
            </w:r>
          </w:p>
          <w:p w:rsidR="00000000" w:rsidRPr="008D507C" w:rsidP="008D507C">
            <w:pPr>
              <w:pStyle w:val="BodyText"/>
            </w:pPr>
            <w:r w:rsidRPr="008D507C">
              <w:t>6.2 Test each fibre circuit joint for transmission loss with a light source and power meter, and re-terminate joint or connect</w:t>
            </w:r>
            <w:r w:rsidRPr="008D507C">
              <w:t>or when transmission loss exceeds industry standards and manufacturer specifications</w:t>
            </w:r>
          </w:p>
          <w:p w:rsidR="00000000" w:rsidP="008D507C">
            <w:pPr>
              <w:pStyle w:val="BodyText"/>
              <w:rPr>
                <w:lang w:val="en-NZ"/>
              </w:rPr>
            </w:pPr>
            <w:r w:rsidRPr="008D507C">
              <w:t>6.3 Record all measurements in dBm for customer handover</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7. Remove fibre hazards from work area</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7.1 Clean work area thoroughly to minimise risk of injury from glass fibre</w:t>
            </w:r>
            <w:r w:rsidRPr="008D507C">
              <w:t xml:space="preserve"> off-cuts</w:t>
            </w:r>
          </w:p>
          <w:p w:rsidR="00000000" w:rsidRPr="008D507C" w:rsidP="008D507C">
            <w:pPr>
              <w:pStyle w:val="BodyText"/>
            </w:pPr>
            <w:r w:rsidRPr="008D507C">
              <w:t>7.2 Dispose of waste safely according to relevant environmental requirements</w:t>
            </w:r>
          </w:p>
          <w:p w:rsidR="00000000" w:rsidP="008D507C">
            <w:pPr>
              <w:pStyle w:val="BodyText"/>
              <w:rPr>
                <w:lang w:val="en-NZ"/>
              </w:rPr>
            </w:pPr>
            <w:r w:rsidRPr="008D507C">
              <w:t xml:space="preserve">7.3 Restore worksite to customer satisfaction </w:t>
            </w:r>
          </w:p>
        </w:tc>
      </w:tr>
      <w:tr w:rsidTr="008D507C">
        <w:tblPrEx>
          <w:tblW w:w="9568" w:type="dxa"/>
          <w:tblLayout w:type="fixed"/>
          <w:tblCellMar>
            <w:left w:w="62" w:type="dxa"/>
            <w:right w:w="62" w:type="dxa"/>
          </w:tblCellMar>
          <w:tblLook w:val="0000"/>
        </w:tblPrEx>
        <w:tc>
          <w:tcPr>
            <w:tcW w:w="26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8. Document installation</w:t>
            </w:r>
          </w:p>
        </w:tc>
        <w:tc>
          <w:tcPr>
            <w:tcW w:w="696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8.1 Update plans and records with details of installation and test results</w:t>
            </w:r>
          </w:p>
          <w:p w:rsidR="00000000" w:rsidRPr="008D507C" w:rsidP="008D507C">
            <w:pPr>
              <w:pStyle w:val="BodyText"/>
            </w:pPr>
            <w:r w:rsidRPr="008D507C">
              <w:t>8.2 Notify customer o</w:t>
            </w:r>
            <w:r w:rsidRPr="008D507C">
              <w:t>f work completion and obtain  sign-off</w:t>
            </w:r>
          </w:p>
        </w:tc>
      </w:tr>
    </w:tbl>
    <w:p w:rsidR="00000000" w:rsidRPr="008D507C" w:rsidP="008D507C">
      <w:pPr>
        <w:pStyle w:val="BodyText"/>
      </w:pPr>
    </w:p>
    <w:p w:rsidR="00000000" w:rsidRPr="008D507C" w:rsidP="008D507C">
      <w:pPr>
        <w:pStyle w:val="AllowPageBreak"/>
      </w:pPr>
    </w:p>
    <w:p w:rsidR="00000000" w:rsidRPr="008D507C" w:rsidP="008D507C">
      <w:pPr>
        <w:pStyle w:val="Heading1"/>
      </w:pPr>
      <w:bookmarkStart w:id="5" w:name="O_1100964"/>
      <w:bookmarkEnd w:id="5"/>
      <w:r w:rsidRPr="008D507C">
        <w:t>Foundation Skills</w:t>
      </w:r>
    </w:p>
    <w:p w:rsidR="00000000" w:rsidRPr="00D970A3" w:rsidP="00D970A3">
      <w:pPr>
        <w:pStyle w:val="BodyText"/>
        <w:rPr>
          <w:i/>
        </w:rPr>
      </w:pPr>
      <w:r w:rsidRPr="00D970A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394"/>
        <w:gridCol w:w="7174"/>
      </w:tblGrid>
      <w:tr w:rsidTr="008D507C">
        <w:tblPrEx>
          <w:tblW w:w="9568" w:type="dxa"/>
          <w:tblLayout w:type="fixed"/>
          <w:tblCellMar>
            <w:left w:w="62" w:type="dxa"/>
            <w:right w:w="62" w:type="dxa"/>
          </w:tblCellMar>
          <w:tblLook w:val="0000"/>
        </w:tblPrEx>
        <w:trPr>
          <w:tblHeader/>
        </w:trPr>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rPr>
                <w:rStyle w:val="SpecialBold"/>
              </w:rPr>
              <w:t>Skill</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rPr>
                <w:rStyle w:val="SpecialBold"/>
              </w:rPr>
              <w:t>Description</w:t>
            </w:r>
          </w:p>
        </w:tc>
      </w:tr>
      <w:tr w:rsidTr="008D507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Reading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ListBullet"/>
              <w:rPr>
                <w:lang w:val="en-NZ"/>
              </w:rPr>
            </w:pPr>
            <w:r w:rsidRPr="008D507C">
              <w:t>Recognises the structures and distinguishing features of a range of familiar text types</w:t>
            </w:r>
          </w:p>
        </w:tc>
      </w:tr>
      <w:tr w:rsidTr="008D507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Writing</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ListBullet"/>
              <w:rPr>
                <w:lang w:val="en-NZ"/>
              </w:rPr>
            </w:pPr>
            <w:r w:rsidRPr="008D507C">
              <w:t>Chooses appropriate text type to communicate relevant information and/or ideas effectively</w:t>
            </w:r>
          </w:p>
        </w:tc>
      </w:tr>
      <w:tr w:rsidTr="008D507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Oral Communication</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ListBullet"/>
              <w:rPr>
                <w:lang w:val="en-NZ"/>
              </w:rPr>
            </w:pPr>
            <w:r w:rsidRPr="008D507C">
              <w:t>Demonstrates awareness of choices in register, especially in situations that are familiar</w:t>
            </w:r>
          </w:p>
        </w:tc>
      </w:tr>
      <w:tr w:rsidTr="008D507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Numeracy</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ListBullet"/>
              <w:rPr>
                <w:lang w:val="en-NZ"/>
              </w:rPr>
            </w:pPr>
            <w:r w:rsidRPr="008D507C">
              <w:t>Interprets and comprehends whole numbers and familiar or routine fractions, decimals and percentages</w:t>
            </w:r>
          </w:p>
        </w:tc>
      </w:tr>
      <w:tr w:rsidTr="008D507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Navigate the world of work</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ListBullet"/>
              <w:rPr>
                <w:lang w:val="en-NZ"/>
              </w:rPr>
            </w:pPr>
            <w:r w:rsidRPr="008D507C">
              <w:t>Takes personal responsibi</w:t>
            </w:r>
            <w:r w:rsidRPr="008D507C">
              <w:t>lity for adherence to legal and regulatory responsibilities relevant to own work context, and draws attention to any issues that may affect self or others</w:t>
            </w:r>
          </w:p>
        </w:tc>
      </w:tr>
      <w:tr w:rsidTr="008D507C">
        <w:tblPrEx>
          <w:tblW w:w="9568" w:type="dxa"/>
          <w:tblLayout w:type="fixed"/>
          <w:tblCellMar>
            <w:left w:w="62" w:type="dxa"/>
            <w:right w:w="62" w:type="dxa"/>
          </w:tblCellMar>
          <w:tblLook w:val="0000"/>
        </w:tblPrEx>
        <w:tc>
          <w:tcPr>
            <w:tcW w:w="23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Get the work done</w:t>
            </w:r>
          </w:p>
        </w:tc>
        <w:tc>
          <w:tcPr>
            <w:tcW w:w="7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ListBullet"/>
            </w:pPr>
            <w:r w:rsidRPr="008D507C">
              <w:t>Implements actions as per plan, making slight adjustments if necessary, and addre</w:t>
            </w:r>
            <w:r w:rsidRPr="008D507C">
              <w:t>ssing some unexpected issues</w:t>
            </w:r>
          </w:p>
          <w:p w:rsidR="00000000" w:rsidRPr="008D507C" w:rsidP="008D507C">
            <w:pPr>
              <w:pStyle w:val="ListBullet"/>
            </w:pPr>
            <w:r w:rsidRPr="008D507C">
              <w:t>Automatically implements standard procedures for routine decisions in response to familiar problems</w:t>
            </w:r>
          </w:p>
          <w:p w:rsidR="00000000" w:rsidRPr="008D507C" w:rsidP="008D507C">
            <w:pPr>
              <w:pStyle w:val="ListBullet"/>
            </w:pPr>
            <w:r w:rsidRPr="008D507C">
              <w:t>Understands when to take responsibility and when to notify others</w:t>
            </w:r>
          </w:p>
        </w:tc>
      </w:tr>
    </w:tbl>
    <w:p w:rsidR="00000000" w:rsidRPr="008D507C" w:rsidP="008D507C">
      <w:pPr>
        <w:pStyle w:val="BodyText"/>
      </w:pPr>
    </w:p>
    <w:p w:rsidR="00000000" w:rsidRPr="008D507C" w:rsidP="008D507C">
      <w:pPr>
        <w:pStyle w:val="AllowPageBreak"/>
      </w:pPr>
    </w:p>
    <w:p w:rsidR="00000000" w:rsidRPr="008D507C" w:rsidP="008D507C">
      <w:pPr>
        <w:pStyle w:val="Heading1"/>
      </w:pPr>
      <w:bookmarkStart w:id="6" w:name="O_1100963"/>
      <w:bookmarkEnd w:id="6"/>
      <w:r w:rsidRPr="008D507C">
        <w:t>Unit Mapping Information</w:t>
      </w:r>
    </w:p>
    <w:p w:rsidR="00000000" w:rsidRPr="008D507C" w:rsidP="00D970A3">
      <w:pPr>
        <w:pStyle w:val="BodyText"/>
      </w:pPr>
      <w:r w:rsidRPr="008D507C">
        <w:t>No equivalent unit. Supersedes and is not equivalent to ICTCBL302 Install and terminate optical fibre cable on customer premises.</w:t>
      </w:r>
    </w:p>
    <w:p w:rsidR="00000000" w:rsidRPr="008D507C" w:rsidP="008D507C">
      <w:pPr>
        <w:pStyle w:val="Heading1"/>
      </w:pPr>
      <w:bookmarkStart w:id="7" w:name="O_1100969"/>
      <w:bookmarkEnd w:id="7"/>
      <w:r w:rsidRPr="008D507C">
        <w:t>Links</w:t>
      </w:r>
    </w:p>
    <w:p w:rsidR="00000000" w:rsidRPr="008D507C" w:rsidP="00D970A3">
      <w:pPr>
        <w:pStyle w:val="BodyText"/>
      </w:pPr>
      <w:r w:rsidRPr="008D507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6D1107">
        <w:rPr>
          <w:rStyle w:val="Hyperlink"/>
        </w:rPr>
        <w:t>https://vetnet.gov.au/Pages/TrainingDocs.aspx?q=a53af4e4-b400-484e-b778-71c9e9d6aff2</w:t>
      </w:r>
      <w:r>
        <w:fldChar w:fldCharType="end"/>
      </w:r>
    </w:p>
    <w:p w:rsidR="00000000" w:rsidRPr="008D507C" w:rsidP="00D970A3">
      <w:pPr>
        <w:pStyle w:val="BodyText"/>
        <w:sectPr w:rsidSect="008D507C">
          <w:headerReference w:type="default" r:id="rId10"/>
          <w:footerReference w:type="default" r:id="rId11"/>
          <w:pgSz w:w="11908" w:h="16833"/>
          <w:pgMar w:top="1702" w:right="1418" w:bottom="1702" w:left="1418" w:header="992" w:footer="992" w:gutter="0"/>
          <w:cols w:space="720"/>
          <w:noEndnote/>
          <w:docGrid w:linePitch="299"/>
        </w:sectPr>
      </w:pPr>
    </w:p>
    <w:p w:rsidR="00000000" w:rsidRPr="008D507C" w:rsidP="008D507C">
      <w:pPr>
        <w:pStyle w:val="SuperHeading"/>
      </w:pPr>
      <w:r w:rsidRPr="008D507C">
        <w:t>Assessment Requirements for ICTCBL322 Install, test and terminate optical fibre cable on customer premises</w:t>
      </w:r>
    </w:p>
    <w:p w:rsidR="00000000" w:rsidRPr="008D507C" w:rsidP="008D507C">
      <w:pPr>
        <w:pStyle w:val="Heading1"/>
      </w:pPr>
      <w:bookmarkStart w:id="8" w:name="O_1100961"/>
      <w:bookmarkEnd w:id="8"/>
      <w:r w:rsidRPr="008D507C">
        <w:t>Modification History</w:t>
      </w:r>
    </w:p>
    <w:tbl>
      <w:tblPr>
        <w:tblW w:w="9522" w:type="dxa"/>
        <w:tblLayout w:type="fixed"/>
        <w:tblCellMar>
          <w:left w:w="62" w:type="dxa"/>
          <w:right w:w="62" w:type="dxa"/>
        </w:tblCellMar>
        <w:tblLook w:val="0000"/>
      </w:tblPr>
      <w:tblGrid>
        <w:gridCol w:w="1785"/>
        <w:gridCol w:w="7737"/>
      </w:tblGrid>
      <w:tr w:rsidTr="008D507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rPr>
                <w:rStyle w:val="SpecialBold"/>
              </w:rPr>
              <w:t>Comments</w:t>
            </w:r>
          </w:p>
        </w:tc>
      </w:tr>
      <w:tr w:rsidTr="008D507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Release 2</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This version released with ICT Information and Communications Technology Training Package Version 6.0.</w:t>
            </w:r>
          </w:p>
          <w:p w:rsidR="00000000" w:rsidRPr="008D507C" w:rsidP="008D507C">
            <w:pPr>
              <w:pStyle w:val="BodyText"/>
            </w:pPr>
          </w:p>
          <w:p w:rsidR="00000000" w:rsidP="008D507C">
            <w:pPr>
              <w:pStyle w:val="BodyText"/>
              <w:rPr>
                <w:lang w:val="en-NZ"/>
              </w:rPr>
            </w:pPr>
            <w:r w:rsidRPr="008D507C">
              <w:t>Release 2 created for editorial corrections.</w:t>
            </w:r>
          </w:p>
        </w:tc>
      </w:tr>
      <w:tr w:rsidTr="008D507C">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507C">
            <w:pPr>
              <w:pStyle w:val="BodyText"/>
              <w:rPr>
                <w:lang w:val="en-NZ"/>
              </w:rPr>
            </w:pPr>
            <w:r w:rsidRPr="008D507C">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507C" w:rsidP="008D507C">
            <w:pPr>
              <w:pStyle w:val="BodyText"/>
            </w:pPr>
            <w:r w:rsidRPr="008D507C">
              <w:t>This version released with ICT Information and Communications Technology Tra</w:t>
            </w:r>
            <w:r w:rsidRPr="008D507C">
              <w:t>ining Package Version 5.0.</w:t>
            </w:r>
          </w:p>
        </w:tc>
      </w:tr>
    </w:tbl>
    <w:p w:rsidR="00000000" w:rsidRPr="008D507C" w:rsidP="008D507C">
      <w:pPr>
        <w:pStyle w:val="BodyText"/>
      </w:pPr>
    </w:p>
    <w:p w:rsidR="00000000" w:rsidRPr="008D507C" w:rsidP="008D507C">
      <w:pPr>
        <w:pStyle w:val="AllowPageBreak"/>
      </w:pPr>
    </w:p>
    <w:p w:rsidR="00000000" w:rsidRPr="008D507C" w:rsidP="008D507C">
      <w:pPr>
        <w:pStyle w:val="Heading1"/>
      </w:pPr>
      <w:bookmarkStart w:id="9" w:name="O_1100960"/>
      <w:bookmarkEnd w:id="9"/>
      <w:r w:rsidRPr="008D507C">
        <w:t>Performance Evidence</w:t>
      </w:r>
    </w:p>
    <w:p w:rsidR="00000000" w:rsidRPr="008D507C" w:rsidP="00D970A3">
      <w:pPr>
        <w:pStyle w:val="BodyText"/>
      </w:pPr>
      <w:r w:rsidRPr="008D507C">
        <w:t>The candidate must demonstrate the ability to perform the tasks outlined in the elements, performance criteria, and foundation skills, and to:</w:t>
      </w:r>
    </w:p>
    <w:p w:rsidR="00000000" w:rsidRPr="008D507C" w:rsidP="008D507C">
      <w:pPr>
        <w:pStyle w:val="ListBullet"/>
      </w:pPr>
      <w:r w:rsidRPr="008D507C">
        <w:t>install, terminate and test optical fibre c</w:t>
      </w:r>
      <w:r w:rsidRPr="008D507C">
        <w:t xml:space="preserve">able, applying safety precautions when working with laser-based systems </w:t>
      </w:r>
    </w:p>
    <w:p w:rsidR="00000000" w:rsidRPr="008D507C" w:rsidP="008D507C">
      <w:pPr>
        <w:pStyle w:val="ListBullet"/>
      </w:pPr>
      <w:r w:rsidRPr="008D507C">
        <w:t xml:space="preserve">prepare workstation to provide for fibre preparation, cleaving, fusion splicing, enclosure fit out, cleaning pads and tools, sharps and waste disposal </w:t>
      </w:r>
    </w:p>
    <w:p w:rsidR="00000000" w:rsidRPr="008D507C" w:rsidP="008D507C">
      <w:pPr>
        <w:pStyle w:val="ListBullet"/>
      </w:pPr>
      <w:r w:rsidRPr="008D507C">
        <w:t xml:space="preserve">ensure workstation is located in a dust free environment with adequate ventilation, lighting and power </w:t>
      </w:r>
    </w:p>
    <w:p w:rsidR="00000000" w:rsidRPr="008D507C" w:rsidP="008D507C">
      <w:pPr>
        <w:pStyle w:val="ListBullet"/>
      </w:pPr>
      <w:r w:rsidRPr="008D507C">
        <w:t>install and test single mode and multimode cable</w:t>
      </w:r>
    </w:p>
    <w:p w:rsidR="00000000" w:rsidRPr="008D507C" w:rsidP="008D507C">
      <w:pPr>
        <w:pStyle w:val="ListBullet"/>
      </w:pPr>
      <w:r w:rsidRPr="008D507C">
        <w:t>perform direct field termination</w:t>
      </w:r>
    </w:p>
    <w:p w:rsidR="00000000" w:rsidRPr="008D507C" w:rsidP="008D507C">
      <w:pPr>
        <w:pStyle w:val="ListBullet"/>
      </w:pPr>
      <w:r w:rsidRPr="008D507C">
        <w:t xml:space="preserve">provide customer report documenting installation and test results </w:t>
      </w:r>
    </w:p>
    <w:p w:rsidR="00000000" w:rsidRPr="008D507C" w:rsidP="008D507C">
      <w:pPr>
        <w:pStyle w:val="ListBullet"/>
      </w:pPr>
      <w:r w:rsidRPr="008D507C">
        <w:t>com</w:t>
      </w:r>
      <w:r w:rsidRPr="008D507C">
        <w:t>ply with all related work health and safety (WHS) and environmental requirements and work practices</w:t>
      </w:r>
    </w:p>
    <w:p w:rsidR="00000000" w:rsidRPr="008D507C" w:rsidP="008D507C">
      <w:pPr>
        <w:pStyle w:val="ListBullet"/>
      </w:pPr>
      <w:r w:rsidRPr="008D507C">
        <w:t>install a mechanical splice connector and fusion splice a pigtail to cable fibre</w:t>
      </w:r>
    </w:p>
    <w:p w:rsidR="00000000" w:rsidRPr="008D507C" w:rsidP="008D507C">
      <w:pPr>
        <w:pStyle w:val="ListBullet"/>
      </w:pPr>
      <w:r w:rsidRPr="008D507C">
        <w:t>complete relevant documentation to manufacturer and design requirements.</w:t>
      </w:r>
    </w:p>
    <w:p w:rsidR="00000000" w:rsidRPr="008D507C" w:rsidP="008D507C">
      <w:pPr>
        <w:pStyle w:val="BodyText"/>
      </w:pPr>
    </w:p>
    <w:p w:rsidR="00000000" w:rsidRPr="008D507C" w:rsidP="00D970A3">
      <w:pPr>
        <w:pStyle w:val="BodyText"/>
      </w:pPr>
      <w:r w:rsidRPr="008D507C">
        <w:t>N</w:t>
      </w:r>
      <w:r w:rsidRPr="008D507C">
        <w:t>ote: Evidence must be provided at least once when a specific volume or frequency is not stated.</w:t>
      </w:r>
    </w:p>
    <w:p w:rsidR="00000000" w:rsidRPr="008D507C" w:rsidP="008D507C">
      <w:pPr>
        <w:pStyle w:val="Heading1"/>
      </w:pPr>
      <w:bookmarkStart w:id="10" w:name="O_1100959"/>
      <w:bookmarkEnd w:id="10"/>
      <w:r w:rsidRPr="008D507C">
        <w:t>Knowledge Evidence</w:t>
      </w:r>
    </w:p>
    <w:p w:rsidR="00000000" w:rsidRPr="008D507C" w:rsidP="00D970A3">
      <w:pPr>
        <w:pStyle w:val="BodyText"/>
      </w:pPr>
      <w:r w:rsidRPr="008D507C">
        <w:t>The candidate must demonstrate the knowledge required to perform the tasks outlined in the elements, performance criteria,</w:t>
      </w:r>
      <w:r w:rsidRPr="008D507C">
        <w:t xml:space="preserve"> and foundation skills, which includes knowledge about:</w:t>
      </w:r>
    </w:p>
    <w:p w:rsidR="00000000" w:rsidRPr="008D507C" w:rsidP="008D507C">
      <w:pPr>
        <w:pStyle w:val="ListBullet"/>
      </w:pPr>
      <w:r w:rsidRPr="008D507C">
        <w:t>legislation, codes and standards for optical fibre</w:t>
      </w:r>
    </w:p>
    <w:p w:rsidR="00000000" w:rsidRPr="008D507C" w:rsidP="008D507C">
      <w:pPr>
        <w:pStyle w:val="ListBullet"/>
      </w:pPr>
      <w:r w:rsidRPr="008D507C">
        <w:t>specific WHS requirements and enterprise procedures relating to the activity and site conditions</w:t>
      </w:r>
    </w:p>
    <w:p w:rsidR="00000000" w:rsidRPr="008D507C" w:rsidP="008D507C">
      <w:pPr>
        <w:pStyle w:val="ListBullet"/>
      </w:pPr>
      <w:r w:rsidRPr="008D507C">
        <w:t>various types of optical fibre cable and associated</w:t>
      </w:r>
      <w:r w:rsidRPr="008D507C">
        <w:t xml:space="preserve"> connectors, enclosures and required equipment</w:t>
      </w:r>
    </w:p>
    <w:p w:rsidR="00000000" w:rsidRPr="008D507C" w:rsidP="008D507C">
      <w:pPr>
        <w:pStyle w:val="ListBullet"/>
      </w:pPr>
      <w:r w:rsidRPr="008D507C">
        <w:t>features and operating requirements of optical fibre cable test equipment</w:t>
      </w:r>
    </w:p>
    <w:p w:rsidR="00000000" w:rsidRPr="008D507C" w:rsidP="008D507C">
      <w:pPr>
        <w:pStyle w:val="ListBullet"/>
      </w:pPr>
      <w:r w:rsidRPr="008D507C">
        <w:t>information required to operate equipment according to a test specification</w:t>
      </w:r>
    </w:p>
    <w:p w:rsidR="00000000" w:rsidRPr="008D507C" w:rsidP="008D507C">
      <w:pPr>
        <w:pStyle w:val="ListBullet"/>
      </w:pPr>
      <w:r w:rsidRPr="008D507C">
        <w:t>manufacturer requirements for safe operation of optical fib</w:t>
      </w:r>
      <w:r w:rsidRPr="008D507C">
        <w:t>re equipment</w:t>
      </w:r>
    </w:p>
    <w:p w:rsidR="00000000" w:rsidRPr="008D507C" w:rsidP="008D507C">
      <w:pPr>
        <w:pStyle w:val="ListBullet"/>
      </w:pPr>
      <w:r w:rsidRPr="008D507C">
        <w:t>safety precautions when working with laser-based systems</w:t>
      </w:r>
    </w:p>
    <w:p w:rsidR="00000000" w:rsidRPr="008D507C" w:rsidP="008D507C">
      <w:pPr>
        <w:pStyle w:val="ListBullet"/>
      </w:pPr>
      <w:r w:rsidRPr="008D507C">
        <w:t>hazards associated with working with optical cable including:</w:t>
      </w:r>
    </w:p>
    <w:p w:rsidR="00000000" w:rsidRPr="008D507C" w:rsidP="008D507C">
      <w:pPr>
        <w:pStyle w:val="ListBullet2"/>
      </w:pPr>
      <w:r w:rsidRPr="008D507C">
        <w:t>bare fibres</w:t>
      </w:r>
    </w:p>
    <w:p w:rsidR="00000000" w:rsidRPr="008D507C" w:rsidP="008D507C">
      <w:pPr>
        <w:pStyle w:val="ListBullet2"/>
      </w:pPr>
      <w:r w:rsidRPr="008D507C">
        <w:t>hazardous laser light</w:t>
      </w:r>
    </w:p>
    <w:p w:rsidR="00000000" w:rsidRPr="008D507C" w:rsidP="008D507C">
      <w:pPr>
        <w:pStyle w:val="ListBullet"/>
      </w:pPr>
      <w:r w:rsidRPr="008D507C">
        <w:t>test methods and performance requirements</w:t>
      </w:r>
    </w:p>
    <w:p w:rsidR="00000000" w:rsidRPr="008D507C" w:rsidP="008D507C">
      <w:pPr>
        <w:pStyle w:val="ListBullet"/>
      </w:pPr>
      <w:r w:rsidRPr="008D507C">
        <w:t>issues relating to environmental work practices and the disposal of waste</w:t>
      </w:r>
    </w:p>
    <w:p w:rsidR="00000000" w:rsidRPr="008D507C" w:rsidP="008D507C">
      <w:pPr>
        <w:pStyle w:val="ListBullet"/>
      </w:pPr>
      <w:r w:rsidRPr="008D507C">
        <w:t>techniques for types of termination, including:</w:t>
      </w:r>
    </w:p>
    <w:p w:rsidR="00000000" w:rsidRPr="008D507C" w:rsidP="008D507C">
      <w:pPr>
        <w:pStyle w:val="ListBullet2"/>
      </w:pPr>
      <w:r w:rsidRPr="008D507C">
        <w:t>direct termination</w:t>
      </w:r>
    </w:p>
    <w:p w:rsidR="00000000" w:rsidRPr="008D507C" w:rsidP="008D507C">
      <w:pPr>
        <w:pStyle w:val="ListBullet2"/>
      </w:pPr>
      <w:r w:rsidRPr="008D507C">
        <w:t>fusion splicing.</w:t>
      </w:r>
    </w:p>
    <w:p w:rsidR="00000000" w:rsidRPr="008D507C" w:rsidP="008D507C">
      <w:pPr>
        <w:pStyle w:val="AllowPageBreak"/>
      </w:pPr>
    </w:p>
    <w:p w:rsidR="00000000" w:rsidRPr="008D507C" w:rsidP="008D507C">
      <w:pPr>
        <w:pStyle w:val="Heading1"/>
      </w:pPr>
      <w:bookmarkStart w:id="11" w:name="O_1100958"/>
      <w:bookmarkEnd w:id="11"/>
      <w:r w:rsidRPr="008D507C">
        <w:t>Assessment Conditions</w:t>
      </w:r>
    </w:p>
    <w:p w:rsidR="00000000" w:rsidRPr="008D507C" w:rsidP="00D970A3">
      <w:pPr>
        <w:pStyle w:val="BodyText"/>
      </w:pPr>
      <w:r w:rsidRPr="008D507C">
        <w:t>Skills must be assessed in a workplace or simulated envi</w:t>
      </w:r>
      <w:r w:rsidRPr="008D507C">
        <w:t>ronment where conditions are typical of those in a telecommunications work environment or workplace.</w:t>
      </w:r>
    </w:p>
    <w:p w:rsidR="00000000" w:rsidRPr="008D507C" w:rsidP="00D970A3">
      <w:pPr>
        <w:pStyle w:val="BodyText"/>
      </w:pPr>
      <w:r w:rsidRPr="008D507C">
        <w:t>Access is required to:</w:t>
      </w:r>
    </w:p>
    <w:p w:rsidR="00000000" w:rsidRPr="008D507C" w:rsidP="008D507C">
      <w:pPr>
        <w:pStyle w:val="ListBullet"/>
      </w:pPr>
      <w:r w:rsidRPr="008D507C">
        <w:t>site/s where installation and termination of optical fibre cable can be conducted</w:t>
      </w:r>
    </w:p>
    <w:p w:rsidR="00000000" w:rsidRPr="008D507C" w:rsidP="008D507C">
      <w:pPr>
        <w:pStyle w:val="ListBullet"/>
      </w:pPr>
      <w:r w:rsidRPr="008D507C">
        <w:t xml:space="preserve">special purpose tools, equipment and materials currently used in industry such as optical fibre testing equipment </w:t>
      </w:r>
    </w:p>
    <w:p w:rsidR="00000000" w:rsidRPr="008D507C" w:rsidP="008D507C">
      <w:pPr>
        <w:pStyle w:val="ListBullet"/>
      </w:pPr>
      <w:r w:rsidRPr="008D507C">
        <w:t>relevant regulatory and equipment documentation that impacts on optical fibre cable installation activities.</w:t>
      </w:r>
    </w:p>
    <w:p w:rsidR="00000000" w:rsidRPr="008D507C" w:rsidP="008D507C">
      <w:pPr>
        <w:pStyle w:val="BodyText"/>
      </w:pPr>
    </w:p>
    <w:p w:rsidR="00000000" w:rsidRPr="008D507C" w:rsidP="00D970A3">
      <w:pPr>
        <w:pStyle w:val="BodyText"/>
      </w:pPr>
      <w:r w:rsidRPr="008D507C">
        <w:t>Assessors of this unit must sat</w:t>
      </w:r>
      <w:r w:rsidRPr="008D507C">
        <w:t xml:space="preserve">isfy the requirements for assessors in applicable vocational education and training legislation, frameworks and/or standards. Refer also to the </w:t>
      </w:r>
      <w:r w:rsidRPr="008D507C">
        <w:rPr>
          <w:rStyle w:val="Emphasis"/>
        </w:rPr>
        <w:t>Requirements for assessors</w:t>
      </w:r>
      <w:r w:rsidRPr="008D507C">
        <w:t xml:space="preserve"> in the ICT Information and Communications Technology Training Package Companion Volum</w:t>
      </w:r>
      <w:r w:rsidRPr="008D507C">
        <w:t>e Implementation Guide.</w:t>
      </w:r>
    </w:p>
    <w:p w:rsidR="00000000" w:rsidRPr="008D507C" w:rsidP="00D970A3">
      <w:pPr>
        <w:pStyle w:val="BodyText"/>
      </w:pPr>
      <w:r w:rsidRPr="008D507C">
        <w:t>Note: All customer cabling work in the telecommunications, fire, security and data industries must be performed by a registered cabler. All cablers are required to register with an Australian Communications and Media (ACMA) accredit</w:t>
      </w:r>
      <w:r w:rsidRPr="008D507C">
        <w:t xml:space="preserve">ed registrar. </w:t>
      </w:r>
    </w:p>
    <w:p w:rsidR="00000000" w:rsidRPr="008D507C" w:rsidP="008D507C">
      <w:pPr>
        <w:pStyle w:val="Heading1"/>
      </w:pPr>
      <w:bookmarkStart w:id="12" w:name="O_1100970"/>
      <w:bookmarkEnd w:id="12"/>
      <w:r w:rsidRPr="008D507C">
        <w:t>Links</w:t>
      </w:r>
    </w:p>
    <w:p w:rsidR="00000000" w:rsidRPr="008D507C" w:rsidP="00D970A3">
      <w:pPr>
        <w:pStyle w:val="BodyText"/>
      </w:pPr>
      <w:r w:rsidRPr="008D507C">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6D1107">
        <w:rPr>
          <w:rStyle w:val="Hyperlink"/>
        </w:rPr>
        <w:t>https://vetnet.gov.au/Pages/TrainingDocs.aspx?q=a53af4e4-b400-484e-b778-71c9e9d6aff2</w:t>
      </w:r>
      <w:r>
        <w:fldChar w:fldCharType="end"/>
      </w:r>
    </w:p>
    <w:p w:rsidR="00000000" w:rsidRPr="008D507C" w:rsidP="008D507C"/>
    <w:sectPr w:rsidSect="008D50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rsidRPr="00D970A3" w:rsidP="00D97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A3" w:rsidP="008D50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970A3" w:rsidP="008D50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D970A3" w:rsidP="008D50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rsidP="008D507C">
    <w:pPr>
      <w:pStyle w:val="Footer"/>
      <w:framePr w:wrap="around"/>
    </w:pPr>
    <w:r>
      <w:fldChar w:fldCharType="begin"/>
    </w:r>
    <w:r>
      <w:instrText xml:space="preserve"> DOCPROPERTY  Subject  \* MERGEFORMAT </w:instrText>
    </w:r>
    <w:r>
      <w:fldChar w:fldCharType="separate"/>
    </w:r>
    <w:r w:rsidR="00D970A3">
      <w:t>Approved</w:t>
    </w:r>
    <w:r w:rsidR="00D970A3">
      <w:fldChar w:fldCharType="end"/>
    </w:r>
    <w:r>
      <w:tab/>
      <w:t xml:space="preserve">Page </w:t>
    </w:r>
    <w:r>
      <w:fldChar w:fldCharType="begin"/>
    </w:r>
    <w:r>
      <w:instrText xml:space="preserve"> PAGE  \* Arabic  \* MERGEFORMAT </w:instrText>
    </w:r>
    <w:r>
      <w:fldChar w:fldCharType="separate"/>
    </w:r>
    <w:r w:rsidR="00D970A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970A3">
      <w:rPr>
        <w:noProof/>
      </w:rPr>
      <w:t>5</w:t>
    </w:r>
    <w:r>
      <w:rPr>
        <w:noProof/>
      </w:rPr>
      <w:fldChar w:fldCharType="end"/>
    </w:r>
  </w:p>
  <w:p w:rsidR="008D507C" w:rsidP="008D507C">
    <w:pPr>
      <w:pStyle w:val="Footer"/>
      <w:framePr w:wrap="around"/>
    </w:pPr>
    <w:r>
      <w:t xml:space="preserve">© Commonwealth of Australia, </w:t>
    </w:r>
    <w:r>
      <w:fldChar w:fldCharType="begin"/>
    </w:r>
    <w:r>
      <w:instrText xml:space="preserve"> DATE  \@ "yyyy"  \* MERGEFORMAT </w:instrText>
    </w:r>
    <w:r>
      <w:fldChar w:fldCharType="separate"/>
    </w:r>
    <w:r w:rsidR="00D970A3">
      <w:rPr>
        <w:noProof/>
      </w:rPr>
      <w:t>2025</w:t>
    </w:r>
    <w:r>
      <w:fldChar w:fldCharType="end"/>
    </w:r>
    <w:r>
      <w:tab/>
    </w:r>
    <w:r>
      <w:fldChar w:fldCharType="begin"/>
    </w:r>
    <w:r>
      <w:instrText xml:space="preserve"> DOCPROPERTY  Author  \* MERGEFORMAT </w:instrText>
    </w:r>
    <w:r>
      <w:fldChar w:fldCharType="separate"/>
    </w:r>
    <w:r w:rsidR="00D970A3">
      <w:t>Future Skills Organisation</w:t>
    </w:r>
    <w:r w:rsidR="00D970A3">
      <w:fldChar w:fldCharType="end"/>
    </w:r>
  </w:p>
  <w:p w:rsidR="008D507C" w:rsidP="008D50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507C" w:rsidRPr="00D970A3" w:rsidP="00D970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0A3" w:rsidRPr="002D2AF8" w:rsidP="008D507C">
    <w:pPr>
      <w:pStyle w:val="Header"/>
      <w:framePr w:wrap="around"/>
    </w:pPr>
    <w:r>
      <w:fldChar w:fldCharType="begin"/>
    </w:r>
    <w:r>
      <w:instrText xml:space="preserve"> TITLE   \* MERGEFORMAT </w:instrText>
    </w:r>
    <w:r>
      <w:fldChar w:fldCharType="separate"/>
    </w:r>
    <w:r>
      <w:t>ICTCBL322 Install, test and terminate optical fibre cable on customer premises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970A3" w:rsidP="008D50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507C" w:rsidRPr="002D2AF8" w:rsidP="008D507C">
    <w:pPr>
      <w:pStyle w:val="Header"/>
      <w:framePr w:wrap="around"/>
    </w:pPr>
    <w:r>
      <w:fldChar w:fldCharType="begin"/>
    </w:r>
    <w:r>
      <w:instrText xml:space="preserve"> TITLE   \* MERGEFORMAT </w:instrText>
    </w:r>
    <w:r>
      <w:fldChar w:fldCharType="separate"/>
    </w:r>
    <w:r w:rsidR="00D970A3">
      <w:t>ICTCBL322 Install, test and terminate optical fibre cable on customer premises</w:t>
    </w:r>
    <w:r w:rsidR="00D970A3">
      <w:fldChar w:fldCharType="end"/>
    </w:r>
    <w:r>
      <w:tab/>
      <w:t xml:space="preserve">Date this document was generated: </w:t>
    </w:r>
    <w:r>
      <w:fldChar w:fldCharType="begin"/>
    </w:r>
    <w:r>
      <w:instrText xml:space="preserve"> CREATEDATE  \@ "d MMMM yyyy"  \* MERGEFORMAT </w:instrText>
    </w:r>
    <w:r>
      <w:fldChar w:fldCharType="separate"/>
    </w:r>
    <w:r w:rsidR="00D970A3">
      <w:rPr>
        <w:noProof/>
      </w:rPr>
      <w:t>2 March 2025</w:t>
    </w:r>
    <w:r>
      <w:fldChar w:fldCharType="end"/>
    </w:r>
  </w:p>
  <w:p w:rsidR="008D507C" w:rsidP="008D50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7A2C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525C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AE87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0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507C"/>
    <w:pPr>
      <w:spacing w:before="360" w:after="60"/>
      <w:outlineLvl w:val="0"/>
    </w:pPr>
    <w:rPr>
      <w:sz w:val="32"/>
    </w:rPr>
  </w:style>
  <w:style w:type="paragraph" w:styleId="Heading2">
    <w:name w:val="heading 2"/>
    <w:basedOn w:val="HeadingBase"/>
    <w:next w:val="BodyText"/>
    <w:link w:val="Heading2Char"/>
    <w:qFormat/>
    <w:rsid w:val="008D507C"/>
    <w:pPr>
      <w:keepLines/>
      <w:spacing w:before="240" w:after="120"/>
      <w:outlineLvl w:val="1"/>
    </w:pPr>
    <w:rPr>
      <w:sz w:val="28"/>
      <w:szCs w:val="40"/>
    </w:rPr>
  </w:style>
  <w:style w:type="paragraph" w:styleId="Heading3">
    <w:name w:val="heading 3"/>
    <w:basedOn w:val="HeadingBase"/>
    <w:next w:val="BodyText"/>
    <w:link w:val="Heading3Char"/>
    <w:qFormat/>
    <w:rsid w:val="008D507C"/>
    <w:pPr>
      <w:spacing w:before="180" w:after="120"/>
      <w:outlineLvl w:val="2"/>
    </w:pPr>
    <w:rPr>
      <w:spacing w:val="-10"/>
      <w:kern w:val="32"/>
    </w:rPr>
  </w:style>
  <w:style w:type="paragraph" w:styleId="Heading4">
    <w:name w:val="heading 4"/>
    <w:basedOn w:val="HeadingBase"/>
    <w:next w:val="BodyText"/>
    <w:link w:val="Heading4Char"/>
    <w:qFormat/>
    <w:rsid w:val="008D507C"/>
    <w:pPr>
      <w:spacing w:before="160" w:after="120"/>
      <w:outlineLvl w:val="3"/>
    </w:pPr>
    <w:rPr>
      <w:sz w:val="22"/>
    </w:rPr>
  </w:style>
  <w:style w:type="paragraph" w:styleId="Heading5">
    <w:name w:val="heading 5"/>
    <w:basedOn w:val="HeadingBase"/>
    <w:next w:val="Normal"/>
    <w:link w:val="Heading5Char"/>
    <w:qFormat/>
    <w:rsid w:val="008D507C"/>
    <w:pPr>
      <w:spacing w:before="80"/>
      <w:outlineLvl w:val="4"/>
    </w:pPr>
    <w:rPr>
      <w:color w:val="918585"/>
      <w:sz w:val="20"/>
    </w:rPr>
  </w:style>
  <w:style w:type="paragraph" w:styleId="Heading6">
    <w:name w:val="heading 6"/>
    <w:basedOn w:val="HeadingBase"/>
    <w:next w:val="Normal"/>
    <w:link w:val="Heading6Char"/>
    <w:qFormat/>
    <w:rsid w:val="008D507C"/>
    <w:pPr>
      <w:spacing w:before="60"/>
      <w:outlineLvl w:val="5"/>
    </w:pPr>
    <w:rPr>
      <w:color w:val="918585"/>
      <w:sz w:val="20"/>
    </w:rPr>
  </w:style>
  <w:style w:type="paragraph" w:styleId="Heading7">
    <w:name w:val="heading 7"/>
    <w:basedOn w:val="Normal"/>
    <w:next w:val="Normal"/>
    <w:link w:val="Heading7Char"/>
    <w:qFormat/>
    <w:rsid w:val="008D507C"/>
    <w:pPr>
      <w:ind w:left="720"/>
      <w:outlineLvl w:val="6"/>
    </w:pPr>
    <w:rPr>
      <w:i/>
    </w:rPr>
  </w:style>
  <w:style w:type="paragraph" w:styleId="Heading8">
    <w:name w:val="heading 8"/>
    <w:basedOn w:val="Normal"/>
    <w:next w:val="Normal"/>
    <w:link w:val="Heading8Char"/>
    <w:qFormat/>
    <w:rsid w:val="008D507C"/>
    <w:pPr>
      <w:ind w:left="720"/>
      <w:outlineLvl w:val="7"/>
    </w:pPr>
    <w:rPr>
      <w:i/>
    </w:rPr>
  </w:style>
  <w:style w:type="paragraph" w:styleId="Heading9">
    <w:name w:val="heading 9"/>
    <w:basedOn w:val="Normal"/>
    <w:next w:val="Normal"/>
    <w:link w:val="Heading9Char"/>
    <w:qFormat/>
    <w:rsid w:val="008D507C"/>
    <w:pPr>
      <w:ind w:left="720"/>
      <w:outlineLvl w:val="8"/>
    </w:pPr>
    <w:rPr>
      <w:i/>
    </w:rPr>
  </w:style>
  <w:style w:type="character" w:default="1" w:styleId="DefaultParagraphFont">
    <w:name w:val="Default Paragraph Font"/>
    <w:uiPriority w:val="1"/>
    <w:unhideWhenUsed/>
    <w:rsid w:val="008D50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507C"/>
  </w:style>
  <w:style w:type="character" w:customStyle="1" w:styleId="Heading1Char">
    <w:name w:val="Heading 1 Char"/>
    <w:basedOn w:val="DefaultParagraphFont"/>
    <w:link w:val="Heading1"/>
    <w:rsid w:val="008D507C"/>
    <w:rPr>
      <w:rFonts w:ascii="Times New Roman" w:eastAsia="Times New Roman" w:hAnsi="Times New Roman" w:cs="Times New Roman"/>
      <w:b/>
      <w:sz w:val="32"/>
      <w:szCs w:val="20"/>
      <w:lang w:eastAsia="en-US"/>
    </w:rPr>
  </w:style>
  <w:style w:type="paragraph" w:styleId="BodyText">
    <w:name w:val="Body Text"/>
    <w:basedOn w:val="Normal"/>
    <w:link w:val="BodyTextChar"/>
    <w:rsid w:val="008D50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507C"/>
    <w:rPr>
      <w:rFonts w:ascii="Times New Roman" w:eastAsia="Times New Roman" w:hAnsi="Times New Roman" w:cs="Times New Roman"/>
      <w:sz w:val="24"/>
      <w:lang w:eastAsia="en-US"/>
    </w:rPr>
  </w:style>
  <w:style w:type="paragraph" w:styleId="ListBullet">
    <w:name w:val="List Bullet"/>
    <w:basedOn w:val="List"/>
    <w:rsid w:val="008D507C"/>
    <w:pPr>
      <w:numPr>
        <w:numId w:val="12"/>
      </w:numPr>
      <w:tabs>
        <w:tab w:val="clear" w:pos="340"/>
      </w:tabs>
      <w:spacing w:before="40" w:after="40"/>
    </w:pPr>
  </w:style>
  <w:style w:type="character" w:customStyle="1" w:styleId="SpecialBold">
    <w:name w:val="Special Bold"/>
    <w:basedOn w:val="DefaultParagraphFont"/>
    <w:rsid w:val="008D507C"/>
    <w:rPr>
      <w:b/>
      <w:spacing w:val="0"/>
    </w:rPr>
  </w:style>
  <w:style w:type="paragraph" w:styleId="ListBullet2">
    <w:name w:val="List Bullet 2"/>
    <w:basedOn w:val="List2"/>
    <w:rsid w:val="008D507C"/>
    <w:pPr>
      <w:numPr>
        <w:numId w:val="13"/>
      </w:numPr>
      <w:tabs>
        <w:tab w:val="clear" w:pos="680"/>
      </w:tabs>
    </w:pPr>
  </w:style>
  <w:style w:type="character" w:styleId="Emphasis">
    <w:name w:val="Emphasis"/>
    <w:basedOn w:val="DefaultParagraphFont"/>
    <w:qFormat/>
    <w:rsid w:val="008D507C"/>
    <w:rPr>
      <w:i/>
    </w:rPr>
  </w:style>
  <w:style w:type="paragraph" w:customStyle="1" w:styleId="SuperHeading">
    <w:name w:val="SuperHeading"/>
    <w:basedOn w:val="Normal"/>
    <w:rsid w:val="008D507C"/>
    <w:pPr>
      <w:spacing w:before="240" w:after="120"/>
      <w:outlineLvl w:val="0"/>
    </w:pPr>
    <w:rPr>
      <w:rFonts w:ascii="Times New Roman" w:hAnsi="Times New Roman"/>
      <w:b/>
      <w:sz w:val="32"/>
    </w:rPr>
  </w:style>
  <w:style w:type="paragraph" w:customStyle="1" w:styleId="AllowPageBreak">
    <w:name w:val="AllowPageBreak"/>
    <w:rsid w:val="008D50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50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50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50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50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50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50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50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507C"/>
    <w:rPr>
      <w:rFonts w:ascii="Courier New" w:eastAsia="Times New Roman" w:hAnsi="Courier New" w:cs="Times New Roman"/>
      <w:i/>
      <w:szCs w:val="20"/>
      <w:lang w:eastAsia="en-US"/>
    </w:rPr>
  </w:style>
  <w:style w:type="paragraph" w:customStyle="1" w:styleId="HeadingBase">
    <w:name w:val="Heading Base"/>
    <w:rsid w:val="008D50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507C"/>
    <w:pPr>
      <w:tabs>
        <w:tab w:val="right" w:leader="dot" w:pos="9072"/>
      </w:tabs>
      <w:ind w:left="567"/>
    </w:pPr>
    <w:rPr>
      <w:szCs w:val="22"/>
    </w:rPr>
  </w:style>
  <w:style w:type="paragraph" w:customStyle="1" w:styleId="TOCBase">
    <w:name w:val="TOC Base"/>
    <w:rsid w:val="008D50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507C"/>
    <w:pPr>
      <w:tabs>
        <w:tab w:val="right" w:leader="dot" w:pos="9072"/>
      </w:tabs>
      <w:spacing w:before="40" w:after="40"/>
      <w:ind w:left="284"/>
    </w:pPr>
    <w:rPr>
      <w:rFonts w:ascii="Times New Roman" w:hAnsi="Times New Roman"/>
    </w:rPr>
  </w:style>
  <w:style w:type="paragraph" w:styleId="TOC1">
    <w:name w:val="toc 1"/>
    <w:basedOn w:val="TOCBase"/>
    <w:next w:val="Normal"/>
    <w:rsid w:val="008D50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50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507C"/>
    <w:rPr>
      <w:rFonts w:ascii="Times New Roman" w:eastAsia="Times New Roman" w:hAnsi="Times New Roman" w:cs="Times New Roman"/>
      <w:sz w:val="16"/>
      <w:lang w:eastAsia="en-US"/>
    </w:rPr>
  </w:style>
  <w:style w:type="paragraph" w:styleId="Title">
    <w:name w:val="Title"/>
    <w:basedOn w:val="HeadingBase"/>
    <w:link w:val="TitleChar"/>
    <w:qFormat/>
    <w:rsid w:val="008D507C"/>
    <w:pPr>
      <w:spacing w:before="5040"/>
      <w:jc w:val="center"/>
    </w:pPr>
    <w:rPr>
      <w:sz w:val="48"/>
      <w:szCs w:val="72"/>
      <w:lang w:val="en-US"/>
    </w:rPr>
  </w:style>
  <w:style w:type="character" w:customStyle="1" w:styleId="TitleChar">
    <w:name w:val="Title Char"/>
    <w:basedOn w:val="DefaultParagraphFont"/>
    <w:link w:val="Title"/>
    <w:rsid w:val="008D50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507C"/>
    <w:pPr>
      <w:tabs>
        <w:tab w:val="left" w:pos="3600"/>
        <w:tab w:val="left" w:pos="3958"/>
      </w:tabs>
    </w:pPr>
  </w:style>
  <w:style w:type="paragraph" w:styleId="List">
    <w:name w:val="List"/>
    <w:basedOn w:val="BodyText"/>
    <w:next w:val="BodyText"/>
    <w:rsid w:val="008D507C"/>
    <w:pPr>
      <w:tabs>
        <w:tab w:val="left" w:pos="340"/>
      </w:tabs>
      <w:spacing w:before="60" w:after="60"/>
      <w:ind w:left="340" w:hanging="340"/>
    </w:pPr>
  </w:style>
  <w:style w:type="paragraph" w:customStyle="1" w:styleId="Note">
    <w:name w:val="Note"/>
    <w:basedOn w:val="BodyText"/>
    <w:rsid w:val="008D50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507C"/>
    <w:pPr>
      <w:framePr w:wrap="auto" w:hAnchor="text" w:y="6049"/>
    </w:pPr>
    <w:rPr>
      <w:color w:val="000000"/>
      <w:sz w:val="40"/>
    </w:rPr>
  </w:style>
  <w:style w:type="paragraph" w:customStyle="1" w:styleId="TOCTitle">
    <w:name w:val="TOCTitle"/>
    <w:basedOn w:val="Heading1"/>
    <w:rsid w:val="008D507C"/>
    <w:pPr>
      <w:spacing w:after="240"/>
      <w:jc w:val="center"/>
      <w:outlineLvl w:val="9"/>
    </w:pPr>
    <w:rPr>
      <w:caps/>
    </w:rPr>
  </w:style>
  <w:style w:type="paragraph" w:customStyle="1" w:styleId="Version">
    <w:name w:val="Version"/>
    <w:rsid w:val="008D50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507C"/>
    <w:pPr>
      <w:keepNext w:val="0"/>
      <w:tabs>
        <w:tab w:val="right" w:pos="4176"/>
      </w:tabs>
      <w:ind w:left="198" w:hanging="198"/>
    </w:pPr>
    <w:rPr>
      <w:rFonts w:ascii="Garamond" w:hAnsi="Garamond"/>
    </w:rPr>
  </w:style>
  <w:style w:type="paragraph" w:styleId="IndexHeading">
    <w:name w:val="index heading"/>
    <w:basedOn w:val="Normal"/>
    <w:next w:val="Index1"/>
    <w:semiHidden/>
    <w:rsid w:val="008D507C"/>
    <w:pPr>
      <w:spacing w:before="120" w:after="120"/>
    </w:pPr>
    <w:rPr>
      <w:rFonts w:ascii="Arial" w:hAnsi="Arial"/>
      <w:b/>
      <w:color w:val="918585"/>
      <w:sz w:val="24"/>
    </w:rPr>
  </w:style>
  <w:style w:type="paragraph" w:styleId="Header">
    <w:name w:val="header"/>
    <w:basedOn w:val="Normal"/>
    <w:link w:val="HeaderChar"/>
    <w:rsid w:val="008D50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507C"/>
    <w:rPr>
      <w:rFonts w:ascii="Times New Roman" w:eastAsia="Times New Roman" w:hAnsi="Times New Roman" w:cs="Times New Roman"/>
      <w:sz w:val="16"/>
      <w:szCs w:val="20"/>
      <w:lang w:val="en-GB" w:eastAsia="en-US"/>
    </w:rPr>
  </w:style>
  <w:style w:type="paragraph" w:customStyle="1" w:styleId="Chapter">
    <w:name w:val="Chapter"/>
    <w:basedOn w:val="Normal"/>
    <w:rsid w:val="008D507C"/>
    <w:pPr>
      <w:spacing w:before="240"/>
    </w:pPr>
    <w:rPr>
      <w:rFonts w:ascii="Times New Roman" w:hAnsi="Times New Roman"/>
      <w:smallCaps/>
      <w:spacing w:val="80"/>
      <w:sz w:val="28"/>
    </w:rPr>
  </w:style>
  <w:style w:type="paragraph" w:customStyle="1" w:styleId="InChapter">
    <w:name w:val="InChapter"/>
    <w:basedOn w:val="Heading3"/>
    <w:rsid w:val="008D507C"/>
    <w:pPr>
      <w:spacing w:after="240"/>
      <w:outlineLvl w:val="9"/>
    </w:pPr>
    <w:rPr>
      <w:noProof/>
    </w:rPr>
  </w:style>
  <w:style w:type="paragraph" w:styleId="Index2">
    <w:name w:val="index 2"/>
    <w:basedOn w:val="Normal"/>
    <w:next w:val="Normal"/>
    <w:semiHidden/>
    <w:rsid w:val="008D507C"/>
    <w:pPr>
      <w:tabs>
        <w:tab w:val="right" w:pos="4176"/>
      </w:tabs>
      <w:ind w:left="568" w:hanging="284"/>
    </w:pPr>
    <w:rPr>
      <w:rFonts w:ascii="Garamond" w:hAnsi="Garamond"/>
    </w:rPr>
  </w:style>
  <w:style w:type="paragraph" w:customStyle="1" w:styleId="Byline">
    <w:name w:val="Byline"/>
    <w:rsid w:val="008D50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507C"/>
    <w:pPr>
      <w:tabs>
        <w:tab w:val="clear" w:pos="3600"/>
        <w:tab w:val="clear" w:pos="3958"/>
      </w:tabs>
      <w:jc w:val="right"/>
    </w:pPr>
  </w:style>
  <w:style w:type="paragraph" w:styleId="Caption">
    <w:name w:val="caption"/>
    <w:basedOn w:val="BodyText"/>
    <w:next w:val="Normal"/>
    <w:qFormat/>
    <w:rsid w:val="008D507C"/>
    <w:pPr>
      <w:framePr w:w="2268" w:hSpace="181" w:vSpace="181" w:wrap="around" w:vAnchor="text" w:hAnchor="page" w:x="1135" w:y="285" w:anchorLock="1"/>
    </w:pPr>
    <w:rPr>
      <w:i/>
    </w:rPr>
  </w:style>
  <w:style w:type="paragraph" w:customStyle="1" w:styleId="MiniTOCTitle">
    <w:name w:val="MiniTOCTitle"/>
    <w:basedOn w:val="Heading4"/>
    <w:rsid w:val="008D507C"/>
    <w:pPr>
      <w:spacing w:before="240"/>
      <w:outlineLvl w:val="9"/>
    </w:pPr>
    <w:rPr>
      <w:noProof/>
      <w:sz w:val="24"/>
    </w:rPr>
  </w:style>
  <w:style w:type="paragraph" w:customStyle="1" w:styleId="MiniTOCItem">
    <w:name w:val="MiniTOCItem"/>
    <w:basedOn w:val="ListBullet"/>
    <w:rsid w:val="008D507C"/>
    <w:pPr>
      <w:numPr>
        <w:numId w:val="0"/>
      </w:numPr>
      <w:tabs>
        <w:tab w:val="right" w:leader="dot" w:pos="6521"/>
      </w:tabs>
      <w:spacing w:before="0" w:after="0"/>
    </w:pPr>
  </w:style>
  <w:style w:type="paragraph" w:customStyle="1" w:styleId="TOFTitle">
    <w:name w:val="TOFTitle"/>
    <w:basedOn w:val="TOCTitle"/>
    <w:rsid w:val="008D507C"/>
  </w:style>
  <w:style w:type="paragraph" w:styleId="TableofFigures">
    <w:name w:val="table of figures"/>
    <w:basedOn w:val="Normal"/>
    <w:next w:val="Normal"/>
    <w:semiHidden/>
    <w:rsid w:val="008D507C"/>
    <w:pPr>
      <w:tabs>
        <w:tab w:val="right" w:leader="dot" w:pos="9072"/>
      </w:tabs>
      <w:ind w:left="970" w:hanging="403"/>
    </w:pPr>
    <w:rPr>
      <w:rFonts w:ascii="Times New Roman" w:hAnsi="Times New Roman"/>
      <w:b/>
    </w:rPr>
  </w:style>
  <w:style w:type="paragraph" w:styleId="ListNumber">
    <w:name w:val="List Number"/>
    <w:basedOn w:val="List"/>
    <w:rsid w:val="008D507C"/>
    <w:pPr>
      <w:numPr>
        <w:numId w:val="15"/>
      </w:numPr>
      <w:tabs>
        <w:tab w:val="clear" w:pos="340"/>
      </w:tabs>
    </w:pPr>
  </w:style>
  <w:style w:type="character" w:customStyle="1" w:styleId="WingdingSymbols">
    <w:name w:val="Wingding Symbols"/>
    <w:rsid w:val="008D507C"/>
    <w:rPr>
      <w:rFonts w:ascii="Wingdings" w:hAnsi="Wingdings"/>
    </w:rPr>
  </w:style>
  <w:style w:type="paragraph" w:customStyle="1" w:styleId="TableHeading">
    <w:name w:val="Table Heading"/>
    <w:basedOn w:val="HeadingBase"/>
    <w:rsid w:val="008D507C"/>
    <w:pPr>
      <w:keepLines/>
      <w:pBdr>
        <w:bottom w:val="single" w:sz="6" w:space="1" w:color="918585"/>
      </w:pBdr>
      <w:spacing w:before="240"/>
    </w:pPr>
  </w:style>
  <w:style w:type="character" w:customStyle="1" w:styleId="HotSpot">
    <w:name w:val="HotSpot"/>
    <w:rsid w:val="008D507C"/>
    <w:rPr>
      <w:color w:val="0033CC"/>
      <w:u w:val="none"/>
    </w:rPr>
  </w:style>
  <w:style w:type="paragraph" w:customStyle="1" w:styleId="BodyTextRight">
    <w:name w:val="Body Text Right"/>
    <w:basedOn w:val="BodyText"/>
    <w:rsid w:val="008D507C"/>
    <w:pPr>
      <w:spacing w:before="0" w:after="0"/>
      <w:jc w:val="right"/>
    </w:pPr>
  </w:style>
  <w:style w:type="paragraph" w:styleId="Index3">
    <w:name w:val="index 3"/>
    <w:basedOn w:val="ListNumber2"/>
    <w:next w:val="Normal"/>
    <w:semiHidden/>
    <w:rsid w:val="008D507C"/>
    <w:pPr>
      <w:numPr>
        <w:numId w:val="0"/>
      </w:numPr>
      <w:tabs>
        <w:tab w:val="right" w:leader="dot" w:pos="4176"/>
      </w:tabs>
    </w:pPr>
  </w:style>
  <w:style w:type="paragraph" w:styleId="ListNumber2">
    <w:name w:val="List Number 2"/>
    <w:basedOn w:val="List2"/>
    <w:rsid w:val="008D507C"/>
    <w:pPr>
      <w:numPr>
        <w:numId w:val="10"/>
      </w:numPr>
      <w:tabs>
        <w:tab w:val="clear" w:pos="1060"/>
      </w:tabs>
    </w:pPr>
  </w:style>
  <w:style w:type="paragraph" w:customStyle="1" w:styleId="MarginNote">
    <w:name w:val="Margin Note"/>
    <w:basedOn w:val="BodyText"/>
    <w:rsid w:val="008D50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50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50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507C"/>
    <w:rPr>
      <w:sz w:val="32"/>
    </w:rPr>
  </w:style>
  <w:style w:type="paragraph" w:customStyle="1" w:styleId="HeadingProcedure">
    <w:name w:val="Heading Procedure"/>
    <w:basedOn w:val="HeadingBase"/>
    <w:next w:val="Normal"/>
    <w:rsid w:val="008D507C"/>
    <w:pPr>
      <w:tabs>
        <w:tab w:val="left" w:pos="0"/>
      </w:tabs>
      <w:spacing w:before="120" w:after="60"/>
    </w:pPr>
    <w:rPr>
      <w:i/>
      <w:color w:val="918585"/>
      <w:sz w:val="22"/>
    </w:rPr>
  </w:style>
  <w:style w:type="paragraph" w:customStyle="1" w:styleId="TableBodyText">
    <w:name w:val="Table Body Text"/>
    <w:basedOn w:val="BodyText"/>
    <w:rsid w:val="008D507C"/>
    <w:pPr>
      <w:spacing w:before="60" w:after="60"/>
    </w:pPr>
  </w:style>
  <w:style w:type="paragraph" w:styleId="ListContinue">
    <w:name w:val="List Continue"/>
    <w:basedOn w:val="List"/>
    <w:rsid w:val="008D507C"/>
    <w:pPr>
      <w:ind w:firstLine="0"/>
    </w:pPr>
  </w:style>
  <w:style w:type="paragraph" w:customStyle="1" w:styleId="ListNote">
    <w:name w:val="List Note"/>
    <w:basedOn w:val="List"/>
    <w:rsid w:val="008D507C"/>
    <w:pPr>
      <w:pBdr>
        <w:top w:val="single" w:sz="6" w:space="2" w:color="918585"/>
        <w:bottom w:val="single" w:sz="6" w:space="2" w:color="918585"/>
      </w:pBdr>
      <w:tabs>
        <w:tab w:val="left" w:pos="1021"/>
      </w:tabs>
      <w:ind w:firstLine="0"/>
    </w:pPr>
  </w:style>
  <w:style w:type="paragraph" w:customStyle="1" w:styleId="Warning">
    <w:name w:val="Warning"/>
    <w:basedOn w:val="BodyText"/>
    <w:rsid w:val="008D507C"/>
    <w:pPr>
      <w:shd w:val="clear" w:color="auto" w:fill="D9D9D9"/>
      <w:tabs>
        <w:tab w:val="left" w:pos="992"/>
      </w:tabs>
      <w:ind w:left="119" w:right="119"/>
    </w:pPr>
    <w:rPr>
      <w:sz w:val="20"/>
    </w:rPr>
  </w:style>
  <w:style w:type="paragraph" w:customStyle="1" w:styleId="MarginIcons">
    <w:name w:val="Margin Icons"/>
    <w:basedOn w:val="BodyText"/>
    <w:rsid w:val="008D50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507C"/>
    <w:rPr>
      <w:rFonts w:ascii="Courier New" w:hAnsi="Courier New"/>
    </w:rPr>
  </w:style>
  <w:style w:type="paragraph" w:customStyle="1" w:styleId="NoteBullet">
    <w:name w:val="Note Bullet"/>
    <w:basedOn w:val="Note"/>
    <w:rsid w:val="008D507C"/>
    <w:pPr>
      <w:tabs>
        <w:tab w:val="clear" w:pos="680"/>
      </w:tabs>
      <w:spacing w:before="60" w:after="60"/>
    </w:pPr>
  </w:style>
  <w:style w:type="paragraph" w:customStyle="1" w:styleId="SubHeading2">
    <w:name w:val="SubHeading2"/>
    <w:basedOn w:val="HeadingBase"/>
    <w:rsid w:val="008D507C"/>
    <w:pPr>
      <w:spacing w:before="240" w:after="60"/>
    </w:pPr>
    <w:rPr>
      <w:sz w:val="20"/>
    </w:rPr>
  </w:style>
  <w:style w:type="paragraph" w:customStyle="1" w:styleId="SubHeading1">
    <w:name w:val="SubHeading1"/>
    <w:basedOn w:val="HeadingBase"/>
    <w:rsid w:val="008D507C"/>
    <w:pPr>
      <w:spacing w:before="240" w:after="60"/>
    </w:pPr>
    <w:rPr>
      <w:color w:val="918585"/>
      <w:sz w:val="22"/>
    </w:rPr>
  </w:style>
  <w:style w:type="paragraph" w:customStyle="1" w:styleId="SideHeading">
    <w:name w:val="Side Heading"/>
    <w:basedOn w:val="HeadingBase"/>
    <w:rsid w:val="008D50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507C"/>
    <w:pPr>
      <w:tabs>
        <w:tab w:val="num" w:pos="360"/>
      </w:tabs>
    </w:pPr>
  </w:style>
  <w:style w:type="paragraph" w:styleId="PlainText">
    <w:name w:val="Plain Text"/>
    <w:basedOn w:val="Normal"/>
    <w:link w:val="PlainTextChar"/>
    <w:rsid w:val="008D507C"/>
    <w:rPr>
      <w:sz w:val="20"/>
    </w:rPr>
  </w:style>
  <w:style w:type="character" w:customStyle="1" w:styleId="PlainTextChar">
    <w:name w:val="Plain Text Char"/>
    <w:basedOn w:val="DefaultParagraphFont"/>
    <w:link w:val="PlainText"/>
    <w:rsid w:val="008D507C"/>
    <w:rPr>
      <w:rFonts w:ascii="Courier New" w:eastAsia="Times New Roman" w:hAnsi="Courier New" w:cs="Times New Roman"/>
      <w:sz w:val="20"/>
      <w:szCs w:val="20"/>
      <w:lang w:eastAsia="en-US"/>
    </w:rPr>
  </w:style>
  <w:style w:type="character" w:customStyle="1" w:styleId="MenuOption">
    <w:name w:val="Menu Option"/>
    <w:basedOn w:val="DefaultParagraphFont"/>
    <w:rsid w:val="008D507C"/>
    <w:rPr>
      <w:b/>
      <w:smallCaps/>
    </w:rPr>
  </w:style>
  <w:style w:type="paragraph" w:customStyle="1" w:styleId="TableListNumber">
    <w:name w:val="Table List Number"/>
    <w:basedOn w:val="ListNumber"/>
    <w:rsid w:val="008D507C"/>
    <w:pPr>
      <w:numPr>
        <w:numId w:val="0"/>
      </w:numPr>
    </w:pPr>
  </w:style>
  <w:style w:type="paragraph" w:styleId="TOC4">
    <w:name w:val="toc 4"/>
    <w:basedOn w:val="TOCBase"/>
    <w:next w:val="Normal"/>
    <w:semiHidden/>
    <w:rsid w:val="008D507C"/>
    <w:pPr>
      <w:tabs>
        <w:tab w:val="right" w:leader="dot" w:pos="9071"/>
      </w:tabs>
      <w:ind w:left="1701"/>
    </w:pPr>
  </w:style>
  <w:style w:type="paragraph" w:customStyle="1" w:styleId="ListAlpha">
    <w:name w:val="List Alpha"/>
    <w:basedOn w:val="List"/>
    <w:rsid w:val="008D507C"/>
    <w:pPr>
      <w:numPr>
        <w:numId w:val="9"/>
      </w:numPr>
    </w:pPr>
  </w:style>
  <w:style w:type="paragraph" w:customStyle="1" w:styleId="ListAlpha2">
    <w:name w:val="List Alpha 2"/>
    <w:basedOn w:val="List2"/>
    <w:rsid w:val="008D507C"/>
    <w:pPr>
      <w:numPr>
        <w:numId w:val="8"/>
      </w:numPr>
    </w:pPr>
  </w:style>
  <w:style w:type="paragraph" w:styleId="List2">
    <w:name w:val="List 2"/>
    <w:basedOn w:val="BodyText"/>
    <w:rsid w:val="008D507C"/>
    <w:pPr>
      <w:tabs>
        <w:tab w:val="left" w:pos="680"/>
      </w:tabs>
      <w:spacing w:before="60" w:after="60"/>
      <w:ind w:left="680" w:hanging="340"/>
    </w:pPr>
  </w:style>
  <w:style w:type="paragraph" w:styleId="List3">
    <w:name w:val="List 3"/>
    <w:basedOn w:val="BodyText"/>
    <w:rsid w:val="008D507C"/>
    <w:pPr>
      <w:tabs>
        <w:tab w:val="left" w:pos="1021"/>
      </w:tabs>
      <w:spacing w:before="60" w:after="60"/>
      <w:ind w:left="1020" w:hanging="340"/>
    </w:pPr>
  </w:style>
  <w:style w:type="paragraph" w:styleId="List4">
    <w:name w:val="List 4"/>
    <w:basedOn w:val="BodyText"/>
    <w:rsid w:val="008D507C"/>
    <w:pPr>
      <w:tabs>
        <w:tab w:val="left" w:pos="1361"/>
      </w:tabs>
      <w:spacing w:before="60" w:after="60"/>
      <w:ind w:left="1361" w:hanging="340"/>
    </w:pPr>
  </w:style>
  <w:style w:type="paragraph" w:styleId="List5">
    <w:name w:val="List 5"/>
    <w:basedOn w:val="BodyText"/>
    <w:rsid w:val="008D507C"/>
    <w:pPr>
      <w:tabs>
        <w:tab w:val="left" w:pos="1701"/>
      </w:tabs>
      <w:spacing w:before="60" w:after="60"/>
      <w:ind w:left="1701" w:hanging="340"/>
    </w:pPr>
  </w:style>
  <w:style w:type="paragraph" w:styleId="ListBullet3">
    <w:name w:val="List Bullet 3"/>
    <w:basedOn w:val="List3"/>
    <w:rsid w:val="008D507C"/>
    <w:pPr>
      <w:numPr>
        <w:numId w:val="14"/>
      </w:numPr>
      <w:tabs>
        <w:tab w:val="clear" w:pos="1021"/>
      </w:tabs>
      <w:ind w:left="1037" w:hanging="357"/>
    </w:pPr>
  </w:style>
  <w:style w:type="paragraph" w:styleId="ListBullet4">
    <w:name w:val="List Bullet 4"/>
    <w:basedOn w:val="List4"/>
    <w:rsid w:val="008D507C"/>
    <w:pPr>
      <w:numPr>
        <w:numId w:val="3"/>
      </w:numPr>
      <w:tabs>
        <w:tab w:val="clear" w:pos="1361"/>
      </w:tabs>
    </w:pPr>
  </w:style>
  <w:style w:type="paragraph" w:styleId="ListBullet5">
    <w:name w:val="List Bullet 5"/>
    <w:basedOn w:val="List5"/>
    <w:rsid w:val="008D507C"/>
    <w:pPr>
      <w:numPr>
        <w:numId w:val="4"/>
      </w:numPr>
    </w:pPr>
  </w:style>
  <w:style w:type="paragraph" w:styleId="ListContinue2">
    <w:name w:val="List Continue 2"/>
    <w:basedOn w:val="List2"/>
    <w:rsid w:val="008D507C"/>
    <w:pPr>
      <w:ind w:firstLine="0"/>
    </w:pPr>
  </w:style>
  <w:style w:type="paragraph" w:styleId="ListContinue3">
    <w:name w:val="List Continue 3"/>
    <w:basedOn w:val="List3"/>
    <w:rsid w:val="008D507C"/>
    <w:pPr>
      <w:ind w:left="1021" w:firstLine="0"/>
    </w:pPr>
  </w:style>
  <w:style w:type="paragraph" w:styleId="ListContinue4">
    <w:name w:val="List Continue 4"/>
    <w:basedOn w:val="List4"/>
    <w:rsid w:val="008D507C"/>
    <w:pPr>
      <w:ind w:firstLine="0"/>
    </w:pPr>
  </w:style>
  <w:style w:type="paragraph" w:styleId="ListContinue5">
    <w:name w:val="List Continue 5"/>
    <w:basedOn w:val="List5"/>
    <w:rsid w:val="008D507C"/>
    <w:pPr>
      <w:ind w:firstLine="0"/>
    </w:pPr>
  </w:style>
  <w:style w:type="paragraph" w:styleId="ListNumber3">
    <w:name w:val="List Number 3"/>
    <w:basedOn w:val="List3"/>
    <w:rsid w:val="008D507C"/>
    <w:pPr>
      <w:numPr>
        <w:numId w:val="5"/>
      </w:numPr>
    </w:pPr>
  </w:style>
  <w:style w:type="paragraph" w:styleId="ListNumber4">
    <w:name w:val="List Number 4"/>
    <w:basedOn w:val="List4"/>
    <w:rsid w:val="008D507C"/>
    <w:pPr>
      <w:numPr>
        <w:numId w:val="6"/>
      </w:numPr>
    </w:pPr>
  </w:style>
  <w:style w:type="paragraph" w:styleId="ListNumber5">
    <w:name w:val="List Number 5"/>
    <w:basedOn w:val="List5"/>
    <w:rsid w:val="008D507C"/>
    <w:pPr>
      <w:numPr>
        <w:numId w:val="7"/>
      </w:numPr>
    </w:pPr>
  </w:style>
  <w:style w:type="paragraph" w:styleId="BlockText">
    <w:name w:val="Block Text"/>
    <w:basedOn w:val="Normal"/>
    <w:rsid w:val="008D507C"/>
    <w:pPr>
      <w:spacing w:after="120"/>
      <w:ind w:left="1440" w:right="1440"/>
    </w:pPr>
  </w:style>
  <w:style w:type="character" w:customStyle="1" w:styleId="Subscript">
    <w:name w:val="Subscript"/>
    <w:basedOn w:val="DefaultParagraphFont"/>
    <w:rsid w:val="008D507C"/>
    <w:rPr>
      <w:sz w:val="16"/>
      <w:vertAlign w:val="subscript"/>
    </w:rPr>
  </w:style>
  <w:style w:type="character" w:customStyle="1" w:styleId="Superscript">
    <w:name w:val="Superscript"/>
    <w:basedOn w:val="DefaultParagraphFont"/>
    <w:rsid w:val="008D507C"/>
    <w:rPr>
      <w:sz w:val="16"/>
      <w:vertAlign w:val="superscript"/>
    </w:rPr>
  </w:style>
  <w:style w:type="character" w:customStyle="1" w:styleId="Symbols">
    <w:name w:val="Symbols"/>
    <w:basedOn w:val="DefaultParagraphFont"/>
    <w:rsid w:val="008D507C"/>
    <w:rPr>
      <w:rFonts w:ascii="Symbol" w:hAnsi="Symbol"/>
    </w:rPr>
  </w:style>
  <w:style w:type="character" w:customStyle="1" w:styleId="MenuOptions">
    <w:name w:val="Menu Options"/>
    <w:basedOn w:val="DefaultParagraphFont"/>
    <w:rsid w:val="008D507C"/>
    <w:rPr>
      <w:rFonts w:ascii="Arial Narrow" w:hAnsi="Arial Narrow"/>
      <w:smallCaps/>
    </w:rPr>
  </w:style>
  <w:style w:type="character" w:customStyle="1" w:styleId="Buttons">
    <w:name w:val="Buttons"/>
    <w:basedOn w:val="DefaultParagraphFont"/>
    <w:rsid w:val="008D507C"/>
    <w:rPr>
      <w:b/>
    </w:rPr>
  </w:style>
  <w:style w:type="character" w:customStyle="1" w:styleId="Underlined">
    <w:name w:val="Underlined"/>
    <w:basedOn w:val="DefaultParagraphFont"/>
    <w:rsid w:val="008D507C"/>
    <w:rPr>
      <w:u w:val="single"/>
    </w:rPr>
  </w:style>
  <w:style w:type="paragraph" w:customStyle="1" w:styleId="TableBodyTextRight">
    <w:name w:val="Table Body Text Right"/>
    <w:basedOn w:val="TableBodyText"/>
    <w:rsid w:val="008D507C"/>
    <w:pPr>
      <w:widowControl w:val="0"/>
      <w:autoSpaceDE w:val="0"/>
      <w:autoSpaceDN w:val="0"/>
      <w:adjustRightInd w:val="0"/>
      <w:jc w:val="right"/>
    </w:pPr>
    <w:rPr>
      <w:rFonts w:cs="Arial"/>
      <w:szCs w:val="18"/>
    </w:rPr>
  </w:style>
  <w:style w:type="paragraph" w:customStyle="1" w:styleId="CopyrightText">
    <w:name w:val="Copyright Text"/>
    <w:basedOn w:val="BodyText"/>
    <w:rsid w:val="008D507C"/>
    <w:rPr>
      <w:sz w:val="18"/>
    </w:rPr>
  </w:style>
  <w:style w:type="paragraph" w:customStyle="1" w:styleId="BodySmallRight">
    <w:name w:val="Body Small Right"/>
    <w:basedOn w:val="BodyTextRight"/>
    <w:rsid w:val="008D507C"/>
    <w:rPr>
      <w:sz w:val="18"/>
      <w:szCs w:val="18"/>
    </w:rPr>
  </w:style>
  <w:style w:type="paragraph" w:customStyle="1" w:styleId="MarginEdition">
    <w:name w:val="Margin Edition"/>
    <w:basedOn w:val="MarginNote"/>
    <w:rsid w:val="008D507C"/>
    <w:pPr>
      <w:spacing w:before="0" w:after="0"/>
    </w:pPr>
    <w:rPr>
      <w:rFonts w:ascii="Times New Roman" w:hAnsi="Times New Roman"/>
      <w:color w:val="999999"/>
    </w:rPr>
  </w:style>
  <w:style w:type="paragraph" w:customStyle="1" w:styleId="Spacer">
    <w:name w:val="Spacer"/>
    <w:basedOn w:val="Normal"/>
    <w:rsid w:val="008D507C"/>
    <w:rPr>
      <w:sz w:val="2"/>
      <w:szCs w:val="2"/>
    </w:rPr>
  </w:style>
  <w:style w:type="character" w:customStyle="1" w:styleId="Small">
    <w:name w:val="Small"/>
    <w:basedOn w:val="DefaultParagraphFont"/>
    <w:rsid w:val="008D507C"/>
    <w:rPr>
      <w:sz w:val="16"/>
    </w:rPr>
  </w:style>
  <w:style w:type="paragraph" w:customStyle="1" w:styleId="WideTable">
    <w:name w:val="Wide Table"/>
    <w:basedOn w:val="Normal"/>
    <w:rsid w:val="008D507C"/>
    <w:pPr>
      <w:ind w:left="-1418"/>
    </w:pPr>
    <w:rPr>
      <w:sz w:val="2"/>
      <w:szCs w:val="2"/>
    </w:rPr>
  </w:style>
  <w:style w:type="character" w:styleId="PageNumber">
    <w:name w:val="page number"/>
    <w:basedOn w:val="DefaultParagraphFont"/>
    <w:rsid w:val="008D507C"/>
  </w:style>
  <w:style w:type="paragraph" w:styleId="Quote">
    <w:name w:val="Quote"/>
    <w:basedOn w:val="Heading1"/>
    <w:link w:val="QuoteChar"/>
    <w:qFormat/>
    <w:rsid w:val="008D507C"/>
    <w:rPr>
      <w:b w:val="0"/>
      <w:sz w:val="72"/>
      <w:szCs w:val="72"/>
      <w:lang w:val="en-NZ"/>
    </w:rPr>
  </w:style>
  <w:style w:type="character" w:customStyle="1" w:styleId="QuoteChar">
    <w:name w:val="Quote Char"/>
    <w:basedOn w:val="DefaultParagraphFont"/>
    <w:link w:val="Quote"/>
    <w:rsid w:val="008D50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507C"/>
    <w:pPr>
      <w:pageBreakBefore/>
    </w:pPr>
  </w:style>
  <w:style w:type="paragraph" w:customStyle="1" w:styleId="Border">
    <w:name w:val="Border"/>
    <w:basedOn w:val="Normal"/>
    <w:qFormat/>
    <w:rsid w:val="008D50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507C"/>
    <w:rPr>
      <w:b/>
      <w:bCs/>
      <w:i/>
      <w:iCs/>
      <w:color w:val="auto"/>
    </w:rPr>
  </w:style>
  <w:style w:type="paragraph" w:styleId="IntenseQuote">
    <w:name w:val="Intense Quote"/>
    <w:basedOn w:val="Normal"/>
    <w:next w:val="Normal"/>
    <w:link w:val="IntenseQuoteChar"/>
    <w:uiPriority w:val="30"/>
    <w:qFormat/>
    <w:rsid w:val="008D50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50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507C"/>
    <w:rPr>
      <w:smallCaps/>
      <w:color w:val="auto"/>
      <w:u w:val="single"/>
    </w:rPr>
  </w:style>
  <w:style w:type="character" w:styleId="IntenseReference">
    <w:name w:val="Intense Reference"/>
    <w:basedOn w:val="DefaultParagraphFont"/>
    <w:uiPriority w:val="32"/>
    <w:qFormat/>
    <w:rsid w:val="008D507C"/>
    <w:rPr>
      <w:b/>
      <w:bCs/>
      <w:smallCaps/>
      <w:color w:val="auto"/>
      <w:spacing w:val="5"/>
      <w:u w:val="single"/>
    </w:rPr>
  </w:style>
  <w:style w:type="paragraph" w:customStyle="1" w:styleId="2ColumnHeading">
    <w:name w:val="2Column Heading"/>
    <w:basedOn w:val="BodyText"/>
    <w:qFormat/>
    <w:rsid w:val="008D507C"/>
    <w:pPr>
      <w:spacing w:after="60"/>
      <w:ind w:left="-2268"/>
    </w:pPr>
    <w:rPr>
      <w:b/>
    </w:rPr>
  </w:style>
  <w:style w:type="paragraph" w:customStyle="1" w:styleId="Heading1TOC">
    <w:name w:val="Heading1 TOC"/>
    <w:basedOn w:val="Normal"/>
    <w:qFormat/>
    <w:rsid w:val="008D507C"/>
    <w:pPr>
      <w:spacing w:before="240" w:after="120"/>
    </w:pPr>
    <w:rPr>
      <w:rFonts w:ascii="Times New Roman" w:hAnsi="Times New Roman"/>
      <w:b/>
      <w:sz w:val="32"/>
    </w:rPr>
  </w:style>
  <w:style w:type="paragraph" w:customStyle="1" w:styleId="Heading2TOC">
    <w:name w:val="Heading2 TOC"/>
    <w:basedOn w:val="Normal"/>
    <w:qFormat/>
    <w:rsid w:val="008D507C"/>
    <w:pPr>
      <w:spacing w:before="240" w:after="60"/>
    </w:pPr>
    <w:rPr>
      <w:rFonts w:ascii="Times New Roman" w:hAnsi="Times New Roman"/>
      <w:b/>
      <w:sz w:val="28"/>
    </w:rPr>
  </w:style>
  <w:style w:type="character" w:customStyle="1" w:styleId="Underline">
    <w:name w:val="Underline"/>
    <w:basedOn w:val="DefaultParagraphFont"/>
    <w:qFormat/>
    <w:rsid w:val="008D507C"/>
    <w:rPr>
      <w:u w:val="single"/>
    </w:rPr>
  </w:style>
  <w:style w:type="character" w:customStyle="1" w:styleId="BoldandItalics">
    <w:name w:val="Bold and Italics"/>
    <w:qFormat/>
    <w:rsid w:val="008D507C"/>
    <w:rPr>
      <w:b/>
      <w:i/>
      <w:u w:val="none"/>
    </w:rPr>
  </w:style>
  <w:style w:type="paragraph" w:styleId="BalloonText">
    <w:name w:val="Balloon Text"/>
    <w:basedOn w:val="Normal"/>
    <w:link w:val="BalloonTextChar"/>
    <w:rsid w:val="008D507C"/>
    <w:rPr>
      <w:rFonts w:ascii="Tahoma" w:hAnsi="Tahoma" w:cs="Tahoma"/>
      <w:sz w:val="16"/>
      <w:szCs w:val="16"/>
    </w:rPr>
  </w:style>
  <w:style w:type="character" w:customStyle="1" w:styleId="BalloonTextChar">
    <w:name w:val="Balloon Text Char"/>
    <w:basedOn w:val="DefaultParagraphFont"/>
    <w:link w:val="BalloonText"/>
    <w:rsid w:val="008D50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50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50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507C"/>
    <w:rPr>
      <w:b/>
      <w:color w:val="660033"/>
      <w:spacing w:val="0"/>
    </w:rPr>
  </w:style>
  <w:style w:type="paragraph" w:customStyle="1" w:styleId="Nameditemlist">
    <w:name w:val="Named item list"/>
    <w:basedOn w:val="BodyText"/>
    <w:qFormat/>
    <w:rsid w:val="008D507C"/>
    <w:pPr>
      <w:tabs>
        <w:tab w:val="left" w:pos="2835"/>
      </w:tabs>
      <w:ind w:left="2835" w:hanging="2835"/>
    </w:pPr>
  </w:style>
  <w:style w:type="paragraph" w:customStyle="1" w:styleId="BodyTextnopadding">
    <w:name w:val="Body Text no padding"/>
    <w:basedOn w:val="BodyText"/>
    <w:qFormat/>
    <w:rsid w:val="008D507C"/>
    <w:pPr>
      <w:spacing w:before="0" w:after="0"/>
    </w:pPr>
  </w:style>
  <w:style w:type="paragraph" w:customStyle="1" w:styleId="BodyTextBold">
    <w:name w:val="Body Text Bold"/>
    <w:basedOn w:val="BodyText"/>
    <w:qFormat/>
    <w:rsid w:val="008D507C"/>
    <w:rPr>
      <w:b/>
    </w:rPr>
  </w:style>
  <w:style w:type="character" w:styleId="Hyperlink">
    <w:name w:val="Hyperlink"/>
    <w:basedOn w:val="DefaultParagraphFont"/>
    <w:uiPriority w:val="99"/>
    <w:unhideWhenUsed/>
    <w:rsid w:val="00D970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1403</Words>
  <Characters>8856</Characters>
  <Application>Microsoft Office Word</Application>
  <DocSecurity>0</DocSecurity>
  <Lines>239</Lines>
  <Paragraphs>155</Paragraphs>
  <ScaleCrop>false</ScaleCrop>
  <Company>Author-it Software Corporation Ltd.</Company>
  <LinksUpToDate>false</LinksUpToDate>
  <CharactersWithSpaces>10104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ICTCBL322 Install, test and terminate optical fibre cable on customer premises</dc:title>
  <dc:subject>Approved</dc:subject>
  <dc:creator>Future Skills Organisation</dc:creator>
  <cp:keywords>Release: 2</cp:keywords>
  <dc:description>Review Date: 12 April 2008</dc:description>
  <cp:lastModifiedBy>HSD_TPCMSd.prod</cp:lastModifiedBy>
  <cp:revision>3</cp:revision>
  <dcterms:created xsi:type="dcterms:W3CDTF">2025-03-01T22:51:00Z</dcterms:created>
  <dcterms:modified xsi:type="dcterms:W3CDTF">2025-03-01T22:51:00Z</dcterms:modified>
</cp:coreProperties>
</file>